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B5" w:rsidRDefault="00CA1CC0">
      <w:r w:rsidRPr="00CA1C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1184910</wp:posOffset>
            </wp:positionV>
            <wp:extent cx="6762115" cy="8039100"/>
            <wp:effectExtent l="0" t="0" r="635" b="0"/>
            <wp:wrapNone/>
            <wp:docPr id="1" name="Рисунок 1" descr="C:\Users\User\Pictures\MP Navigator EX\2017_12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12_24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11684" b="40181"/>
                    <a:stretch/>
                  </pic:blipFill>
                  <pic:spPr bwMode="auto">
                    <a:xfrm>
                      <a:off x="0" y="0"/>
                      <a:ext cx="6764135" cy="80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  <w:t>Рассмотри рисунок и определи, кто из птиц какую долю занимает, если розовый зяблик занимает самую маленькую долю, а степной жаворонок самую большую долю. Доли на фигурах закрашены. Соедини линиями рисунки птиц и фигуры.</w:t>
      </w:r>
      <w:bookmarkStart w:id="0" w:name="_GoBack"/>
      <w:bookmarkEnd w:id="0"/>
    </w:p>
    <w:sectPr w:rsidR="0063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6354B5"/>
    <w:rsid w:val="00671189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F60F"/>
  <w15:chartTrackingRefBased/>
  <w15:docId w15:val="{0282F14A-6B18-4425-B784-2D15B7C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2017-12-24T17:45:00Z</dcterms:created>
  <dcterms:modified xsi:type="dcterms:W3CDTF">2017-12-24T17:50:00Z</dcterms:modified>
</cp:coreProperties>
</file>