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B" w:rsidRDefault="004B2D2B" w:rsidP="004B2D2B">
      <w:pPr>
        <w:spacing w:before="90" w:line="252" w:lineRule="auto"/>
        <w:ind w:firstLine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Приложение2</w:t>
      </w:r>
    </w:p>
    <w:p w:rsidR="004B2D2B" w:rsidRDefault="004B2D2B" w:rsidP="004B2D2B">
      <w:pPr>
        <w:spacing w:before="9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184">
        <w:rPr>
          <w:rFonts w:ascii="Times New Roman" w:hAnsi="Times New Roman" w:cs="Times New Roman"/>
          <w:b/>
          <w:color w:val="000000"/>
          <w:sz w:val="28"/>
          <w:szCs w:val="28"/>
        </w:rPr>
        <w:t>Работа по организации долговременных исследований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B2D2B" w:rsidRPr="00FE4184" w:rsidRDefault="004B2D2B" w:rsidP="004B2D2B">
      <w:pPr>
        <w:spacing w:before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00" w:type="dxa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2"/>
        <w:gridCol w:w="2239"/>
        <w:gridCol w:w="985"/>
        <w:gridCol w:w="1058"/>
        <w:gridCol w:w="985"/>
        <w:gridCol w:w="150"/>
        <w:gridCol w:w="1751"/>
      </w:tblGrid>
      <w:tr w:rsidR="004B2D2B" w:rsidTr="004A7586">
        <w:trPr>
          <w:trHeight w:val="2025"/>
          <w:tblCellSpacing w:w="-8" w:type="dxa"/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Как выбрать тему исследования</w:t>
            </w:r>
          </w:p>
        </w:tc>
        <w:tc>
          <w:tcPr>
            <w:tcW w:w="5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Ответь на вопросы: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мне интересно больше всего?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я хочу заниматься в первую очередь?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я чаще всего занимаюсь в свободное время?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каким учебным предметам я получаю лучшие отметки?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из изученного в школе хотелось бы узнать более глубоко?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что-то такое, чем я особенно горжусь?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могут быть темы: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фантастические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эмпирические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теоретические</w:t>
            </w:r>
          </w:p>
        </w:tc>
      </w:tr>
      <w:tr w:rsidR="004B2D2B" w:rsidTr="004A7586">
        <w:trPr>
          <w:trHeight w:val="825"/>
          <w:tblCellSpacing w:w="-8" w:type="dxa"/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Цель и задачи исследования</w:t>
            </w:r>
          </w:p>
        </w:tc>
        <w:tc>
          <w:tcPr>
            <w:tcW w:w="7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цель исследования – значит ответить на вопрос о том, зачем ты его проводишь. Цель указывает общее направление, а задачи описывают основные шаги. Задачи исследования уточняют цель.</w:t>
            </w:r>
          </w:p>
        </w:tc>
      </w:tr>
      <w:tr w:rsidR="004B2D2B" w:rsidTr="004A7586">
        <w:trPr>
          <w:trHeight w:val="555"/>
          <w:tblCellSpacing w:w="-8" w:type="dxa"/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Гипотеза исследования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D2B" w:rsidRDefault="004B2D2B" w:rsidP="004A7586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Предположим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D2B" w:rsidRDefault="004B2D2B" w:rsidP="004A7586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D2B" w:rsidRDefault="004B2D2B" w:rsidP="004A7586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D2B" w:rsidRDefault="004B2D2B" w:rsidP="004A7586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Что, если</w:t>
            </w:r>
          </w:p>
        </w:tc>
      </w:tr>
      <w:tr w:rsidR="004B2D2B" w:rsidTr="004A7586">
        <w:trPr>
          <w:trHeight w:val="975"/>
          <w:tblCellSpacing w:w="-8" w:type="dxa"/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Организация исследования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tabs>
                <w:tab w:val="left" w:pos="2670"/>
              </w:tabs>
              <w:spacing w:line="264" w:lineRule="auto"/>
              <w:ind w:righ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Подумать самостоятельно</w:t>
            </w:r>
          </w:p>
        </w:tc>
        <w:tc>
          <w:tcPr>
            <w:tcW w:w="3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я знаю об этом?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суждения я могу высказать по этому поводу?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выводы можно сделать из того, что уже известно о предмете</w:t>
            </w:r>
            <w:r>
              <w:rPr>
                <w:rFonts w:ascii="Times New Roman" w:hAnsi="Times New Roman" w:cs="Times New Roman"/>
                <w:color w:val="00000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исследования?</w:t>
            </w:r>
          </w:p>
        </w:tc>
      </w:tr>
    </w:tbl>
    <w:p w:rsidR="004B2D2B" w:rsidRDefault="004B2D2B" w:rsidP="004B2D2B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000" w:type="dxa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5"/>
        <w:gridCol w:w="3104"/>
        <w:gridCol w:w="4081"/>
      </w:tblGrid>
      <w:tr w:rsidR="004B2D2B" w:rsidTr="004A7586">
        <w:trPr>
          <w:trHeight w:val="510"/>
          <w:tblCellSpacing w:w="-8" w:type="dxa"/>
          <w:jc w:val="center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Просмотреть книги по теме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важную информацию, которую узнал из книг</w:t>
            </w:r>
          </w:p>
        </w:tc>
      </w:tr>
      <w:tr w:rsidR="004B2D2B" w:rsidTr="004A7586">
        <w:trPr>
          <w:trHeight w:val="510"/>
          <w:tblCellSpacing w:w="-8" w:type="dxa"/>
          <w:jc w:val="center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Спросить у других людей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интересную информацию, полученную от других людей</w:t>
            </w:r>
          </w:p>
        </w:tc>
      </w:tr>
      <w:tr w:rsidR="004B2D2B" w:rsidTr="004A7586">
        <w:trPr>
          <w:trHeight w:val="180"/>
          <w:tblCellSpacing w:w="-8" w:type="dxa"/>
          <w:jc w:val="center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Просмотреть телематериалы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то необычное, что узнал из фильмов</w:t>
            </w:r>
          </w:p>
        </w:tc>
      </w:tr>
      <w:tr w:rsidR="004B2D2B" w:rsidTr="004A7586">
        <w:trPr>
          <w:trHeight w:val="525"/>
          <w:tblCellSpacing w:w="-8" w:type="dxa"/>
          <w:jc w:val="center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 Интернет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то новое, что ты узнал с помощью компьютера</w:t>
            </w:r>
          </w:p>
        </w:tc>
      </w:tr>
      <w:tr w:rsidR="004B2D2B" w:rsidTr="004A7586">
        <w:trPr>
          <w:trHeight w:val="645"/>
          <w:tblCellSpacing w:w="-8" w:type="dxa"/>
          <w:jc w:val="center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Провести наблюдение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интересную информацию, полученную с помощью наблюдений, удивительные факты и парадоксы</w:t>
            </w:r>
          </w:p>
        </w:tc>
      </w:tr>
      <w:tr w:rsidR="004B2D2B" w:rsidTr="004A7586">
        <w:trPr>
          <w:trHeight w:val="285"/>
          <w:tblCellSpacing w:w="-8" w:type="dxa"/>
          <w:jc w:val="center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Провести эксперимент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план и результаты эксперимента</w:t>
            </w:r>
          </w:p>
        </w:tc>
      </w:tr>
      <w:tr w:rsidR="004B2D2B" w:rsidTr="004A7586">
        <w:trPr>
          <w:trHeight w:val="3525"/>
          <w:tblCellSpacing w:w="-8" w:type="dxa"/>
          <w:jc w:val="center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5. Подготовка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 защите исследовательской работы</w:t>
            </w:r>
          </w:p>
        </w:tc>
        <w:tc>
          <w:tcPr>
            <w:tcW w:w="7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Выделить из текста основные понятия и дать им определения: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разъяснение посредством примера;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описание;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характеристика;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сравнение; 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различие.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Классифицировать основные предметы, процессы, явления и события.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Выявить и обозначить все замеченные тобой парадоксы.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Ранжировать основные идеи по важности.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Предложить сравнения и метафоры.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Сделать выводы и умозаключения.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Указать возможные пути изучения.</w:t>
            </w:r>
          </w:p>
          <w:p w:rsidR="004B2D2B" w:rsidRDefault="004B2D2B" w:rsidP="004A758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Подготовить текст доклада.</w:t>
            </w:r>
          </w:p>
          <w:p w:rsidR="004B2D2B" w:rsidRDefault="004B2D2B" w:rsidP="004A7586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Сделать схемы, чертежи, макеты</w:t>
            </w:r>
          </w:p>
        </w:tc>
      </w:tr>
    </w:tbl>
    <w:p w:rsidR="00B30116" w:rsidRPr="004B2D2B" w:rsidRDefault="004B2D2B">
      <w:pPr>
        <w:rPr>
          <w:lang w:val="en-US"/>
        </w:rPr>
      </w:pPr>
      <w:bookmarkStart w:id="0" w:name="_GoBack"/>
      <w:bookmarkEnd w:id="0"/>
    </w:p>
    <w:sectPr w:rsidR="00B30116" w:rsidRPr="004B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B"/>
    <w:rsid w:val="00075273"/>
    <w:rsid w:val="00124E7E"/>
    <w:rsid w:val="001A2A60"/>
    <w:rsid w:val="001F7167"/>
    <w:rsid w:val="00314EB8"/>
    <w:rsid w:val="003975D5"/>
    <w:rsid w:val="003E5F84"/>
    <w:rsid w:val="00480A23"/>
    <w:rsid w:val="004B2D2B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2018-05-14T13:05:00Z</dcterms:created>
  <dcterms:modified xsi:type="dcterms:W3CDTF">2018-05-14T13:06:00Z</dcterms:modified>
</cp:coreProperties>
</file>