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8" w:rsidRDefault="00A30918" w:rsidP="00A30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A30918" w:rsidRPr="00955F6E" w:rsidRDefault="00A30918" w:rsidP="00A30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  <w:b/>
        </w:rPr>
      </w:pPr>
      <w:r w:rsidRPr="00006C0A">
        <w:rPr>
          <w:b/>
          <w:color w:val="000000"/>
        </w:rPr>
        <w:t>А.И. Деникин. «Очерки русской смуты»: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</w:rPr>
      </w:pPr>
      <w:r w:rsidRPr="00006C0A">
        <w:rPr>
          <w:color w:val="000000"/>
        </w:rPr>
        <w:t>«Власть падала из слабых рук Временного правительства, и во всей стране не оказалось, кроме большевиков, ни одной действенной орга</w:t>
      </w:r>
      <w:r w:rsidRPr="00006C0A">
        <w:rPr>
          <w:color w:val="000000"/>
        </w:rPr>
        <w:softHyphen/>
        <w:t>низации, которая могла бы предъявить свои права на тяжкое насле</w:t>
      </w:r>
      <w:r w:rsidRPr="00006C0A">
        <w:rPr>
          <w:color w:val="000000"/>
        </w:rPr>
        <w:softHyphen/>
        <w:t>дие во всеоружии реальной силы. Этим фактом в октябре 1917 года был произнесен приговор стране, народу и революции».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  <w:b/>
        </w:rPr>
      </w:pPr>
      <w:r w:rsidRPr="00006C0A">
        <w:rPr>
          <w:b/>
          <w:color w:val="000000"/>
        </w:rPr>
        <w:t>Д. Рид. Из приложений к книге «Десять дней, которые потряс</w:t>
      </w:r>
      <w:r w:rsidRPr="00006C0A">
        <w:rPr>
          <w:b/>
          <w:color w:val="000000"/>
        </w:rPr>
        <w:softHyphen/>
        <w:t>ли мир»: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</w:rPr>
      </w:pPr>
      <w:r w:rsidRPr="00006C0A">
        <w:rPr>
          <w:color w:val="000000"/>
        </w:rPr>
        <w:t>«Нет! Эти люди — не заговорщики. Они не конспирируют. Наобо</w:t>
      </w:r>
      <w:r w:rsidRPr="00006C0A">
        <w:rPr>
          <w:color w:val="000000"/>
        </w:rPr>
        <w:softHyphen/>
        <w:t>рот, они действуют смело, открыто, без смягчающих слов, без маски</w:t>
      </w:r>
      <w:r w:rsidRPr="00006C0A">
        <w:rPr>
          <w:color w:val="000000"/>
        </w:rPr>
        <w:softHyphen/>
        <w:t>ровки намерений; они всеми силами ведут открытую агитацию, уси</w:t>
      </w:r>
      <w:r w:rsidRPr="00006C0A">
        <w:rPr>
          <w:color w:val="000000"/>
        </w:rPr>
        <w:softHyphen/>
        <w:t>ливаемую пропагандой на заводе, в казармах. На фронте. В стране — повсюду. Они вперед открыто назначают день вооруженного восста</w:t>
      </w:r>
      <w:r w:rsidRPr="00006C0A">
        <w:rPr>
          <w:color w:val="000000"/>
        </w:rPr>
        <w:softHyphen/>
        <w:t>ния, день захвата власти... Они — заговорщики? Никогда!»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  <w:b/>
        </w:rPr>
      </w:pPr>
      <w:r w:rsidRPr="00006C0A">
        <w:rPr>
          <w:b/>
          <w:color w:val="000000"/>
        </w:rPr>
        <w:t>Р. Пайпс. «Незамеченная революция»: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</w:rPr>
      </w:pPr>
      <w:r w:rsidRPr="00006C0A">
        <w:rPr>
          <w:color w:val="000000"/>
        </w:rPr>
        <w:t>«Это был переворот, путч... Революцию же запланировать нельзя, она всегда спонтанна, стихийна. Февраль 1917-го никто предсказать не мог — и это была революция. А Октябрь — хорошо подготовлен</w:t>
      </w:r>
      <w:r w:rsidRPr="00006C0A">
        <w:rPr>
          <w:color w:val="000000"/>
        </w:rPr>
        <w:softHyphen/>
        <w:t>ный классический путч... Люди даже и не поняли, что произошел пе</w:t>
      </w:r>
      <w:r w:rsidRPr="00006C0A">
        <w:rPr>
          <w:color w:val="000000"/>
        </w:rPr>
        <w:softHyphen/>
        <w:t>реворот. Большевиков считали утопистами, фантазерами, не способ</w:t>
      </w:r>
      <w:r w:rsidRPr="00006C0A">
        <w:rPr>
          <w:color w:val="000000"/>
        </w:rPr>
        <w:softHyphen/>
        <w:t>ными удержаться у власти дольше двух месяцев. Любопытно, что даже биржа не отреагировала на «революцию»... А потом стало уже по</w:t>
      </w:r>
      <w:r w:rsidRPr="00006C0A">
        <w:rPr>
          <w:color w:val="000000"/>
        </w:rPr>
        <w:softHyphen/>
        <w:t>здно...».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  <w:b/>
        </w:rPr>
      </w:pPr>
      <w:r w:rsidRPr="00006C0A">
        <w:rPr>
          <w:b/>
          <w:color w:val="000000"/>
        </w:rPr>
        <w:t>Н. Верт. «История Советского государства. 1900—1991»: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color w:val="000000"/>
        </w:rPr>
      </w:pPr>
      <w:r w:rsidRPr="00006C0A">
        <w:rPr>
          <w:color w:val="000000"/>
        </w:rPr>
        <w:t xml:space="preserve">«В условиях организационного вакуума осени 1917 года, когда государственная власть уступила место соцветию комитетов, советов и совещаний, оспаривающих друг у друга крохи власти и законности, было достаточно энергичных действий одной группы, пусть даже малочисленной, но организованной и решительной, чтобы авторитет ее немедленно вырос до размеров, несопоставимых с ее реальной силой... Власть перешла от общества к государству, а в государстве к партии большевиков...» </w:t>
      </w:r>
    </w:p>
    <w:p w:rsidR="00A30918" w:rsidRPr="00006C0A" w:rsidRDefault="00A30918" w:rsidP="00A30918">
      <w:pPr>
        <w:shd w:val="clear" w:color="auto" w:fill="FFFFFF"/>
        <w:spacing w:line="360" w:lineRule="auto"/>
        <w:jc w:val="both"/>
        <w:rPr>
          <w:rFonts w:eastAsia="Calibri"/>
          <w:b/>
        </w:rPr>
      </w:pPr>
      <w:r w:rsidRPr="00006C0A">
        <w:rPr>
          <w:b/>
          <w:color w:val="000000"/>
        </w:rPr>
        <w:t>М. Геллер, А. Некрич. «Утопия у власти. 1917—1945»:</w:t>
      </w:r>
    </w:p>
    <w:p w:rsidR="00A30918" w:rsidRPr="00A30918" w:rsidRDefault="00A30918" w:rsidP="00A309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0A">
        <w:rPr>
          <w:color w:val="000000"/>
        </w:rPr>
        <w:t>«Октябрьский переворот был завершен... Дважды на протяжении 1917 года власть в России, пораженная бессилием, падала от толчка. Как в феврале, так и в октябре в критический момент правительство обнаруживало, что не имеет никакой поддержки, не имеет защитни</w:t>
      </w:r>
      <w:bookmarkStart w:id="0" w:name="_GoBack"/>
      <w:bookmarkEnd w:id="0"/>
      <w:r w:rsidRPr="00006C0A">
        <w:rPr>
          <w:color w:val="000000"/>
        </w:rPr>
        <w:t>ков».</w:t>
      </w:r>
    </w:p>
    <w:sectPr w:rsidR="00A30918" w:rsidRPr="00A30918" w:rsidSect="00B21F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30918"/>
    <w:rsid w:val="00C935F5"/>
    <w:rsid w:val="00E80DF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2018-06-04T13:49:00Z</dcterms:created>
  <dcterms:modified xsi:type="dcterms:W3CDTF">2018-06-04T13:49:00Z</dcterms:modified>
</cp:coreProperties>
</file>