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AD" w:rsidRDefault="00E839AD" w:rsidP="00E839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Лист обратной связи по теме «Степень с натуральным показателем»</w:t>
      </w:r>
    </w:p>
    <w:p w:rsidR="00BC717A" w:rsidRPr="003C18DA" w:rsidRDefault="004A5E99">
      <w:pPr>
        <w:rPr>
          <w:i/>
          <w:sz w:val="24"/>
          <w:szCs w:val="24"/>
        </w:rPr>
      </w:pPr>
      <w:r w:rsidRPr="003C18DA">
        <w:rPr>
          <w:i/>
          <w:sz w:val="24"/>
          <w:szCs w:val="24"/>
        </w:rPr>
        <w:t>Фамилия, имя_________________________________________________</w:t>
      </w:r>
    </w:p>
    <w:tbl>
      <w:tblPr>
        <w:tblStyle w:val="1"/>
        <w:tblW w:w="14333" w:type="dxa"/>
        <w:tblInd w:w="546" w:type="dxa"/>
        <w:tblLook w:val="04A0" w:firstRow="1" w:lastRow="0" w:firstColumn="1" w:lastColumn="0" w:noHBand="0" w:noVBand="1"/>
      </w:tblPr>
      <w:tblGrid>
        <w:gridCol w:w="1496"/>
        <w:gridCol w:w="2038"/>
        <w:gridCol w:w="4764"/>
        <w:gridCol w:w="1604"/>
        <w:gridCol w:w="1553"/>
        <w:gridCol w:w="1168"/>
        <w:gridCol w:w="1710"/>
      </w:tblGrid>
      <w:tr w:rsidR="007D3A0A" w:rsidRPr="004A5E99" w:rsidTr="00DD7E07">
        <w:tc>
          <w:tcPr>
            <w:tcW w:w="0" w:type="auto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2112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4356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задания</w:t>
            </w:r>
          </w:p>
        </w:tc>
        <w:tc>
          <w:tcPr>
            <w:tcW w:w="1656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задания, исправление ошибок</w:t>
            </w:r>
          </w:p>
        </w:tc>
        <w:tc>
          <w:tcPr>
            <w:tcW w:w="1632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самооценка</w:t>
            </w:r>
          </w:p>
        </w:tc>
        <w:tc>
          <w:tcPr>
            <w:tcW w:w="1301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оценка</w:t>
            </w:r>
          </w:p>
        </w:tc>
        <w:tc>
          <w:tcPr>
            <w:tcW w:w="1781" w:type="dxa"/>
          </w:tcPr>
          <w:p w:rsidR="007D3A0A" w:rsidRPr="004A5E99" w:rsidRDefault="007D3A0A" w:rsidP="004A5E99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комментарии</w:t>
            </w:r>
          </w:p>
        </w:tc>
      </w:tr>
      <w:tr w:rsidR="007D3A0A" w:rsidRPr="004A5E99" w:rsidTr="00DD7E07">
        <w:tc>
          <w:tcPr>
            <w:tcW w:w="0" w:type="auto"/>
          </w:tcPr>
          <w:p w:rsidR="007D3A0A" w:rsidRDefault="007D3A0A" w:rsidP="003C18DA">
            <w:pPr>
              <w:contextualSpacing/>
              <w:rPr>
                <w:sz w:val="24"/>
                <w:szCs w:val="24"/>
              </w:rPr>
            </w:pPr>
            <w:proofErr w:type="spellStart"/>
            <w:r w:rsidRPr="004A5E99">
              <w:rPr>
                <w:sz w:val="24"/>
                <w:szCs w:val="24"/>
              </w:rPr>
              <w:t>Воспроиз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3A0A" w:rsidRDefault="00E839A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3A0A" w:rsidRPr="004A5E99">
              <w:rPr>
                <w:sz w:val="24"/>
                <w:szCs w:val="24"/>
              </w:rPr>
              <w:t>едение</w:t>
            </w:r>
          </w:p>
          <w:p w:rsidR="00E839AD" w:rsidRPr="004A5E99" w:rsidRDefault="00E839A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211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 xml:space="preserve">Знаю </w:t>
            </w:r>
            <w:r>
              <w:rPr>
                <w:sz w:val="24"/>
                <w:szCs w:val="24"/>
              </w:rPr>
              <w:t>свойства степеней с натуральным показателем</w:t>
            </w:r>
            <w:r w:rsidRPr="004A5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могу записать на математическом языке</w:t>
            </w:r>
          </w:p>
        </w:tc>
        <w:tc>
          <w:tcPr>
            <w:tcW w:w="43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Вставь пропус</w:t>
            </w:r>
            <w:r>
              <w:rPr>
                <w:sz w:val="24"/>
                <w:szCs w:val="24"/>
              </w:rPr>
              <w:t>ки в записи</w:t>
            </w:r>
            <w:r w:rsidR="00C231DF">
              <w:rPr>
                <w:sz w:val="24"/>
                <w:szCs w:val="24"/>
              </w:rPr>
              <w:t xml:space="preserve"> и запиши формулировки свойств</w:t>
            </w:r>
            <w:r w:rsidRPr="004A5E99">
              <w:rPr>
                <w:sz w:val="24"/>
                <w:szCs w:val="24"/>
              </w:rPr>
              <w:t>:</w:t>
            </w:r>
          </w:p>
          <w:p w:rsidR="007D3A0A" w:rsidRDefault="007D3A0A" w:rsidP="00C231DF">
            <w:pPr>
              <w:pStyle w:val="a4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gramStart"/>
            <w:r w:rsidRPr="00C231DF">
              <w:rPr>
                <w:i/>
                <w:sz w:val="24"/>
                <w:szCs w:val="24"/>
              </w:rPr>
              <w:t>а</w:t>
            </w:r>
            <w:r w:rsidRPr="00C231DF">
              <w:rPr>
                <w:i/>
                <w:sz w:val="24"/>
                <w:szCs w:val="24"/>
                <w:vertAlign w:val="superscript"/>
              </w:rPr>
              <w:t>п</w:t>
            </w:r>
            <w:r w:rsidRPr="00C231DF">
              <w:rPr>
                <w:sz w:val="24"/>
                <w:szCs w:val="24"/>
              </w:rPr>
              <w:t xml:space="preserve">  </w:t>
            </w:r>
            <w:proofErr w:type="spellStart"/>
            <w:r w:rsidRPr="00C231DF">
              <w:rPr>
                <w:i/>
                <w:sz w:val="24"/>
                <w:szCs w:val="24"/>
              </w:rPr>
              <w:t>а</w:t>
            </w:r>
            <w:r w:rsidRPr="00C231DF">
              <w:rPr>
                <w:i/>
                <w:sz w:val="24"/>
                <w:szCs w:val="24"/>
                <w:vertAlign w:val="superscript"/>
              </w:rPr>
              <w:t>т</w:t>
            </w:r>
            <w:proofErr w:type="spellEnd"/>
            <w:proofErr w:type="gramEnd"/>
            <w:r w:rsidRPr="00C231D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C231DF">
              <w:rPr>
                <w:i/>
                <w:sz w:val="24"/>
                <w:szCs w:val="24"/>
              </w:rPr>
              <w:t>=а</w:t>
            </w:r>
          </w:p>
          <w:p w:rsidR="00C231DF" w:rsidRDefault="00C231DF" w:rsidP="00C231DF">
            <w:pPr>
              <w:pStyle w:val="a4"/>
              <w:ind w:left="420"/>
              <w:rPr>
                <w:i/>
                <w:sz w:val="24"/>
                <w:szCs w:val="24"/>
              </w:rPr>
            </w:pPr>
          </w:p>
          <w:p w:rsidR="00C231DF" w:rsidRDefault="00C231DF" w:rsidP="00C231D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420"/>
              <w:rPr>
                <w:i/>
                <w:sz w:val="24"/>
                <w:szCs w:val="24"/>
              </w:rPr>
            </w:pPr>
          </w:p>
          <w:p w:rsidR="00C231DF" w:rsidRPr="00C231DF" w:rsidRDefault="00C231DF" w:rsidP="00C231DF">
            <w:pPr>
              <w:pStyle w:val="a4"/>
              <w:ind w:left="4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</w:t>
            </w:r>
          </w:p>
          <w:p w:rsidR="00C231DF" w:rsidRPr="00C231DF" w:rsidRDefault="00C231DF" w:rsidP="00C231DF">
            <w:pPr>
              <w:pStyle w:val="a4"/>
              <w:ind w:left="420"/>
              <w:rPr>
                <w:i/>
                <w:sz w:val="24"/>
                <w:szCs w:val="24"/>
              </w:rPr>
            </w:pPr>
          </w:p>
          <w:p w:rsidR="007D3A0A" w:rsidRPr="00C231DF" w:rsidRDefault="007D3A0A" w:rsidP="00C231DF">
            <w:pPr>
              <w:pStyle w:val="a4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gramStart"/>
            <w:r w:rsidRPr="00C231DF">
              <w:rPr>
                <w:i/>
                <w:sz w:val="24"/>
                <w:szCs w:val="24"/>
              </w:rPr>
              <w:t>а</w:t>
            </w:r>
            <w:r w:rsidRPr="00C231DF">
              <w:rPr>
                <w:i/>
                <w:sz w:val="24"/>
                <w:szCs w:val="24"/>
                <w:vertAlign w:val="superscript"/>
              </w:rPr>
              <w:t>п</w:t>
            </w:r>
            <w:r w:rsidRPr="00C231DF">
              <w:rPr>
                <w:sz w:val="24"/>
                <w:szCs w:val="24"/>
              </w:rPr>
              <w:t xml:space="preserve">  </w:t>
            </w:r>
            <w:proofErr w:type="spellStart"/>
            <w:r w:rsidRPr="00C231DF">
              <w:rPr>
                <w:i/>
                <w:sz w:val="24"/>
                <w:szCs w:val="24"/>
              </w:rPr>
              <w:t>а</w:t>
            </w:r>
            <w:r w:rsidRPr="00C231DF">
              <w:rPr>
                <w:i/>
                <w:sz w:val="24"/>
                <w:szCs w:val="24"/>
                <w:vertAlign w:val="superscript"/>
              </w:rPr>
              <w:t>т</w:t>
            </w:r>
            <w:proofErr w:type="spellEnd"/>
            <w:proofErr w:type="gramEnd"/>
            <w:r w:rsidRPr="00C231D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C231DF">
              <w:rPr>
                <w:i/>
                <w:sz w:val="24"/>
                <w:szCs w:val="24"/>
              </w:rPr>
              <w:t>=а</w:t>
            </w:r>
          </w:p>
          <w:p w:rsidR="00C231DF" w:rsidRPr="00C231DF" w:rsidRDefault="00C231DF" w:rsidP="00C231DF">
            <w:pPr>
              <w:pStyle w:val="a4"/>
              <w:rPr>
                <w:sz w:val="24"/>
                <w:szCs w:val="24"/>
              </w:rPr>
            </w:pPr>
          </w:p>
          <w:p w:rsidR="00C231DF" w:rsidRDefault="00C231DF" w:rsidP="00C231D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420"/>
              <w:rPr>
                <w:i/>
                <w:sz w:val="24"/>
                <w:szCs w:val="24"/>
              </w:rPr>
            </w:pPr>
          </w:p>
          <w:p w:rsidR="00C231DF" w:rsidRPr="00C231DF" w:rsidRDefault="00C231DF" w:rsidP="00C231DF">
            <w:pPr>
              <w:pStyle w:val="a4"/>
              <w:ind w:left="4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</w:t>
            </w:r>
          </w:p>
          <w:p w:rsidR="00C231DF" w:rsidRDefault="007D3A0A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3A0A" w:rsidRDefault="007D3A0A" w:rsidP="003C18DA">
            <w:pPr>
              <w:contextualSpacing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 w:rsidRPr="004A5E99">
              <w:rPr>
                <w:i/>
                <w:sz w:val="24"/>
                <w:szCs w:val="24"/>
              </w:rPr>
              <w:t>а</w:t>
            </w:r>
            <w:r w:rsidRPr="004A5E99">
              <w:rPr>
                <w:i/>
                <w:sz w:val="24"/>
                <w:szCs w:val="24"/>
                <w:vertAlign w:val="superscript"/>
              </w:rPr>
              <w:t>п</w:t>
            </w:r>
            <w:r w:rsidRPr="004A5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perscript"/>
              </w:rPr>
              <w:t xml:space="preserve">т </w:t>
            </w:r>
            <w:r>
              <w:rPr>
                <w:i/>
                <w:sz w:val="24"/>
                <w:szCs w:val="24"/>
              </w:rPr>
              <w:t>= а</w:t>
            </w:r>
          </w:p>
          <w:p w:rsidR="00C231DF" w:rsidRDefault="00C231DF" w:rsidP="00C231DF">
            <w:pPr>
              <w:ind w:firstLine="708"/>
              <w:contextualSpacing/>
              <w:rPr>
                <w:sz w:val="24"/>
                <w:szCs w:val="24"/>
              </w:rPr>
            </w:pPr>
          </w:p>
          <w:p w:rsidR="00C231DF" w:rsidRDefault="00C231DF" w:rsidP="00C231D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420"/>
              <w:rPr>
                <w:i/>
                <w:sz w:val="24"/>
                <w:szCs w:val="24"/>
              </w:rPr>
            </w:pPr>
          </w:p>
          <w:p w:rsidR="00C231DF" w:rsidRPr="007D3A0A" w:rsidRDefault="00C231DF" w:rsidP="00C231DF">
            <w:pPr>
              <w:ind w:firstLine="708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</w:rPr>
              <w:t>_______________________________</w:t>
            </w:r>
          </w:p>
          <w:p w:rsidR="007D3A0A" w:rsidRPr="004A5E99" w:rsidRDefault="007D3A0A" w:rsidP="007D3A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D3A0A" w:rsidRPr="003C18DA" w:rsidRDefault="007D3A0A" w:rsidP="00FC244C">
            <w:pPr>
              <w:contextualSpacing/>
              <w:rPr>
                <w:sz w:val="24"/>
                <w:szCs w:val="24"/>
              </w:rPr>
            </w:pPr>
          </w:p>
        </w:tc>
      </w:tr>
      <w:tr w:rsidR="007D3A0A" w:rsidRPr="004A5E99" w:rsidTr="00DD7E07">
        <w:tc>
          <w:tcPr>
            <w:tcW w:w="0" w:type="auto"/>
          </w:tcPr>
          <w:p w:rsidR="007D3A0A" w:rsidRDefault="007D3A0A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5E99">
              <w:rPr>
                <w:sz w:val="24"/>
                <w:szCs w:val="24"/>
              </w:rPr>
              <w:t>онимание</w:t>
            </w:r>
          </w:p>
          <w:p w:rsidR="00E839AD" w:rsidRPr="004A5E99" w:rsidRDefault="00E839A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2112" w:type="dxa"/>
          </w:tcPr>
          <w:p w:rsidR="007D3A0A" w:rsidRPr="004A5E99" w:rsidRDefault="007D3A0A" w:rsidP="00E839AD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 xml:space="preserve">Умею </w:t>
            </w:r>
            <w:r w:rsidR="00E839AD">
              <w:rPr>
                <w:sz w:val="24"/>
                <w:szCs w:val="24"/>
              </w:rPr>
              <w:t>записывать выражение в виде степени</w:t>
            </w:r>
            <w:r>
              <w:rPr>
                <w:sz w:val="24"/>
                <w:szCs w:val="24"/>
              </w:rPr>
              <w:t xml:space="preserve">, используя </w:t>
            </w:r>
            <w:r w:rsidR="00E839AD">
              <w:rPr>
                <w:sz w:val="24"/>
                <w:szCs w:val="24"/>
              </w:rPr>
              <w:t xml:space="preserve">эти </w:t>
            </w:r>
            <w:r>
              <w:rPr>
                <w:sz w:val="24"/>
                <w:szCs w:val="24"/>
              </w:rPr>
              <w:t>свойства степеней</w:t>
            </w:r>
          </w:p>
        </w:tc>
        <w:tc>
          <w:tcPr>
            <w:tcW w:w="43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 выражение в виде степени</w:t>
            </w:r>
          </w:p>
          <w:p w:rsidR="007D3A0A" w:rsidRPr="004A5E99" w:rsidRDefault="00E839AD" w:rsidP="003C18DA">
            <w:pPr>
              <w:contextualSpacing/>
              <w:rPr>
                <w:sz w:val="24"/>
                <w:szCs w:val="24"/>
              </w:rPr>
            </w:pPr>
            <w:r w:rsidRPr="00E839AD">
              <w:rPr>
                <w:rFonts w:asciiTheme="minorHAnsi" w:eastAsiaTheme="minorHAnsi" w:hAnsiTheme="minorHAnsi" w:cstheme="minorBidi"/>
                <w:position w:val="-54"/>
                <w:sz w:val="24"/>
                <w:szCs w:val="24"/>
                <w:lang w:eastAsia="en-US"/>
              </w:rPr>
              <w:object w:dxaOrig="74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6.75pt;height:60pt" o:ole="">
                  <v:imagedata r:id="rId6" o:title=""/>
                </v:shape>
                <o:OLEObject Type="Embed" ProgID="Equation.3" ShapeID="_x0000_i1121" DrawAspect="Content" ObjectID="_1579886061" r:id="rId7"/>
              </w:object>
            </w:r>
          </w:p>
          <w:p w:rsidR="00E839AD" w:rsidRPr="004A5E99" w:rsidRDefault="00E839AD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</w:tr>
      <w:tr w:rsidR="007D3A0A" w:rsidRPr="004A5E99" w:rsidTr="00DD7E07">
        <w:trPr>
          <w:trHeight w:val="3108"/>
        </w:trPr>
        <w:tc>
          <w:tcPr>
            <w:tcW w:w="0" w:type="auto"/>
          </w:tcPr>
          <w:p w:rsidR="007D3A0A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lastRenderedPageBreak/>
              <w:t>Применение</w:t>
            </w:r>
          </w:p>
          <w:p w:rsidR="00E839AD" w:rsidRPr="004A5E99" w:rsidRDefault="00E839A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балл)</w:t>
            </w:r>
          </w:p>
        </w:tc>
        <w:tc>
          <w:tcPr>
            <w:tcW w:w="2112" w:type="dxa"/>
          </w:tcPr>
          <w:p w:rsidR="007D3A0A" w:rsidRPr="004A5E99" w:rsidRDefault="00DD7E07" w:rsidP="00DD7E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в</w:t>
            </w:r>
            <w:r w:rsidR="00E839AD">
              <w:rPr>
                <w:sz w:val="24"/>
                <w:szCs w:val="24"/>
              </w:rPr>
              <w:t>ычислять значение выражений, используя эти свойства степеней</w:t>
            </w:r>
          </w:p>
        </w:tc>
        <w:tc>
          <w:tcPr>
            <w:tcW w:w="4356" w:type="dxa"/>
          </w:tcPr>
          <w:p w:rsidR="007D3A0A" w:rsidRDefault="00E839A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Вычисли:</w:t>
            </w:r>
          </w:p>
          <w:p w:rsidR="00E839AD" w:rsidRPr="004A5E99" w:rsidRDefault="00DD7E07" w:rsidP="003C18DA">
            <w:pPr>
              <w:contextualSpacing/>
              <w:rPr>
                <w:sz w:val="24"/>
                <w:szCs w:val="24"/>
              </w:rPr>
            </w:pPr>
            <w:r w:rsidRPr="00E839AD">
              <w:rPr>
                <w:rFonts w:asciiTheme="minorHAnsi" w:eastAsiaTheme="minorHAnsi" w:hAnsiTheme="minorHAnsi" w:cstheme="minorBidi"/>
                <w:position w:val="-90"/>
                <w:sz w:val="24"/>
                <w:szCs w:val="24"/>
                <w:lang w:eastAsia="en-US"/>
              </w:rPr>
              <w:object w:dxaOrig="1280" w:dyaOrig="1920">
                <v:shape id="_x0000_i1122" type="#_x0000_t75" style="width:63.75pt;height:96pt" o:ole="">
                  <v:imagedata r:id="rId8" o:title=""/>
                </v:shape>
                <o:OLEObject Type="Embed" ProgID="Equation.3" ShapeID="_x0000_i1122" DrawAspect="Content" ObjectID="_1579886062" r:id="rId9"/>
              </w:object>
            </w:r>
          </w:p>
          <w:p w:rsidR="007D3A0A" w:rsidRPr="00DD7E07" w:rsidRDefault="007D3A0A" w:rsidP="00DD7E07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</w:tr>
      <w:tr w:rsidR="007D3A0A" w:rsidRPr="004A5E99" w:rsidTr="00DD7E07">
        <w:trPr>
          <w:trHeight w:val="3108"/>
        </w:trPr>
        <w:tc>
          <w:tcPr>
            <w:tcW w:w="0" w:type="auto"/>
          </w:tcPr>
          <w:p w:rsidR="007D3A0A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Применение</w:t>
            </w:r>
          </w:p>
          <w:p w:rsidR="00DD7E07" w:rsidRPr="004A5E99" w:rsidRDefault="00DD7E07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балла)</w:t>
            </w:r>
          </w:p>
        </w:tc>
        <w:tc>
          <w:tcPr>
            <w:tcW w:w="2112" w:type="dxa"/>
          </w:tcPr>
          <w:p w:rsidR="007D3A0A" w:rsidRPr="004A5E99" w:rsidRDefault="00DD7E07" w:rsidP="00DD7E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вычислять значение выражений, используя эти свойства степеней</w:t>
            </w:r>
          </w:p>
        </w:tc>
        <w:tc>
          <w:tcPr>
            <w:tcW w:w="4356" w:type="dxa"/>
          </w:tcPr>
          <w:p w:rsidR="007D3A0A" w:rsidRPr="004A5E99" w:rsidRDefault="00DD7E07" w:rsidP="003C18DA">
            <w:pPr>
              <w:contextualSpacing/>
              <w:rPr>
                <w:sz w:val="24"/>
                <w:szCs w:val="24"/>
              </w:rPr>
            </w:pPr>
            <w:r w:rsidRPr="00DD7E07">
              <w:rPr>
                <w:rFonts w:asciiTheme="minorHAnsi" w:eastAsiaTheme="minorHAnsi" w:hAnsiTheme="minorHAnsi" w:cstheme="minorBidi"/>
                <w:position w:val="-242"/>
                <w:sz w:val="24"/>
                <w:szCs w:val="24"/>
                <w:lang w:eastAsia="en-US"/>
              </w:rPr>
              <w:object w:dxaOrig="1939" w:dyaOrig="4040">
                <v:shape id="_x0000_i1123" type="#_x0000_t75" style="width:96.75pt;height:201.75pt" o:ole="">
                  <v:imagedata r:id="rId10" o:title=""/>
                </v:shape>
                <o:OLEObject Type="Embed" ProgID="Equation.3" ShapeID="_x0000_i1123" DrawAspect="Content" ObjectID="_1579886063" r:id="rId11"/>
              </w:object>
            </w:r>
          </w:p>
        </w:tc>
        <w:tc>
          <w:tcPr>
            <w:tcW w:w="16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</w:tr>
      <w:tr w:rsidR="007D3A0A" w:rsidRPr="004A5E99" w:rsidTr="00DD7E07">
        <w:trPr>
          <w:trHeight w:val="5554"/>
        </w:trPr>
        <w:tc>
          <w:tcPr>
            <w:tcW w:w="0" w:type="auto"/>
          </w:tcPr>
          <w:p w:rsidR="007D3A0A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lastRenderedPageBreak/>
              <w:t>Анализ</w:t>
            </w:r>
          </w:p>
          <w:p w:rsidR="00E73BED" w:rsidRPr="004A5E99" w:rsidRDefault="00E73BE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балла)</w:t>
            </w:r>
          </w:p>
        </w:tc>
        <w:tc>
          <w:tcPr>
            <w:tcW w:w="211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Умею находить ошибки в решении</w:t>
            </w:r>
          </w:p>
        </w:tc>
        <w:tc>
          <w:tcPr>
            <w:tcW w:w="43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Найди ошибку в решении примера</w:t>
            </w:r>
          </w:p>
          <w:p w:rsidR="007D3A0A" w:rsidRPr="004A5E99" w:rsidRDefault="00DD7E07" w:rsidP="003C18DA">
            <w:pPr>
              <w:contextualSpacing/>
              <w:rPr>
                <w:sz w:val="24"/>
                <w:szCs w:val="24"/>
              </w:rPr>
            </w:pPr>
            <w:r w:rsidRPr="00DD7E07">
              <w:rPr>
                <w:rFonts w:asciiTheme="minorHAnsi" w:eastAsiaTheme="minorHAnsi" w:hAnsiTheme="minorHAnsi" w:cstheme="minorBidi"/>
                <w:position w:val="-88"/>
                <w:sz w:val="24"/>
                <w:szCs w:val="24"/>
                <w:lang w:eastAsia="en-US"/>
              </w:rPr>
              <w:object w:dxaOrig="4140" w:dyaOrig="1880">
                <v:shape id="_x0000_i1124" type="#_x0000_t75" style="width:207pt;height:93.75pt" o:ole="">
                  <v:imagedata r:id="rId12" o:title=""/>
                </v:shape>
                <o:OLEObject Type="Embed" ProgID="Equation.3" ShapeID="_x0000_i1124" DrawAspect="Content" ObjectID="_1579886064" r:id="rId13"/>
              </w:object>
            </w:r>
          </w:p>
          <w:p w:rsidR="007D3A0A" w:rsidRPr="004A5E99" w:rsidRDefault="007D3A0A" w:rsidP="003C18DA">
            <w:pPr>
              <w:pBdr>
                <w:bottom w:val="single" w:sz="6" w:space="1" w:color="auto"/>
              </w:pBdr>
              <w:contextualSpacing/>
              <w:rPr>
                <w:sz w:val="24"/>
                <w:szCs w:val="24"/>
              </w:rPr>
            </w:pPr>
            <w:r w:rsidRPr="004A5E99">
              <w:rPr>
                <w:sz w:val="24"/>
                <w:szCs w:val="24"/>
              </w:rPr>
              <w:t>Запиши в чем ошибка</w:t>
            </w:r>
          </w:p>
          <w:p w:rsidR="007D3A0A" w:rsidRPr="004A5E99" w:rsidRDefault="00DD7E07" w:rsidP="003C18DA">
            <w:pPr>
              <w:pBdr>
                <w:bottom w:val="single" w:sz="6" w:space="1" w:color="auto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пример:</w:t>
            </w:r>
          </w:p>
          <w:p w:rsidR="007D3A0A" w:rsidRDefault="007D3A0A" w:rsidP="00DD7E07">
            <w:pPr>
              <w:contextualSpacing/>
              <w:rPr>
                <w:sz w:val="24"/>
                <w:szCs w:val="24"/>
              </w:rPr>
            </w:pPr>
          </w:p>
          <w:p w:rsidR="00DD7E07" w:rsidRDefault="00DD7E07" w:rsidP="00DD7E07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DD7E07" w:rsidRDefault="00DD7E07" w:rsidP="00DD7E07">
            <w:pPr>
              <w:contextualSpacing/>
              <w:rPr>
                <w:sz w:val="24"/>
                <w:szCs w:val="24"/>
              </w:rPr>
            </w:pPr>
          </w:p>
          <w:p w:rsidR="00DD7E07" w:rsidRDefault="00DD7E07" w:rsidP="00DD7E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пример:_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  <w:p w:rsidR="00DD7E07" w:rsidRDefault="00DD7E07" w:rsidP="00DD7E07">
            <w:pPr>
              <w:contextualSpacing/>
              <w:rPr>
                <w:sz w:val="24"/>
                <w:szCs w:val="24"/>
              </w:rPr>
            </w:pPr>
          </w:p>
          <w:p w:rsidR="00DD7E07" w:rsidRDefault="00DD7E07" w:rsidP="00DD7E07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DD7E07" w:rsidRPr="004A5E99" w:rsidRDefault="00DD7E07" w:rsidP="00DD7E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D3A0A" w:rsidRPr="004A5E99" w:rsidRDefault="007D3A0A" w:rsidP="003C18DA">
            <w:pPr>
              <w:contextualSpacing/>
              <w:rPr>
                <w:sz w:val="24"/>
                <w:szCs w:val="24"/>
              </w:rPr>
            </w:pPr>
          </w:p>
        </w:tc>
      </w:tr>
      <w:tr w:rsidR="00E73BED" w:rsidRPr="004A5E99" w:rsidTr="00887D49">
        <w:trPr>
          <w:trHeight w:val="983"/>
        </w:trPr>
        <w:tc>
          <w:tcPr>
            <w:tcW w:w="0" w:type="auto"/>
          </w:tcPr>
          <w:p w:rsidR="00E73BED" w:rsidRPr="004A5E99" w:rsidRDefault="00E73BE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8124" w:type="dxa"/>
            <w:gridSpan w:val="3"/>
          </w:tcPr>
          <w:p w:rsidR="00E73BED" w:rsidRDefault="00E73BED" w:rsidP="003C18D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оценивания: 3 балла – отметка «3»</w:t>
            </w:r>
          </w:p>
          <w:p w:rsidR="00E73BED" w:rsidRDefault="00E73BED" w:rsidP="00E73BED">
            <w:pPr>
              <w:tabs>
                <w:tab w:val="left" w:pos="240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 баллов – отметка «4»</w:t>
            </w:r>
          </w:p>
          <w:p w:rsidR="00E73BED" w:rsidRPr="004A5E99" w:rsidRDefault="00E73BED" w:rsidP="00E73BED">
            <w:pPr>
              <w:tabs>
                <w:tab w:val="left" w:pos="240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8 баллов – отметка «5»</w:t>
            </w:r>
          </w:p>
        </w:tc>
        <w:tc>
          <w:tcPr>
            <w:tcW w:w="1632" w:type="dxa"/>
          </w:tcPr>
          <w:p w:rsidR="00E73BED" w:rsidRPr="004A5E99" w:rsidRDefault="00E73BED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E73BED" w:rsidRPr="004A5E99" w:rsidRDefault="00E73BED" w:rsidP="003C18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73BED" w:rsidRPr="004A5E99" w:rsidRDefault="00E73BED" w:rsidP="003C18DA">
            <w:pPr>
              <w:contextualSpacing/>
              <w:rPr>
                <w:sz w:val="24"/>
                <w:szCs w:val="24"/>
              </w:rPr>
            </w:pPr>
          </w:p>
        </w:tc>
      </w:tr>
    </w:tbl>
    <w:p w:rsidR="004A5E99" w:rsidRPr="004A5E99" w:rsidRDefault="004A5E99">
      <w:pPr>
        <w:rPr>
          <w:sz w:val="24"/>
          <w:szCs w:val="24"/>
        </w:rPr>
      </w:pPr>
    </w:p>
    <w:sectPr w:rsidR="004A5E99" w:rsidRPr="004A5E99" w:rsidSect="00E73B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4A3A"/>
    <w:multiLevelType w:val="hybridMultilevel"/>
    <w:tmpl w:val="27762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B64"/>
    <w:multiLevelType w:val="hybridMultilevel"/>
    <w:tmpl w:val="21D4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774BC"/>
    <w:multiLevelType w:val="hybridMultilevel"/>
    <w:tmpl w:val="45B6A6FA"/>
    <w:lvl w:ilvl="0" w:tplc="9C222D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1D"/>
    <w:rsid w:val="003C18DA"/>
    <w:rsid w:val="004A5E99"/>
    <w:rsid w:val="007D3A0A"/>
    <w:rsid w:val="00BC717A"/>
    <w:rsid w:val="00C231DF"/>
    <w:rsid w:val="00DD7E07"/>
    <w:rsid w:val="00E73BED"/>
    <w:rsid w:val="00E839AD"/>
    <w:rsid w:val="00E9321D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F4A46C2-2F69-4AEB-B039-2AE4B20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A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DB9B-17D8-4633-8EC8-826E02D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2017-01-15T11:43:00Z</dcterms:created>
  <dcterms:modified xsi:type="dcterms:W3CDTF">2018-02-11T12:28:00Z</dcterms:modified>
</cp:coreProperties>
</file>