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7B07B6">
      <w:pPr>
        <w:rPr>
          <w:lang w:val="en-US"/>
        </w:rPr>
      </w:pPr>
    </w:p>
    <w:p w:rsidR="007B07B6" w:rsidRPr="004553DE" w:rsidRDefault="007B07B6" w:rsidP="007B07B6">
      <w:pPr>
        <w:spacing w:line="360" w:lineRule="auto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4553DE">
        <w:rPr>
          <w:rFonts w:cs="Times New Roman"/>
          <w:b/>
          <w:color w:val="000000" w:themeColor="text1"/>
          <w:sz w:val="24"/>
          <w:szCs w:val="24"/>
        </w:rPr>
        <w:t>Приложение 4</w:t>
      </w:r>
    </w:p>
    <w:p w:rsidR="007B07B6" w:rsidRPr="003D2911" w:rsidRDefault="007B07B6" w:rsidP="007B07B6">
      <w:pPr>
        <w:spacing w:line="360" w:lineRule="auto"/>
        <w:jc w:val="both"/>
        <w:textAlignment w:val="baseline"/>
        <w:outlineLvl w:val="3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D291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Перечень интернет-ресурсов для подготовки к ЕГЭ и ОГЭ по русскому языку</w:t>
      </w:r>
    </w:p>
    <w:p w:rsidR="007B07B6" w:rsidRPr="003D2911" w:rsidRDefault="007B07B6" w:rsidP="007B07B6">
      <w:pPr>
        <w:spacing w:line="360" w:lineRule="auto"/>
        <w:jc w:val="both"/>
        <w:textAlignment w:val="baseline"/>
        <w:outlineLvl w:val="3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3D2911">
        <w:rPr>
          <w:rFonts w:eastAsia="Times New Roman" w:cs="Times New Roman"/>
          <w:bCs/>
          <w:color w:val="333333"/>
          <w:sz w:val="24"/>
          <w:szCs w:val="24"/>
          <w:lang w:eastAsia="ru-RU"/>
        </w:rPr>
        <w:t>Для самоконтроля, индивидуальной работы, работы в парах (сильный, слабый) использую интерактивные тесты с сайта Е. Захарьиной, Т.В. Сопиной, И.С.Игнатенко.</w:t>
      </w:r>
    </w:p>
    <w:p w:rsidR="007B07B6" w:rsidRPr="003D2911" w:rsidRDefault="007B07B6" w:rsidP="007B07B6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5" w:history="1">
        <w:r w:rsidRPr="003D2911">
          <w:rPr>
            <w:rFonts w:cs="Times New Roman"/>
            <w:color w:val="000000" w:themeColor="text1"/>
            <w:sz w:val="24"/>
            <w:szCs w:val="24"/>
          </w:rPr>
          <w:t>http://uchimcauchitca.blogspot.ru/</w:t>
        </w:r>
      </w:hyperlink>
    </w:p>
    <w:p w:rsidR="007B07B6" w:rsidRPr="003D2911" w:rsidRDefault="007B07B6" w:rsidP="007B07B6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6" w:history="1">
        <w:r w:rsidRPr="003D2911">
          <w:rPr>
            <w:rFonts w:cs="Times New Roman"/>
            <w:color w:val="000000" w:themeColor="text1"/>
            <w:sz w:val="24"/>
            <w:szCs w:val="24"/>
          </w:rPr>
          <w:t>https://ege.yandex.ru</w:t>
        </w:r>
      </w:hyperlink>
    </w:p>
    <w:p w:rsidR="007B07B6" w:rsidRPr="003D2911" w:rsidRDefault="007B07B6" w:rsidP="007B07B6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7" w:history="1">
        <w:r w:rsidRPr="003D2911">
          <w:rPr>
            <w:rFonts w:cs="Times New Roman"/>
            <w:color w:val="000000" w:themeColor="text1"/>
            <w:sz w:val="24"/>
            <w:szCs w:val="24"/>
          </w:rPr>
          <w:t>http://4oge.ru/russkij-jazyk/</w:t>
        </w:r>
      </w:hyperlink>
    </w:p>
    <w:p w:rsidR="007B07B6" w:rsidRPr="003D2911" w:rsidRDefault="007B07B6" w:rsidP="007B07B6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8" w:history="1">
        <w:r w:rsidRPr="003D2911">
          <w:rPr>
            <w:rFonts w:cs="Times New Roman"/>
            <w:color w:val="000000" w:themeColor="text1"/>
            <w:sz w:val="24"/>
            <w:szCs w:val="24"/>
          </w:rPr>
          <w:t>http://dragunkin.ucoz.ru/</w:t>
        </w:r>
      </w:hyperlink>
    </w:p>
    <w:p w:rsidR="007B07B6" w:rsidRPr="003D2911" w:rsidRDefault="007B07B6" w:rsidP="007B07B6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9" w:history="1">
        <w:r w:rsidRPr="003D2911">
          <w:rPr>
            <w:rFonts w:cs="Times New Roman"/>
            <w:color w:val="000000" w:themeColor="text1"/>
            <w:sz w:val="24"/>
            <w:szCs w:val="24"/>
          </w:rPr>
          <w:t>http://www.saharina.ru/gia/</w:t>
        </w:r>
      </w:hyperlink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3D2911">
        <w:rPr>
          <w:rFonts w:cs="Times New Roman"/>
          <w:color w:val="000000" w:themeColor="text1"/>
          <w:sz w:val="24"/>
          <w:szCs w:val="24"/>
        </w:rPr>
        <w:t xml:space="preserve">- </w:t>
      </w:r>
      <w:hyperlink r:id="rId10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gramota.ru</w:t>
        </w:r>
      </w:hyperlink>
      <w:r w:rsidRPr="003D2911">
        <w:rPr>
          <w:rFonts w:cs="Times New Roman"/>
          <w:color w:val="000000" w:themeColor="text1"/>
          <w:sz w:val="24"/>
          <w:szCs w:val="24"/>
        </w:rPr>
        <w:t> - Справочно-информационный портал ГРАМОТА.РУ – русский язык для всех. Словари. Справочное бюро — ответы на вопросы. Официальные документы, новости, статьи, культура речи, конкурсы. Информация о словарях и энциклопедиях. Библиотека.</w:t>
      </w:r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3D2911">
        <w:rPr>
          <w:rFonts w:cs="Times New Roman"/>
          <w:color w:val="000000" w:themeColor="text1"/>
          <w:sz w:val="24"/>
          <w:szCs w:val="24"/>
        </w:rPr>
        <w:t xml:space="preserve">- </w:t>
      </w:r>
      <w:hyperlink r:id="rId11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language.edu.ru</w:t>
        </w:r>
      </w:hyperlink>
      <w:r w:rsidRPr="003D2911">
        <w:rPr>
          <w:rFonts w:cs="Times New Roman"/>
          <w:color w:val="000000" w:themeColor="text1"/>
          <w:sz w:val="24"/>
          <w:szCs w:val="24"/>
        </w:rPr>
        <w:t> — Тематические подборки диктантов в разделе «Диктантов по русскому языку» на Российском общеобразовательном портале. Порядок работы — диктант прослушивается и одновременно печатается Вами в подготовленной форме (диктуют медленно). Затем нажимается «проверить» и очень быстро появляется результат проверки — цветом выделено: слово с ошибкой, пропущенное слово или знак препинания, лишнее слово или знак препинания.</w:t>
      </w:r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3D2911">
        <w:rPr>
          <w:rFonts w:cs="Times New Roman"/>
          <w:color w:val="000000" w:themeColor="text1"/>
          <w:sz w:val="24"/>
          <w:szCs w:val="24"/>
        </w:rPr>
        <w:t xml:space="preserve">- </w:t>
      </w:r>
      <w:hyperlink r:id="rId12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comjuor.crimea.edu/orfoep.htm</w:t>
        </w:r>
      </w:hyperlink>
      <w:r w:rsidRPr="003D2911">
        <w:rPr>
          <w:rFonts w:cs="Times New Roman"/>
          <w:color w:val="000000" w:themeColor="text1"/>
          <w:sz w:val="24"/>
          <w:szCs w:val="24"/>
        </w:rPr>
        <w:t> — орфоэпические диктанты.</w:t>
      </w:r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3D2911">
        <w:rPr>
          <w:rFonts w:cs="Times New Roman"/>
          <w:color w:val="000000" w:themeColor="text1"/>
          <w:sz w:val="24"/>
          <w:szCs w:val="24"/>
        </w:rPr>
        <w:t xml:space="preserve">- </w:t>
      </w:r>
      <w:hyperlink r:id="rId13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alleng.ru/edu/ruslang2.htm</w:t>
        </w:r>
      </w:hyperlink>
      <w:r w:rsidRPr="003D2911">
        <w:rPr>
          <w:rFonts w:cs="Times New Roman"/>
          <w:color w:val="000000" w:themeColor="text1"/>
          <w:sz w:val="24"/>
          <w:szCs w:val="24"/>
        </w:rPr>
        <w:t> — раздел полностью посвящен подготовке к экзамену по русскому языку. ЕГЭ 2015 материалы для подготовки.</w:t>
      </w:r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  <w:u w:val="single"/>
        </w:rPr>
      </w:pPr>
      <w:r w:rsidRPr="003D2911">
        <w:rPr>
          <w:rFonts w:cs="Times New Roman"/>
          <w:color w:val="000000" w:themeColor="text1"/>
          <w:sz w:val="24"/>
          <w:szCs w:val="24"/>
          <w:u w:val="single"/>
        </w:rPr>
        <w:t>Сайты  -  онлайн тестирования:</w:t>
      </w:r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</w:rPr>
      </w:pPr>
      <w:hyperlink r:id="rId14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4ege.ru/russkiy/</w:t>
        </w:r>
      </w:hyperlink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  <w:lang w:val="en-US"/>
        </w:rPr>
      </w:pPr>
      <w:hyperlink r:id="rId15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live.mephist.ru/show/tests/</w:t>
        </w:r>
      </w:hyperlink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  <w:lang w:val="en-US"/>
        </w:rPr>
      </w:pPr>
      <w:hyperlink r:id="rId16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www.edu.ru/moodle/</w:t>
        </w:r>
      </w:hyperlink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  <w:lang w:val="en-US"/>
        </w:rPr>
      </w:pPr>
      <w:hyperlink r:id="rId17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www.school-tests.ru/online-ege-rus.html</w:t>
        </w:r>
      </w:hyperlink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  <w:lang w:val="en-US"/>
        </w:rPr>
      </w:pPr>
      <w:hyperlink r:id="rId18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egemetr.ru/russkij-yazyk/ege-po-russkomu-yazyku</w:t>
        </w:r>
      </w:hyperlink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  <w:lang w:val="en-US"/>
        </w:rPr>
      </w:pPr>
      <w:hyperlink r:id="rId19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ege.yandex.ru/russian/</w:t>
        </w:r>
      </w:hyperlink>
    </w:p>
    <w:p w:rsidR="007B07B6" w:rsidRPr="003D2911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  <w:lang w:val="en-US"/>
        </w:rPr>
      </w:pPr>
      <w:hyperlink r:id="rId20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rus.reshuege.ru/</w:t>
        </w:r>
      </w:hyperlink>
    </w:p>
    <w:p w:rsidR="007B07B6" w:rsidRPr="007B07B6" w:rsidRDefault="007B07B6" w:rsidP="007B07B6">
      <w:pPr>
        <w:spacing w:line="360" w:lineRule="auto"/>
        <w:jc w:val="both"/>
        <w:textAlignment w:val="baseline"/>
        <w:rPr>
          <w:rFonts w:cs="Times New Roman"/>
          <w:color w:val="000000" w:themeColor="text1"/>
          <w:sz w:val="24"/>
          <w:szCs w:val="24"/>
          <w:lang w:val="en-US"/>
        </w:rPr>
      </w:pPr>
      <w:hyperlink r:id="rId21" w:tgtFrame="_blank" w:history="1">
        <w:r w:rsidRPr="003D2911">
          <w:rPr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5ege.ru/</w:t>
        </w:r>
      </w:hyperlink>
      <w:bookmarkStart w:id="0" w:name="_GoBack"/>
      <w:bookmarkEnd w:id="0"/>
    </w:p>
    <w:sectPr w:rsidR="007B07B6" w:rsidRPr="007B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B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7B07B6"/>
    <w:rsid w:val="008302A5"/>
    <w:rsid w:val="008607D8"/>
    <w:rsid w:val="00AA79E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gunkin.ucoz.ru/" TargetMode="External"/><Relationship Id="rId13" Type="http://schemas.openxmlformats.org/officeDocument/2006/relationships/hyperlink" Target="http://www.alleng.ru/edu/ruslang2.htm" TargetMode="External"/><Relationship Id="rId18" Type="http://schemas.openxmlformats.org/officeDocument/2006/relationships/hyperlink" Target="http://egemetr.ru/russkij-yazyk/ege-po-russkomu-yazyk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5ege.ru/" TargetMode="External"/><Relationship Id="rId7" Type="http://schemas.openxmlformats.org/officeDocument/2006/relationships/hyperlink" Target="http://4oge.ru/russkij-jazyk/" TargetMode="External"/><Relationship Id="rId12" Type="http://schemas.openxmlformats.org/officeDocument/2006/relationships/hyperlink" Target="http://www.comjuor.crimea.edu/orfoep.htm" TargetMode="External"/><Relationship Id="rId17" Type="http://schemas.openxmlformats.org/officeDocument/2006/relationships/hyperlink" Target="http://www.school-tests.ru/online-ege-ru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.ru/moodle/" TargetMode="External"/><Relationship Id="rId20" Type="http://schemas.openxmlformats.org/officeDocument/2006/relationships/hyperlink" Target="http://rus.reshueg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ge.yandex.ru" TargetMode="External"/><Relationship Id="rId11" Type="http://schemas.openxmlformats.org/officeDocument/2006/relationships/hyperlink" Target="http://www.language.edu.ru/" TargetMode="External"/><Relationship Id="rId5" Type="http://schemas.openxmlformats.org/officeDocument/2006/relationships/hyperlink" Target="http://uchimcauchitca.blogspot.ru/" TargetMode="External"/><Relationship Id="rId15" Type="http://schemas.openxmlformats.org/officeDocument/2006/relationships/hyperlink" Target="http://live.mephist.ru/show/tes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ege.yandex.ru/russ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gia/" TargetMode="External"/><Relationship Id="rId14" Type="http://schemas.openxmlformats.org/officeDocument/2006/relationships/hyperlink" Target="http://4ege.ru/russki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2017-12-14T08:40:00Z</dcterms:created>
  <dcterms:modified xsi:type="dcterms:W3CDTF">2017-12-14T08:40:00Z</dcterms:modified>
</cp:coreProperties>
</file>