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EB" w:rsidRPr="0078481C" w:rsidRDefault="00F816EB" w:rsidP="00F816EB">
      <w:pPr>
        <w:spacing w:line="360" w:lineRule="auto"/>
        <w:jc w:val="right"/>
        <w:rPr>
          <w:b/>
        </w:rPr>
      </w:pPr>
      <w:r w:rsidRPr="0078481C">
        <w:rPr>
          <w:b/>
        </w:rPr>
        <w:t>Приложение 1.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  <w:rPr>
          <w:b/>
          <w:u w:val="single"/>
        </w:rPr>
      </w:pPr>
    </w:p>
    <w:p w:rsidR="00F816EB" w:rsidRPr="0078481C" w:rsidRDefault="00F816EB" w:rsidP="00F816EB">
      <w:pPr>
        <w:pStyle w:val="a3"/>
        <w:spacing w:before="0" w:beforeAutospacing="0" w:after="0" w:afterAutospacing="0" w:line="360" w:lineRule="auto"/>
        <w:rPr>
          <w:b/>
          <w:u w:val="single"/>
        </w:rPr>
      </w:pPr>
      <w:r w:rsidRPr="0078481C">
        <w:rPr>
          <w:b/>
          <w:u w:val="single"/>
        </w:rPr>
        <w:t>Восстановители:</w:t>
      </w:r>
    </w:p>
    <w:p w:rsidR="00F816EB" w:rsidRPr="009E7D75" w:rsidRDefault="00F816EB" w:rsidP="00F816EB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Металлы</w:t>
      </w:r>
    </w:p>
    <w:p w:rsidR="00F816EB" w:rsidRPr="009E7D75" w:rsidRDefault="00F816EB" w:rsidP="00F816EB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водород</w:t>
      </w:r>
    </w:p>
    <w:p w:rsidR="00F816EB" w:rsidRPr="009E7D75" w:rsidRDefault="00F816EB" w:rsidP="00F816EB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уголь</w:t>
      </w:r>
    </w:p>
    <w:p w:rsidR="00F816EB" w:rsidRPr="009E7D75" w:rsidRDefault="00F816EB" w:rsidP="00F816EB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9E7D75">
        <w:t>Окись углерода (</w:t>
      </w:r>
      <w:r w:rsidRPr="009E7D75">
        <w:rPr>
          <w:lang w:val="en-US"/>
        </w:rPr>
        <w:t>II</w:t>
      </w:r>
      <w:r w:rsidRPr="009E7D75">
        <w:t>) (</w:t>
      </w:r>
      <w:r w:rsidRPr="009E7D75">
        <w:rPr>
          <w:lang w:val="en-US"/>
        </w:rPr>
        <w:t>CO</w:t>
      </w:r>
      <w:r>
        <w:t>)</w:t>
      </w:r>
    </w:p>
    <w:p w:rsidR="00F816EB" w:rsidRPr="009E7D75" w:rsidRDefault="00F816EB" w:rsidP="00F816EB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9E7D75">
        <w:t>Сероводород (</w:t>
      </w:r>
      <w:r w:rsidRPr="009E7D75">
        <w:rPr>
          <w:lang w:val="en-US"/>
        </w:rPr>
        <w:t>H</w:t>
      </w:r>
      <w:r w:rsidRPr="009E7D75">
        <w:t>2</w:t>
      </w:r>
      <w:r w:rsidRPr="009E7D75">
        <w:rPr>
          <w:lang w:val="en-US"/>
        </w:rPr>
        <w:t>S</w:t>
      </w:r>
      <w:r>
        <w:t>)</w:t>
      </w:r>
    </w:p>
    <w:p w:rsidR="00F816EB" w:rsidRPr="009E7D75" w:rsidRDefault="00F816EB" w:rsidP="00F816EB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9E7D75">
        <w:t>оксид серы (</w:t>
      </w:r>
      <w:r w:rsidRPr="009E7D75">
        <w:rPr>
          <w:lang w:val="en-US"/>
        </w:rPr>
        <w:t>IV</w:t>
      </w:r>
      <w:r w:rsidRPr="009E7D75">
        <w:t>) (</w:t>
      </w:r>
      <w:r w:rsidRPr="009E7D75">
        <w:rPr>
          <w:lang w:val="en-US"/>
        </w:rPr>
        <w:t>SO</w:t>
      </w:r>
      <w:r>
        <w:t>2)</w:t>
      </w:r>
    </w:p>
    <w:p w:rsidR="00F816EB" w:rsidRPr="009E7D75" w:rsidRDefault="00F816EB" w:rsidP="00F816EB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9E7D75">
        <w:t xml:space="preserve">сернистая кислота </w:t>
      </w:r>
      <w:r w:rsidRPr="009E7D75">
        <w:rPr>
          <w:lang w:val="en-US"/>
        </w:rPr>
        <w:t>H</w:t>
      </w:r>
      <w:r w:rsidRPr="009E7D75">
        <w:t>2</w:t>
      </w:r>
      <w:r w:rsidRPr="009E7D75">
        <w:rPr>
          <w:lang w:val="en-US"/>
        </w:rPr>
        <w:t>SO</w:t>
      </w:r>
      <w:r>
        <w:t>3 и ее соли</w:t>
      </w:r>
    </w:p>
    <w:p w:rsidR="00F816EB" w:rsidRPr="009E7D75" w:rsidRDefault="00F816EB" w:rsidP="00F816EB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9E7D75">
        <w:t>Галог</w:t>
      </w:r>
      <w:r>
        <w:t>еноводородные кислоты и их соли</w:t>
      </w:r>
    </w:p>
    <w:p w:rsidR="00F816EB" w:rsidRPr="009E7D75" w:rsidRDefault="00F816EB" w:rsidP="00F816EB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9E7D75">
        <w:t xml:space="preserve">Катионы металлов в низших степенях окисления: </w:t>
      </w:r>
      <w:proofErr w:type="spellStart"/>
      <w:r w:rsidRPr="009E7D75">
        <w:rPr>
          <w:lang w:val="en-US"/>
        </w:rPr>
        <w:t>SnCl</w:t>
      </w:r>
      <w:proofErr w:type="spellEnd"/>
      <w:r w:rsidRPr="009E7D75">
        <w:t xml:space="preserve">2, </w:t>
      </w:r>
      <w:proofErr w:type="spellStart"/>
      <w:r w:rsidRPr="009E7D75">
        <w:rPr>
          <w:lang w:val="en-US"/>
        </w:rPr>
        <w:t>FeCl</w:t>
      </w:r>
      <w:proofErr w:type="spellEnd"/>
      <w:r w:rsidRPr="009E7D75">
        <w:t xml:space="preserve">2, </w:t>
      </w:r>
      <w:proofErr w:type="spellStart"/>
      <w:r w:rsidRPr="009E7D75">
        <w:rPr>
          <w:lang w:val="en-US"/>
        </w:rPr>
        <w:t>MnSO</w:t>
      </w:r>
      <w:proofErr w:type="spellEnd"/>
      <w:r w:rsidRPr="009E7D75">
        <w:t xml:space="preserve">4, </w:t>
      </w:r>
      <w:r w:rsidRPr="009E7D75">
        <w:rPr>
          <w:lang w:val="en-US"/>
        </w:rPr>
        <w:t>Cr</w:t>
      </w:r>
      <w:r w:rsidRPr="009E7D75">
        <w:t>2(</w:t>
      </w:r>
      <w:r w:rsidRPr="009E7D75">
        <w:rPr>
          <w:lang w:val="en-US"/>
        </w:rPr>
        <w:t>SO</w:t>
      </w:r>
      <w:r>
        <w:t>4)3</w:t>
      </w:r>
    </w:p>
    <w:p w:rsidR="00F816EB" w:rsidRPr="009E7D75" w:rsidRDefault="00F816EB" w:rsidP="00F816EB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9E7D75">
        <w:t xml:space="preserve">Азотистая кислота </w:t>
      </w:r>
      <w:r w:rsidRPr="009E7D75">
        <w:rPr>
          <w:lang w:val="en-US"/>
        </w:rPr>
        <w:t>HNO</w:t>
      </w:r>
      <w:r>
        <w:t>2</w:t>
      </w:r>
    </w:p>
    <w:p w:rsidR="00F816EB" w:rsidRPr="009E7D75" w:rsidRDefault="00F816EB" w:rsidP="00F816EB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9E7D75">
        <w:t xml:space="preserve">аммиак </w:t>
      </w:r>
      <w:r w:rsidRPr="009E7D75">
        <w:rPr>
          <w:lang w:val="en-US"/>
        </w:rPr>
        <w:t>NH</w:t>
      </w:r>
      <w:r>
        <w:t>3</w:t>
      </w:r>
    </w:p>
    <w:p w:rsidR="00F816EB" w:rsidRPr="009E7D75" w:rsidRDefault="00F816EB" w:rsidP="00F816EB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9E7D75">
        <w:t xml:space="preserve">гидразин </w:t>
      </w:r>
      <w:r w:rsidRPr="009E7D75">
        <w:rPr>
          <w:lang w:val="en-US"/>
        </w:rPr>
        <w:t>NH</w:t>
      </w:r>
      <w:r w:rsidRPr="009E7D75">
        <w:t>2</w:t>
      </w:r>
      <w:r w:rsidRPr="009E7D75">
        <w:rPr>
          <w:lang w:val="en-US"/>
        </w:rPr>
        <w:t>NH</w:t>
      </w:r>
      <w:r>
        <w:t>2</w:t>
      </w:r>
    </w:p>
    <w:p w:rsidR="00F816EB" w:rsidRPr="009E7D75" w:rsidRDefault="00F816EB" w:rsidP="00F816EB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9E7D75">
        <w:t>оксид азота(</w:t>
      </w:r>
      <w:r w:rsidRPr="009E7D75">
        <w:rPr>
          <w:lang w:val="en-US"/>
        </w:rPr>
        <w:t>II</w:t>
      </w:r>
      <w:r w:rsidRPr="009E7D75">
        <w:t>) (</w:t>
      </w:r>
      <w:r w:rsidRPr="009E7D75">
        <w:rPr>
          <w:lang w:val="en-US"/>
        </w:rPr>
        <w:t>NO</w:t>
      </w:r>
      <w:r>
        <w:t>)</w:t>
      </w:r>
    </w:p>
    <w:p w:rsidR="00F816EB" w:rsidRPr="009E7D75" w:rsidRDefault="00F816EB" w:rsidP="00F816EB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Катод при электролизе</w:t>
      </w:r>
    </w:p>
    <w:p w:rsidR="00F816EB" w:rsidRPr="0078481C" w:rsidRDefault="00F816EB" w:rsidP="00F816EB">
      <w:pPr>
        <w:pStyle w:val="a3"/>
        <w:spacing w:before="0" w:beforeAutospacing="0" w:after="0" w:afterAutospacing="0" w:line="360" w:lineRule="auto"/>
        <w:rPr>
          <w:b/>
          <w:u w:val="single"/>
        </w:rPr>
      </w:pPr>
      <w:r w:rsidRPr="0078481C">
        <w:rPr>
          <w:b/>
          <w:u w:val="single"/>
        </w:rPr>
        <w:t>Окислители:</w:t>
      </w:r>
    </w:p>
    <w:p w:rsidR="00F816EB" w:rsidRPr="009E7D75" w:rsidRDefault="00F816EB" w:rsidP="00F816EB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>
        <w:t>Галогены</w:t>
      </w:r>
    </w:p>
    <w:p w:rsidR="00F816EB" w:rsidRPr="009E7D75" w:rsidRDefault="00F816EB" w:rsidP="00F816EB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E7D75">
        <w:t>Перманганат калия(</w:t>
      </w:r>
      <w:proofErr w:type="spellStart"/>
      <w:r w:rsidRPr="009E7D75">
        <w:rPr>
          <w:lang w:val="en-US"/>
        </w:rPr>
        <w:t>KMnO</w:t>
      </w:r>
      <w:proofErr w:type="spellEnd"/>
      <w:r>
        <w:t>4)</w:t>
      </w:r>
    </w:p>
    <w:p w:rsidR="00F816EB" w:rsidRPr="009E7D75" w:rsidRDefault="00F816EB" w:rsidP="00F816EB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proofErr w:type="spellStart"/>
      <w:r w:rsidRPr="009E7D75">
        <w:t>манганат</w:t>
      </w:r>
      <w:proofErr w:type="spellEnd"/>
      <w:r w:rsidRPr="009E7D75">
        <w:t xml:space="preserve"> калия (</w:t>
      </w:r>
      <w:r w:rsidRPr="009E7D75">
        <w:rPr>
          <w:lang w:val="en-US"/>
        </w:rPr>
        <w:t>K</w:t>
      </w:r>
      <w:r w:rsidRPr="009E7D75">
        <w:t>2</w:t>
      </w:r>
      <w:proofErr w:type="spellStart"/>
      <w:r w:rsidRPr="009E7D75">
        <w:rPr>
          <w:lang w:val="en-US"/>
        </w:rPr>
        <w:t>MnO</w:t>
      </w:r>
      <w:proofErr w:type="spellEnd"/>
      <w:r>
        <w:t>4)</w:t>
      </w:r>
    </w:p>
    <w:p w:rsidR="00F816EB" w:rsidRPr="009E7D75" w:rsidRDefault="00F816EB" w:rsidP="00F816EB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E7D75">
        <w:t>оксид марганца (</w:t>
      </w:r>
      <w:r w:rsidRPr="009E7D75">
        <w:rPr>
          <w:lang w:val="en-US"/>
        </w:rPr>
        <w:t>IV</w:t>
      </w:r>
      <w:r w:rsidRPr="009E7D75">
        <w:t>) (</w:t>
      </w:r>
      <w:proofErr w:type="spellStart"/>
      <w:r w:rsidRPr="009E7D75">
        <w:rPr>
          <w:lang w:val="en-US"/>
        </w:rPr>
        <w:t>MnO</w:t>
      </w:r>
      <w:proofErr w:type="spellEnd"/>
      <w:r>
        <w:t>2)</w:t>
      </w:r>
    </w:p>
    <w:p w:rsidR="00F816EB" w:rsidRPr="009E7D75" w:rsidRDefault="00F816EB" w:rsidP="00F816EB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E7D75">
        <w:t>Дихромат калия (</w:t>
      </w:r>
      <w:r w:rsidRPr="009E7D75">
        <w:rPr>
          <w:lang w:val="en-US"/>
        </w:rPr>
        <w:t>K</w:t>
      </w:r>
      <w:r w:rsidRPr="009E7D75">
        <w:t>2</w:t>
      </w:r>
      <w:r w:rsidRPr="009E7D75">
        <w:rPr>
          <w:lang w:val="en-US"/>
        </w:rPr>
        <w:t>Cr</w:t>
      </w:r>
      <w:r w:rsidRPr="009E7D75">
        <w:t>2</w:t>
      </w:r>
      <w:r w:rsidRPr="009E7D75">
        <w:rPr>
          <w:lang w:val="en-US"/>
        </w:rPr>
        <w:t>O</w:t>
      </w:r>
      <w:r>
        <w:t>7)</w:t>
      </w:r>
    </w:p>
    <w:p w:rsidR="00F816EB" w:rsidRPr="009E7D75" w:rsidRDefault="00F816EB" w:rsidP="00F816EB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E7D75">
        <w:t>хромат калия (</w:t>
      </w:r>
      <w:r w:rsidRPr="009E7D75">
        <w:rPr>
          <w:lang w:val="en-US"/>
        </w:rPr>
        <w:t>K</w:t>
      </w:r>
      <w:r w:rsidRPr="009E7D75">
        <w:t>2</w:t>
      </w:r>
      <w:proofErr w:type="spellStart"/>
      <w:r w:rsidRPr="009E7D75">
        <w:rPr>
          <w:lang w:val="en-US"/>
        </w:rPr>
        <w:t>CrO</w:t>
      </w:r>
      <w:proofErr w:type="spellEnd"/>
      <w:r>
        <w:t>4)</w:t>
      </w:r>
    </w:p>
    <w:p w:rsidR="00F816EB" w:rsidRPr="009E7D75" w:rsidRDefault="00F816EB" w:rsidP="00F816EB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E7D75">
        <w:t>Азотная кислота (</w:t>
      </w:r>
      <w:r w:rsidRPr="009E7D75">
        <w:rPr>
          <w:lang w:val="en-US"/>
        </w:rPr>
        <w:t>HNO</w:t>
      </w:r>
      <w:r>
        <w:t>3)</w:t>
      </w:r>
    </w:p>
    <w:p w:rsidR="00F816EB" w:rsidRPr="009E7D75" w:rsidRDefault="00F816EB" w:rsidP="00F816EB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E7D75">
        <w:t>Серная кислота (</w:t>
      </w:r>
      <w:r w:rsidRPr="009E7D75">
        <w:rPr>
          <w:lang w:val="en-US"/>
        </w:rPr>
        <w:t>H</w:t>
      </w:r>
      <w:r w:rsidRPr="009E7D75">
        <w:t>2</w:t>
      </w:r>
      <w:r w:rsidRPr="009E7D75">
        <w:rPr>
          <w:lang w:val="en-US"/>
        </w:rPr>
        <w:t>SO</w:t>
      </w:r>
      <w:r w:rsidRPr="009E7D75">
        <w:t xml:space="preserve">4) </w:t>
      </w:r>
      <w:proofErr w:type="spellStart"/>
      <w:r w:rsidRPr="009E7D75">
        <w:t>конц</w:t>
      </w:r>
      <w:proofErr w:type="spellEnd"/>
      <w:r w:rsidRPr="009E7D75">
        <w:t>.</w:t>
      </w:r>
    </w:p>
    <w:p w:rsidR="00F816EB" w:rsidRPr="009E7D75" w:rsidRDefault="00F816EB" w:rsidP="00F816EB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E7D75">
        <w:t>Оксид меди(</w:t>
      </w:r>
      <w:r w:rsidRPr="009E7D75">
        <w:rPr>
          <w:lang w:val="en-US"/>
        </w:rPr>
        <w:t>II</w:t>
      </w:r>
      <w:r w:rsidRPr="009E7D75">
        <w:t>) (</w:t>
      </w:r>
      <w:proofErr w:type="spellStart"/>
      <w:r w:rsidRPr="009E7D75">
        <w:rPr>
          <w:lang w:val="en-US"/>
        </w:rPr>
        <w:t>CuO</w:t>
      </w:r>
      <w:proofErr w:type="spellEnd"/>
      <w:r>
        <w:t>)</w:t>
      </w:r>
    </w:p>
    <w:p w:rsidR="00F816EB" w:rsidRPr="009E7D75" w:rsidRDefault="00F816EB" w:rsidP="00F816EB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E7D75">
        <w:t>оксид свинца(</w:t>
      </w:r>
      <w:r w:rsidRPr="009E7D75">
        <w:rPr>
          <w:lang w:val="en-US"/>
        </w:rPr>
        <w:t>IV</w:t>
      </w:r>
      <w:r w:rsidRPr="009E7D75">
        <w:t>) (</w:t>
      </w:r>
      <w:proofErr w:type="spellStart"/>
      <w:r w:rsidRPr="009E7D75">
        <w:rPr>
          <w:lang w:val="en-US"/>
        </w:rPr>
        <w:t>PbO</w:t>
      </w:r>
      <w:proofErr w:type="spellEnd"/>
      <w:r>
        <w:t>2)</w:t>
      </w:r>
    </w:p>
    <w:p w:rsidR="00F816EB" w:rsidRPr="009E7D75" w:rsidRDefault="00F816EB" w:rsidP="00F816EB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E7D75">
        <w:t>оксид серебра (</w:t>
      </w:r>
      <w:r w:rsidRPr="009E7D75">
        <w:rPr>
          <w:lang w:val="en-US"/>
        </w:rPr>
        <w:t>Ag</w:t>
      </w:r>
      <w:r w:rsidRPr="009E7D75">
        <w:t>2</w:t>
      </w:r>
      <w:r w:rsidRPr="009E7D75">
        <w:rPr>
          <w:lang w:val="en-US"/>
        </w:rPr>
        <w:t>O</w:t>
      </w:r>
      <w:r>
        <w:t>)</w:t>
      </w:r>
    </w:p>
    <w:p w:rsidR="00F816EB" w:rsidRPr="009E7D75" w:rsidRDefault="00F816EB" w:rsidP="00F816EB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proofErr w:type="spellStart"/>
      <w:r w:rsidRPr="009E7D75">
        <w:t>пероксид</w:t>
      </w:r>
      <w:proofErr w:type="spellEnd"/>
      <w:r w:rsidRPr="009E7D75">
        <w:t xml:space="preserve"> водорода (</w:t>
      </w:r>
      <w:r w:rsidRPr="009E7D75">
        <w:rPr>
          <w:lang w:val="en-US"/>
        </w:rPr>
        <w:t>H</w:t>
      </w:r>
      <w:r w:rsidRPr="009E7D75">
        <w:t>2</w:t>
      </w:r>
      <w:r w:rsidRPr="009E7D75">
        <w:rPr>
          <w:lang w:val="en-US"/>
        </w:rPr>
        <w:t>O</w:t>
      </w:r>
      <w:r>
        <w:t>2)</w:t>
      </w:r>
    </w:p>
    <w:p w:rsidR="00F816EB" w:rsidRPr="009E7D75" w:rsidRDefault="00F816EB" w:rsidP="00F816EB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E7D75">
        <w:t>Хлорид железа(</w:t>
      </w:r>
      <w:r w:rsidRPr="009E7D75">
        <w:rPr>
          <w:lang w:val="en-US"/>
        </w:rPr>
        <w:t>III</w:t>
      </w:r>
      <w:r w:rsidRPr="009E7D75">
        <w:t>) (</w:t>
      </w:r>
      <w:proofErr w:type="spellStart"/>
      <w:r w:rsidRPr="009E7D75">
        <w:rPr>
          <w:lang w:val="en-US"/>
        </w:rPr>
        <w:t>FeCl</w:t>
      </w:r>
      <w:proofErr w:type="spellEnd"/>
      <w:r>
        <w:t>3)</w:t>
      </w:r>
    </w:p>
    <w:p w:rsidR="00F816EB" w:rsidRPr="009E7D75" w:rsidRDefault="00F816EB" w:rsidP="00F816EB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E7D75">
        <w:t>Бертоллетова соль (</w:t>
      </w:r>
      <w:proofErr w:type="spellStart"/>
      <w:r w:rsidRPr="009E7D75">
        <w:rPr>
          <w:lang w:val="en-US"/>
        </w:rPr>
        <w:t>KClO</w:t>
      </w:r>
      <w:proofErr w:type="spellEnd"/>
      <w:r>
        <w:t>3)</w:t>
      </w:r>
    </w:p>
    <w:p w:rsidR="00F816EB" w:rsidRPr="009E7D75" w:rsidRDefault="00F816EB" w:rsidP="00F816EB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E7D75">
        <w:t xml:space="preserve">Анод при электролизе. </w:t>
      </w:r>
    </w:p>
    <w:p w:rsidR="00F816EB" w:rsidRDefault="00F816EB" w:rsidP="00F816EB">
      <w:pPr>
        <w:spacing w:line="360" w:lineRule="auto"/>
        <w:jc w:val="right"/>
        <w:rPr>
          <w:b/>
        </w:rPr>
      </w:pPr>
    </w:p>
    <w:p w:rsidR="00F816EB" w:rsidRDefault="00F816EB" w:rsidP="00F816EB">
      <w:pPr>
        <w:spacing w:line="360" w:lineRule="auto"/>
        <w:jc w:val="right"/>
        <w:rPr>
          <w:b/>
        </w:rPr>
      </w:pPr>
      <w:r w:rsidRPr="0078481C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78481C">
        <w:rPr>
          <w:b/>
        </w:rPr>
        <w:t>.</w:t>
      </w:r>
    </w:p>
    <w:p w:rsidR="00F816EB" w:rsidRPr="00453E40" w:rsidRDefault="00F816EB" w:rsidP="00F816EB">
      <w:pPr>
        <w:pStyle w:val="a3"/>
        <w:spacing w:before="0" w:beforeAutospacing="0" w:after="0" w:afterAutospacing="0" w:line="360" w:lineRule="auto"/>
        <w:jc w:val="center"/>
        <w:rPr>
          <w:b/>
        </w:rPr>
      </w:pPr>
      <w:proofErr w:type="gramStart"/>
      <w:r w:rsidRPr="00453E40">
        <w:rPr>
          <w:b/>
        </w:rPr>
        <w:t>П</w:t>
      </w:r>
      <w:proofErr w:type="gramEnd"/>
      <w:r w:rsidRPr="00453E40">
        <w:rPr>
          <w:b/>
        </w:rPr>
        <w:t xml:space="preserve"> </w:t>
      </w:r>
      <w:proofErr w:type="spellStart"/>
      <w:r w:rsidRPr="00453E40">
        <w:rPr>
          <w:b/>
        </w:rPr>
        <w:t>р</w:t>
      </w:r>
      <w:proofErr w:type="spellEnd"/>
      <w:r w:rsidRPr="00453E40">
        <w:rPr>
          <w:b/>
        </w:rPr>
        <w:t xml:space="preserve"> а в и л а  </w:t>
      </w:r>
      <w:proofErr w:type="spellStart"/>
      <w:r w:rsidRPr="00453E40">
        <w:rPr>
          <w:b/>
        </w:rPr>
        <w:t>д</w:t>
      </w:r>
      <w:proofErr w:type="spellEnd"/>
      <w:r w:rsidRPr="00453E40">
        <w:rPr>
          <w:b/>
        </w:rPr>
        <w:t xml:space="preserve"> л я  о </w:t>
      </w:r>
      <w:proofErr w:type="spellStart"/>
      <w:r w:rsidRPr="00453E40">
        <w:rPr>
          <w:b/>
        </w:rPr>
        <w:t>п</w:t>
      </w:r>
      <w:proofErr w:type="spellEnd"/>
      <w:r w:rsidRPr="00453E40">
        <w:rPr>
          <w:b/>
        </w:rPr>
        <w:t xml:space="preserve"> </w:t>
      </w:r>
      <w:proofErr w:type="spellStart"/>
      <w:r w:rsidRPr="00453E40">
        <w:rPr>
          <w:b/>
        </w:rPr>
        <w:t>р</w:t>
      </w:r>
      <w:proofErr w:type="spellEnd"/>
      <w:r w:rsidRPr="00453E40">
        <w:rPr>
          <w:b/>
        </w:rPr>
        <w:t xml:space="preserve"> е </w:t>
      </w:r>
      <w:proofErr w:type="spellStart"/>
      <w:r w:rsidRPr="00453E40">
        <w:rPr>
          <w:b/>
        </w:rPr>
        <w:t>д</w:t>
      </w:r>
      <w:proofErr w:type="spellEnd"/>
      <w:r w:rsidRPr="00453E40">
        <w:rPr>
          <w:b/>
        </w:rPr>
        <w:t xml:space="preserve"> е л е </w:t>
      </w:r>
      <w:proofErr w:type="spellStart"/>
      <w:r w:rsidRPr="00453E40">
        <w:rPr>
          <w:b/>
        </w:rPr>
        <w:t>н</w:t>
      </w:r>
      <w:proofErr w:type="spellEnd"/>
      <w:r w:rsidRPr="00453E40">
        <w:rPr>
          <w:b/>
        </w:rPr>
        <w:t xml:space="preserve"> и я  с т е </w:t>
      </w:r>
      <w:proofErr w:type="spellStart"/>
      <w:r w:rsidRPr="00453E40">
        <w:rPr>
          <w:b/>
        </w:rPr>
        <w:t>п</w:t>
      </w:r>
      <w:proofErr w:type="spellEnd"/>
      <w:r w:rsidRPr="00453E40">
        <w:rPr>
          <w:b/>
        </w:rPr>
        <w:t xml:space="preserve"> е </w:t>
      </w:r>
      <w:proofErr w:type="spellStart"/>
      <w:r w:rsidRPr="00453E40">
        <w:rPr>
          <w:b/>
        </w:rPr>
        <w:t>н</w:t>
      </w:r>
      <w:proofErr w:type="spellEnd"/>
      <w:r w:rsidRPr="00453E40">
        <w:rPr>
          <w:b/>
        </w:rPr>
        <w:t xml:space="preserve"> е </w:t>
      </w:r>
      <w:proofErr w:type="spellStart"/>
      <w:r w:rsidRPr="00453E40">
        <w:rPr>
          <w:b/>
        </w:rPr>
        <w:t>й</w:t>
      </w:r>
      <w:proofErr w:type="spellEnd"/>
      <w:r w:rsidRPr="00453E40">
        <w:rPr>
          <w:b/>
        </w:rPr>
        <w:t xml:space="preserve">  о к и с л е </w:t>
      </w:r>
      <w:proofErr w:type="spellStart"/>
      <w:r w:rsidRPr="00453E40">
        <w:rPr>
          <w:b/>
        </w:rPr>
        <w:t>н</w:t>
      </w:r>
      <w:proofErr w:type="spellEnd"/>
      <w:r w:rsidRPr="00453E40">
        <w:rPr>
          <w:b/>
        </w:rPr>
        <w:t xml:space="preserve"> и я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Степень окисления атомов простых веществ равна нулю.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Сумма степеней окисления атомов в сложном веществе (в молекуле) равна нулю.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Степень окисления атомов щелочных металлов +1.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 xml:space="preserve">Степень окисления атомов </w:t>
      </w:r>
      <w:proofErr w:type="spellStart"/>
      <w:proofErr w:type="gramStart"/>
      <w:r>
        <w:t>щелочно-земельных</w:t>
      </w:r>
      <w:proofErr w:type="spellEnd"/>
      <w:proofErr w:type="gramEnd"/>
      <w:r>
        <w:t xml:space="preserve"> металлов +2.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Степень окисления атомов бора, алюминия +3.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 xml:space="preserve">Степень окисления атомов водорода +1 (в гидридах щелочных и </w:t>
      </w:r>
      <w:proofErr w:type="spellStart"/>
      <w:proofErr w:type="gramStart"/>
      <w:r>
        <w:t>щелочно-земельных</w:t>
      </w:r>
      <w:proofErr w:type="spellEnd"/>
      <w:proofErr w:type="gramEnd"/>
      <w:r>
        <w:t xml:space="preserve"> металлов –1).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 xml:space="preserve">Степень окисления атомов кислорода –2 (в </w:t>
      </w:r>
      <w:proofErr w:type="spellStart"/>
      <w:r>
        <w:t>пероксидах</w:t>
      </w:r>
      <w:proofErr w:type="spellEnd"/>
      <w:r>
        <w:t xml:space="preserve"> –1).</w:t>
      </w:r>
    </w:p>
    <w:p w:rsidR="00F816EB" w:rsidRPr="0078481C" w:rsidRDefault="00F816EB" w:rsidP="00F816EB">
      <w:pPr>
        <w:spacing w:line="360" w:lineRule="auto"/>
        <w:jc w:val="right"/>
        <w:rPr>
          <w:b/>
        </w:rPr>
      </w:pPr>
    </w:p>
    <w:p w:rsidR="00F816EB" w:rsidRPr="0078481C" w:rsidRDefault="00F816EB" w:rsidP="00F816EB">
      <w:pPr>
        <w:spacing w:line="360" w:lineRule="auto"/>
        <w:jc w:val="right"/>
        <w:rPr>
          <w:b/>
        </w:rPr>
      </w:pPr>
      <w:r w:rsidRPr="009E7D75">
        <w:t> </w:t>
      </w:r>
      <w:r w:rsidRPr="0078481C">
        <w:rPr>
          <w:b/>
        </w:rPr>
        <w:t xml:space="preserve">Приложение </w:t>
      </w:r>
      <w:r>
        <w:rPr>
          <w:b/>
        </w:rPr>
        <w:t>3</w:t>
      </w:r>
      <w:r w:rsidRPr="0078481C">
        <w:rPr>
          <w:b/>
        </w:rPr>
        <w:t>.</w:t>
      </w:r>
    </w:p>
    <w:p w:rsidR="00F816EB" w:rsidRPr="00624FB6" w:rsidRDefault="00F816EB" w:rsidP="00F816EB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624FB6">
        <w:rPr>
          <w:b/>
        </w:rPr>
        <w:t>Памятка</w:t>
      </w:r>
    </w:p>
    <w:p w:rsidR="00F816EB" w:rsidRPr="00026C96" w:rsidRDefault="00F816EB" w:rsidP="00F816E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026C96">
        <w:rPr>
          <w:sz w:val="28"/>
          <w:szCs w:val="28"/>
        </w:rPr>
        <w:t>озможные степени окисления элементов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Марганец: +2, +3, +4, +6, +7.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Хром</w:t>
      </w:r>
      <w:proofErr w:type="gramStart"/>
      <w:r>
        <w:t xml:space="preserve"> :</w:t>
      </w:r>
      <w:proofErr w:type="gramEnd"/>
      <w:r>
        <w:t>      +2, +3, +6.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Железо:    +2, +3, +6.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Азот:        -3, 0, +1, +2, +4, +5.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Сера:        -2, 0, +4, +6.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Фосфор:   -3, 0, +3, +5.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Хлор:        -1, 0, +1, + 3, +5, +7.</w:t>
      </w:r>
    </w:p>
    <w:p w:rsidR="00F816EB" w:rsidRPr="007921C8" w:rsidRDefault="00F816EB" w:rsidP="00F816EB">
      <w:pPr>
        <w:pStyle w:val="a3"/>
        <w:spacing w:before="0" w:beforeAutospacing="0" w:after="0" w:afterAutospacing="0" w:line="360" w:lineRule="auto"/>
        <w:rPr>
          <w:b/>
          <w:u w:val="single"/>
        </w:rPr>
      </w:pPr>
      <w:r w:rsidRPr="007921C8">
        <w:rPr>
          <w:b/>
          <w:u w:val="single"/>
        </w:rPr>
        <w:t>Металлы, имеющие высшие степени окисления, образуют кислотные оксиды.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F816EB" w:rsidRPr="007921C8" w:rsidRDefault="00F816EB" w:rsidP="00F816EB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921C8">
        <w:rPr>
          <w:b/>
        </w:rPr>
        <w:t>Перманганат калия: КМпО</w:t>
      </w:r>
      <w:proofErr w:type="gramStart"/>
      <w:r w:rsidRPr="007921C8">
        <w:rPr>
          <w:b/>
          <w:vertAlign w:val="subscript"/>
        </w:rPr>
        <w:t>4</w:t>
      </w:r>
      <w:proofErr w:type="gramEnd"/>
      <w:r w:rsidRPr="007921C8">
        <w:rPr>
          <w:b/>
        </w:rPr>
        <w:t>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 xml:space="preserve">Это сильный окислитель. </w:t>
      </w:r>
      <w:proofErr w:type="gramStart"/>
      <w:r>
        <w:t>Он легко окисляет многие органические вещества, превращает соли железа(2) в соли железа(3), сернистую кислоту в серную, из соляной кислоты выделяет хлор.</w:t>
      </w:r>
      <w:proofErr w:type="gramEnd"/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Вступая в химические реакц</w:t>
      </w:r>
      <w:proofErr w:type="gramStart"/>
      <w:r>
        <w:t>ии ио</w:t>
      </w:r>
      <w:proofErr w:type="gramEnd"/>
      <w:r>
        <w:t>н МnО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может восстанавливаться в различной степени: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В кислой среде (</w:t>
      </w:r>
      <w:proofErr w:type="spellStart"/>
      <w:r>
        <w:t>рН</w:t>
      </w:r>
      <w:proofErr w:type="spellEnd"/>
      <w:r>
        <w:t>&lt;7) до Мn</w:t>
      </w:r>
      <w:r>
        <w:rPr>
          <w:vertAlign w:val="superscript"/>
        </w:rPr>
        <w:t>2+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В нейтральной среде (рН=7) до МnО</w:t>
      </w:r>
      <w:r>
        <w:rPr>
          <w:vertAlign w:val="subscript"/>
        </w:rPr>
        <w:t>2.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В щелочной среде (</w:t>
      </w:r>
      <w:proofErr w:type="spellStart"/>
      <w:r>
        <w:t>рН</w:t>
      </w:r>
      <w:proofErr w:type="spellEnd"/>
      <w:r>
        <w:t>&gt;7) до МnО</w:t>
      </w:r>
      <w:r>
        <w:rPr>
          <w:vertAlign w:val="subscript"/>
        </w:rPr>
        <w:t>4</w:t>
      </w:r>
      <w:r>
        <w:rPr>
          <w:vertAlign w:val="superscript"/>
        </w:rPr>
        <w:t>2-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F816EB" w:rsidRDefault="00F816EB" w:rsidP="00F816EB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F816EB" w:rsidRDefault="00F816EB" w:rsidP="00F816EB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F816EB" w:rsidRPr="007921C8" w:rsidRDefault="00F816EB" w:rsidP="00F816EB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921C8">
        <w:rPr>
          <w:b/>
        </w:rPr>
        <w:t>Перекись водорода.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Степень окисления элемента кислород в перекиси водорода равна   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-1, т.е. имеет промежуточное значение между степенью окисления элемента кислорода в воде(-2), и в молекулярном кислороде(0). Поэтому перекись водорода проявляет окислительно-восстановительную двойственность.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Если перекись служит окислителем,  то она восстанавливается до воды Н</w:t>
      </w:r>
      <w:r>
        <w:rPr>
          <w:vertAlign w:val="subscript"/>
        </w:rPr>
        <w:t>2</w:t>
      </w:r>
      <w:r>
        <w:t>О.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 xml:space="preserve">Если перекись служит восстановителем, то она окисляется до </w:t>
      </w:r>
      <w:proofErr w:type="gramStart"/>
      <w:r>
        <w:t>молекулярного</w:t>
      </w:r>
      <w:proofErr w:type="gramEnd"/>
      <w:r>
        <w:t xml:space="preserve"> кислорода-О</w:t>
      </w:r>
      <w:r>
        <w:rPr>
          <w:vertAlign w:val="subscript"/>
        </w:rPr>
        <w:t>2</w:t>
      </w:r>
      <w:r>
        <w:t>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F816EB" w:rsidRPr="007921C8" w:rsidRDefault="00F816EB" w:rsidP="00F816EB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С</w:t>
      </w:r>
      <w:r w:rsidRPr="007921C8">
        <w:rPr>
          <w:b/>
        </w:rPr>
        <w:t>оли хроматы и дихроматы.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 Хроматы (окрашенные в ярко-жёлтый цвет) в кислой среде переходят в дихроматы (оранжевого цвета),  дихроматы в щелочной среде переходят в хроматы.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Хроматы и дихроматы-сильные окислители и в уравнениях окислительно-восстановительных реакций они меняют степень окисления с +6 до +3.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</w:p>
    <w:p w:rsidR="00F816EB" w:rsidRPr="007921C8" w:rsidRDefault="00F816EB" w:rsidP="00F816EB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921C8">
        <w:rPr>
          <w:b/>
        </w:rPr>
        <w:t>Соединения хлора.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proofErr w:type="spellStart"/>
      <w:r>
        <w:t>НСlО-хлорноватистая</w:t>
      </w:r>
      <w:proofErr w:type="spellEnd"/>
      <w:r>
        <w:t xml:space="preserve"> кислот</w:t>
      </w:r>
      <w:proofErr w:type="gramStart"/>
      <w:r>
        <w:t>а(</w:t>
      </w:r>
      <w:proofErr w:type="gramEnd"/>
      <w:r>
        <w:t xml:space="preserve"> соли-гипохлориты)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НСlО</w:t>
      </w:r>
      <w:r>
        <w:rPr>
          <w:vertAlign w:val="subscript"/>
        </w:rPr>
        <w:t>2</w:t>
      </w:r>
      <w:r>
        <w:t>-хлористая (соли-хлориты)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НСlО</w:t>
      </w:r>
      <w:r>
        <w:rPr>
          <w:vertAlign w:val="subscript"/>
        </w:rPr>
        <w:t>3</w:t>
      </w:r>
      <w:r>
        <w:t>-хлоноватая (соли-хлораты)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>НСlО</w:t>
      </w:r>
      <w:r>
        <w:rPr>
          <w:vertAlign w:val="subscript"/>
        </w:rPr>
        <w:t>4</w:t>
      </w:r>
      <w:r>
        <w:t>-хлорная (соли-перхлораты)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  <w:r>
        <w:t xml:space="preserve">При взаимодействии галогенов со щелочами в холодном растворе образуются гипохлориты, а в </w:t>
      </w:r>
      <w:proofErr w:type="spellStart"/>
      <w:r>
        <w:t>горячем-хлораты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например хлорат калия или бертолетова соль-КСlО</w:t>
      </w:r>
      <w:r>
        <w:rPr>
          <w:vertAlign w:val="subscript"/>
        </w:rPr>
        <w:t>3</w:t>
      </w:r>
      <w:r>
        <w:t>).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</w:pPr>
    </w:p>
    <w:p w:rsidR="00F816EB" w:rsidRPr="007921C8" w:rsidRDefault="00F816EB" w:rsidP="00F816EB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921C8">
        <w:rPr>
          <w:b/>
        </w:rPr>
        <w:t>Концентрированная азотная кислота</w:t>
      </w:r>
    </w:p>
    <w:p w:rsidR="00F816EB" w:rsidRDefault="00F816EB" w:rsidP="00F816EB">
      <w:pPr>
        <w:pStyle w:val="a3"/>
        <w:spacing w:before="0" w:beforeAutospacing="0" w:after="0" w:afterAutospacing="0" w:line="360" w:lineRule="auto"/>
        <w:rPr>
          <w:vertAlign w:val="subscript"/>
        </w:rPr>
      </w:pPr>
      <w:r>
        <w:t xml:space="preserve"> Если в качестве исходного вещества для проведения ОВР с другими веществами берут концентрированную азотную кислоту, в результате реакции она восстанавливается до оксида азота NO</w:t>
      </w:r>
      <w:r>
        <w:rPr>
          <w:vertAlign w:val="subscript"/>
        </w:rPr>
        <w:t>2.</w:t>
      </w:r>
    </w:p>
    <w:sectPr w:rsidR="00F816EB" w:rsidSect="007C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1BC3"/>
    <w:multiLevelType w:val="hybridMultilevel"/>
    <w:tmpl w:val="5BD0B71E"/>
    <w:lvl w:ilvl="0" w:tplc="8DAEB0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E672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B0BD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32C5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7042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6A24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32F3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8E19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CA53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D9F7D94"/>
    <w:multiLevelType w:val="hybridMultilevel"/>
    <w:tmpl w:val="B824CC7A"/>
    <w:lvl w:ilvl="0" w:tplc="E820CF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8E38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E5A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2857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0AD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3887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42F8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4C4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C89A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6EB"/>
    <w:rsid w:val="007C5640"/>
    <w:rsid w:val="00F8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2017-11-01T03:32:00Z</dcterms:created>
  <dcterms:modified xsi:type="dcterms:W3CDTF">2017-11-01T03:33:00Z</dcterms:modified>
</cp:coreProperties>
</file>