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FE" w:rsidRDefault="00883DFE" w:rsidP="00883DFE">
      <w:pPr>
        <w:tabs>
          <w:tab w:val="left" w:pos="2070"/>
        </w:tabs>
      </w:pPr>
      <w:r>
        <w:rPr>
          <w:noProof/>
          <w:lang w:eastAsia="ru-RU"/>
        </w:rPr>
        <w:drawing>
          <wp:inline distT="0" distB="0" distL="0" distR="0" wp14:anchorId="2FEC4D8A" wp14:editId="176782FF">
            <wp:extent cx="1881600" cy="2880000"/>
            <wp:effectExtent l="0" t="0" r="0" b="0"/>
            <wp:docPr id="19" name="irc_mi" descr="http://galerea.com/Gnome?g2_itemId=845&amp;g2_serialNumb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alerea.com/Gnome?g2_itemId=845&amp;g2_serialNumber=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193EA2" wp14:editId="5884D06D">
            <wp:extent cx="2304741" cy="288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4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3CBDEF" wp14:editId="074F7FF3">
            <wp:extent cx="3451102" cy="2880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0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EC4600" wp14:editId="764634BB">
            <wp:extent cx="2040200" cy="2880000"/>
            <wp:effectExtent l="0" t="0" r="0" b="0"/>
            <wp:docPr id="23" name="irc_mi" descr="http://music-fantasy.ru/files/gallery/gartman-viktor-balet-nevylupivshihsya-pten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sic-fantasy.ru/files/gallery/gartman-viktor-balet-nevylupivshihsya-ptenc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61D5C0" wp14:editId="0A5235A4">
            <wp:extent cx="3836521" cy="2880000"/>
            <wp:effectExtent l="0" t="0" r="0" b="0"/>
            <wp:docPr id="21" name="irc_mi" descr="http://i.ytimg.com/vi/D9lrwcJRwa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D9lrwcJRwa8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E0970B" wp14:editId="590F38E4">
            <wp:extent cx="3702121" cy="2880000"/>
            <wp:effectExtent l="0" t="0" r="0" b="0"/>
            <wp:docPr id="22" name="irc_mi" descr="http://2.bp.blogspot.com/-4I7qlwhgFj8/UtaJHNElf0I/AAAAAAAAD0w/KzEGTNYqvw8/s1600/Thalia+St+Lewis+market+at+limoges+movement+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4I7qlwhgFj8/UtaJHNElf0I/AAAAAAAAD0w/KzEGTNYqvw8/s1600/Thalia+St+Lewis+market+at+limoges+movement+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2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8067000" wp14:editId="6A037C6D">
            <wp:extent cx="2053640" cy="2880000"/>
            <wp:effectExtent l="0" t="0" r="0" b="0"/>
            <wp:docPr id="24" name="irc_mi" descr="http://2.bp.blogspot.com/-xA4K-2jGizY/UReDEFkORqI/AAAAAAAAAQg/0FNH-EFG2LQ/s1600/trna_5862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xA4K-2jGizY/UReDEFkORqI/AAAAAAAAAQg/0FNH-EFG2LQ/s1600/trna_586251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4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FE" w:rsidRDefault="00883DFE" w:rsidP="00883DFE">
      <w:pPr>
        <w:tabs>
          <w:tab w:val="left" w:pos="2070"/>
        </w:tabs>
        <w:rPr>
          <w:noProof/>
          <w:sz w:val="28"/>
          <w:szCs w:val="28"/>
          <w:lang w:eastAsia="ru-RU"/>
        </w:rPr>
      </w:pPr>
    </w:p>
    <w:p w:rsidR="00883DFE" w:rsidRDefault="00883DFE" w:rsidP="00883DFE">
      <w:pPr>
        <w:tabs>
          <w:tab w:val="left" w:pos="2070"/>
        </w:tabs>
        <w:rPr>
          <w:noProof/>
          <w:sz w:val="28"/>
          <w:szCs w:val="28"/>
          <w:lang w:eastAsia="ru-RU"/>
        </w:rPr>
      </w:pPr>
    </w:p>
    <w:p w:rsidR="00883DFE" w:rsidRDefault="00883DFE" w:rsidP="00883DFE">
      <w:pPr>
        <w:tabs>
          <w:tab w:val="left" w:pos="2070"/>
        </w:tabs>
        <w:rPr>
          <w:noProof/>
          <w:sz w:val="28"/>
          <w:szCs w:val="28"/>
          <w:lang w:eastAsia="ru-RU"/>
        </w:rPr>
      </w:pPr>
    </w:p>
    <w:p w:rsidR="00883DFE" w:rsidRPr="00F300F7" w:rsidRDefault="00883DFE" w:rsidP="00883DFE">
      <w:pPr>
        <w:tabs>
          <w:tab w:val="left" w:pos="2070"/>
        </w:tabs>
        <w:spacing w:after="0"/>
        <w:jc w:val="center"/>
        <w:rPr>
          <w:b/>
          <w:noProof/>
          <w:sz w:val="32"/>
          <w:szCs w:val="32"/>
          <w:u w:val="single"/>
          <w:lang w:eastAsia="ru-RU"/>
        </w:rPr>
      </w:pPr>
      <w:r w:rsidRPr="00F300F7">
        <w:rPr>
          <w:b/>
          <w:noProof/>
          <w:sz w:val="32"/>
          <w:szCs w:val="32"/>
          <w:u w:val="single"/>
          <w:lang w:eastAsia="ru-RU"/>
        </w:rPr>
        <w:lastRenderedPageBreak/>
        <w:t xml:space="preserve">«Картинки с выставки» </w:t>
      </w:r>
    </w:p>
    <w:p w:rsidR="00883DFE" w:rsidRPr="00501F0B" w:rsidRDefault="00883DFE" w:rsidP="00883DFE">
      <w:pPr>
        <w:tabs>
          <w:tab w:val="left" w:pos="2070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5AD298" wp14:editId="024DEBD0">
            <wp:extent cx="2514600" cy="3086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025C2ED5" wp14:editId="257D5190">
            <wp:extent cx="251460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3AEC3EB" wp14:editId="729EF2EC">
            <wp:extent cx="2657475" cy="308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6DA3ECB" wp14:editId="0DA7E3B7">
            <wp:extent cx="2705100" cy="3086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7CD7A185" wp14:editId="775C5470">
            <wp:extent cx="2514600" cy="3086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C2046E6" wp14:editId="6D4CA2EB">
            <wp:extent cx="2657475" cy="3086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0130882" wp14:editId="653A35B8">
            <wp:extent cx="2638425" cy="3086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FE" w:rsidRDefault="00883DFE" w:rsidP="00883DFE">
      <w:pPr>
        <w:spacing w:after="0"/>
        <w:rPr>
          <w:sz w:val="36"/>
          <w:szCs w:val="36"/>
        </w:rPr>
      </w:pPr>
      <w:r w:rsidRPr="00501F0B">
        <w:rPr>
          <w:sz w:val="36"/>
          <w:szCs w:val="36"/>
        </w:rPr>
        <w:t>БОГАТЫРСКАЯ. КОЛЮЧАЯ. ПЕСЕННАЯ. СТРЕМИТЕЛЬНАЯ. НАСТОРОЖЕННАЯ. ПОДВИЖНАЯ. БЕЗЗАБОТНАЯ. ЗЛАЯ. СКОРОГОВОРКА. СДЕРЖАННАЯ. ВЕЛИЧЕСТВЕННАЯ. НЕТОРОПЛИВАЯ. УМЕРЕННАЯ</w:t>
      </w:r>
    </w:p>
    <w:p w:rsidR="00883DFE" w:rsidRPr="00501F0B" w:rsidRDefault="00883DFE" w:rsidP="00883DFE">
      <w:pPr>
        <w:spacing w:after="0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D20110" wp14:editId="6C7F8E6A">
            <wp:simplePos x="0" y="0"/>
            <wp:positionH relativeFrom="margin">
              <wp:posOffset>4297045</wp:posOffset>
            </wp:positionH>
            <wp:positionV relativeFrom="margin">
              <wp:posOffset>295275</wp:posOffset>
            </wp:positionV>
            <wp:extent cx="6101080" cy="446341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446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DFE" w:rsidRDefault="00883DFE" w:rsidP="00883DFE"/>
    <w:p w:rsidR="00883DFE" w:rsidRPr="001C5995" w:rsidRDefault="00883DFE" w:rsidP="00883DFE">
      <w:pPr>
        <w:pStyle w:val="a7"/>
        <w:numPr>
          <w:ilvl w:val="0"/>
          <w:numId w:val="1"/>
        </w:numPr>
        <w:tabs>
          <w:tab w:val="left" w:pos="2070"/>
        </w:tabs>
        <w:contextualSpacing/>
        <w:rPr>
          <w:sz w:val="36"/>
          <w:szCs w:val="36"/>
        </w:rPr>
      </w:pPr>
      <w:r w:rsidRPr="001C5995">
        <w:rPr>
          <w:sz w:val="36"/>
          <w:szCs w:val="36"/>
        </w:rPr>
        <w:t xml:space="preserve"> Человек, который пишет музыку</w:t>
      </w:r>
    </w:p>
    <w:p w:rsidR="00883DFE" w:rsidRPr="001C5995" w:rsidRDefault="00883DFE" w:rsidP="00883DFE">
      <w:pPr>
        <w:pStyle w:val="a7"/>
        <w:numPr>
          <w:ilvl w:val="0"/>
          <w:numId w:val="1"/>
        </w:numPr>
        <w:tabs>
          <w:tab w:val="left" w:pos="2070"/>
        </w:tabs>
        <w:contextualSpacing/>
        <w:rPr>
          <w:sz w:val="36"/>
          <w:szCs w:val="36"/>
        </w:rPr>
      </w:pPr>
      <w:r w:rsidRPr="001C5995">
        <w:rPr>
          <w:sz w:val="36"/>
          <w:szCs w:val="36"/>
        </w:rPr>
        <w:t xml:space="preserve"> Композитор, автор сюиты «Картинки с выставки»</w:t>
      </w:r>
    </w:p>
    <w:p w:rsidR="00883DFE" w:rsidRPr="001C5995" w:rsidRDefault="00883DFE" w:rsidP="00883DFE">
      <w:pPr>
        <w:pStyle w:val="a7"/>
        <w:numPr>
          <w:ilvl w:val="0"/>
          <w:numId w:val="1"/>
        </w:numPr>
        <w:tabs>
          <w:tab w:val="left" w:pos="2070"/>
        </w:tabs>
        <w:contextualSpacing/>
        <w:rPr>
          <w:sz w:val="36"/>
          <w:szCs w:val="36"/>
        </w:rPr>
      </w:pPr>
      <w:r w:rsidRPr="001C5995">
        <w:rPr>
          <w:sz w:val="36"/>
          <w:szCs w:val="36"/>
        </w:rPr>
        <w:t>Художник, автор рисунков музыку к которым написал Мусоргский</w:t>
      </w:r>
    </w:p>
    <w:p w:rsidR="00883DFE" w:rsidRPr="001C5995" w:rsidRDefault="00883DFE" w:rsidP="00883DFE">
      <w:pPr>
        <w:pStyle w:val="a7"/>
        <w:numPr>
          <w:ilvl w:val="0"/>
          <w:numId w:val="1"/>
        </w:numPr>
        <w:tabs>
          <w:tab w:val="left" w:pos="2070"/>
        </w:tabs>
        <w:contextualSpacing/>
        <w:rPr>
          <w:sz w:val="36"/>
          <w:szCs w:val="36"/>
        </w:rPr>
      </w:pPr>
      <w:r w:rsidRPr="001C5995">
        <w:rPr>
          <w:sz w:val="36"/>
          <w:szCs w:val="36"/>
        </w:rPr>
        <w:t>Инструмент,  на котором исполняется произведение</w:t>
      </w:r>
    </w:p>
    <w:p w:rsidR="00883DFE" w:rsidRPr="001C5995" w:rsidRDefault="00883DFE" w:rsidP="00883DFE">
      <w:pPr>
        <w:pStyle w:val="a7"/>
        <w:numPr>
          <w:ilvl w:val="0"/>
          <w:numId w:val="1"/>
        </w:numPr>
        <w:tabs>
          <w:tab w:val="left" w:pos="2070"/>
        </w:tabs>
        <w:contextualSpacing/>
        <w:rPr>
          <w:sz w:val="36"/>
          <w:szCs w:val="36"/>
        </w:rPr>
      </w:pPr>
      <w:r w:rsidRPr="001C5995">
        <w:rPr>
          <w:sz w:val="36"/>
          <w:szCs w:val="36"/>
        </w:rPr>
        <w:t xml:space="preserve">Пьеса, объединяющая все картинки </w:t>
      </w:r>
    </w:p>
    <w:p w:rsidR="00883DFE" w:rsidRPr="001C5995" w:rsidRDefault="00883DFE" w:rsidP="00883DFE">
      <w:pPr>
        <w:pStyle w:val="a7"/>
        <w:numPr>
          <w:ilvl w:val="0"/>
          <w:numId w:val="1"/>
        </w:numPr>
        <w:tabs>
          <w:tab w:val="left" w:pos="2070"/>
        </w:tabs>
        <w:contextualSpacing/>
        <w:rPr>
          <w:sz w:val="36"/>
          <w:szCs w:val="36"/>
        </w:rPr>
      </w:pPr>
      <w:r w:rsidRPr="001C5995">
        <w:rPr>
          <w:sz w:val="36"/>
          <w:szCs w:val="36"/>
        </w:rPr>
        <w:t>Муз жанр, состоит из нескольких частей, объединенных общим замыслом</w:t>
      </w:r>
    </w:p>
    <w:p w:rsidR="00883DFE" w:rsidRPr="001C5995" w:rsidRDefault="00883DFE" w:rsidP="00883DFE">
      <w:pPr>
        <w:pStyle w:val="a7"/>
        <w:numPr>
          <w:ilvl w:val="0"/>
          <w:numId w:val="1"/>
        </w:numPr>
        <w:tabs>
          <w:tab w:val="left" w:pos="2070"/>
        </w:tabs>
        <w:contextualSpacing/>
        <w:rPr>
          <w:sz w:val="36"/>
          <w:szCs w:val="36"/>
        </w:rPr>
      </w:pPr>
      <w:r w:rsidRPr="001C5995">
        <w:rPr>
          <w:sz w:val="36"/>
          <w:szCs w:val="36"/>
        </w:rPr>
        <w:t>Окраска звука в музыке</w:t>
      </w:r>
    </w:p>
    <w:p w:rsidR="00883DFE" w:rsidRDefault="00883DFE" w:rsidP="00883DFE">
      <w:pPr>
        <w:pStyle w:val="a7"/>
        <w:numPr>
          <w:ilvl w:val="0"/>
          <w:numId w:val="1"/>
        </w:numPr>
        <w:tabs>
          <w:tab w:val="left" w:pos="2070"/>
        </w:tabs>
        <w:contextualSpacing/>
        <w:rPr>
          <w:sz w:val="36"/>
          <w:szCs w:val="36"/>
        </w:rPr>
      </w:pPr>
      <w:r w:rsidRPr="001C5995">
        <w:rPr>
          <w:sz w:val="36"/>
          <w:szCs w:val="36"/>
        </w:rPr>
        <w:t xml:space="preserve">Популярный исполнитель конца </w:t>
      </w:r>
    </w:p>
    <w:p w:rsidR="00883DFE" w:rsidRPr="00390E95" w:rsidRDefault="00883DFE" w:rsidP="00883DFE">
      <w:pPr>
        <w:pStyle w:val="a7"/>
        <w:tabs>
          <w:tab w:val="left" w:pos="2070"/>
        </w:tabs>
        <w:rPr>
          <w:sz w:val="36"/>
          <w:szCs w:val="36"/>
        </w:rPr>
      </w:pPr>
      <w:r w:rsidRPr="001C5995">
        <w:rPr>
          <w:sz w:val="36"/>
          <w:szCs w:val="36"/>
        </w:rPr>
        <w:t>20 века, который использовал пьесу «Картинок»</w:t>
      </w:r>
      <w:r>
        <w:rPr>
          <w:sz w:val="36"/>
          <w:szCs w:val="36"/>
        </w:rPr>
        <w:t xml:space="preserve"> в своем альбоме</w:t>
      </w:r>
    </w:p>
    <w:p w:rsidR="00B30116" w:rsidRDefault="00883DFE">
      <w:bookmarkStart w:id="0" w:name="_GoBack"/>
      <w:bookmarkEnd w:id="0"/>
    </w:p>
    <w:sectPr w:rsidR="00B30116" w:rsidSect="00A8181D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5DD"/>
    <w:multiLevelType w:val="hybridMultilevel"/>
    <w:tmpl w:val="8DE2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E"/>
    <w:rsid w:val="00075273"/>
    <w:rsid w:val="001A2A60"/>
    <w:rsid w:val="001F7167"/>
    <w:rsid w:val="003975D5"/>
    <w:rsid w:val="004629B2"/>
    <w:rsid w:val="00480A23"/>
    <w:rsid w:val="00582CAF"/>
    <w:rsid w:val="005B22B7"/>
    <w:rsid w:val="006E35EF"/>
    <w:rsid w:val="00883DF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E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8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E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8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2017-10-09T13:54:00Z</dcterms:created>
  <dcterms:modified xsi:type="dcterms:W3CDTF">2017-10-09T13:54:00Z</dcterms:modified>
</cp:coreProperties>
</file>