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E9" w:rsidRPr="002F18E9" w:rsidRDefault="002F18E9" w:rsidP="00614A4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="Newton-Regular"/>
          <w:b/>
          <w:lang w:eastAsia="en-US"/>
        </w:rPr>
        <w:t>К</w:t>
      </w:r>
      <w:r w:rsidRPr="002F18E9">
        <w:rPr>
          <w:rFonts w:eastAsia="Newton-Regular"/>
          <w:b/>
          <w:lang w:eastAsia="en-US"/>
        </w:rPr>
        <w:t>лючи</w:t>
      </w:r>
    </w:p>
    <w:p w:rsidR="00FC0160" w:rsidRPr="009C1AA6" w:rsidRDefault="00FC0160" w:rsidP="00614A4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14A44">
        <w:rPr>
          <w:rFonts w:eastAsiaTheme="minorHAnsi"/>
          <w:b/>
          <w:bCs/>
          <w:lang w:eastAsia="en-US"/>
        </w:rPr>
        <w:t>Тексты</w:t>
      </w:r>
      <w:r w:rsidRPr="009C1AA6">
        <w:rPr>
          <w:rFonts w:eastAsiaTheme="minorHAnsi"/>
          <w:b/>
          <w:bCs/>
          <w:lang w:eastAsia="en-US"/>
        </w:rPr>
        <w:t xml:space="preserve"> </w:t>
      </w:r>
      <w:r w:rsidRPr="00614A44">
        <w:rPr>
          <w:rFonts w:eastAsiaTheme="minorHAnsi"/>
          <w:b/>
          <w:bCs/>
          <w:lang w:eastAsia="en-US"/>
        </w:rPr>
        <w:t>для</w:t>
      </w:r>
      <w:r w:rsidRPr="009C1AA6">
        <w:rPr>
          <w:rFonts w:eastAsiaTheme="minorHAnsi"/>
          <w:b/>
          <w:bCs/>
          <w:lang w:eastAsia="en-US"/>
        </w:rPr>
        <w:t xml:space="preserve"> </w:t>
      </w:r>
      <w:r w:rsidRPr="00614A44">
        <w:rPr>
          <w:rFonts w:eastAsiaTheme="minorHAnsi"/>
          <w:b/>
          <w:bCs/>
          <w:lang w:eastAsia="en-US"/>
        </w:rPr>
        <w:t>аудирования</w:t>
      </w:r>
    </w:p>
    <w:p w:rsidR="00FC0160" w:rsidRPr="00614A44" w:rsidRDefault="00FC0160" w:rsidP="00614A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4A44">
        <w:rPr>
          <w:rFonts w:eastAsiaTheme="minorHAnsi"/>
          <w:lang w:eastAsia="en-US"/>
        </w:rPr>
        <w:t>Сейчас</w:t>
      </w:r>
      <w:r w:rsidRPr="000F055C">
        <w:rPr>
          <w:rFonts w:eastAsiaTheme="minorHAnsi"/>
          <w:lang w:eastAsia="en-US"/>
        </w:rPr>
        <w:t xml:space="preserve"> </w:t>
      </w:r>
      <w:r w:rsidRPr="00614A44">
        <w:rPr>
          <w:rFonts w:eastAsiaTheme="minorHAnsi"/>
          <w:lang w:eastAsia="en-US"/>
        </w:rPr>
        <w:t>Вы</w:t>
      </w:r>
      <w:r w:rsidRPr="000F055C">
        <w:rPr>
          <w:rFonts w:eastAsiaTheme="minorHAnsi"/>
          <w:lang w:eastAsia="en-US"/>
        </w:rPr>
        <w:t xml:space="preserve"> </w:t>
      </w:r>
      <w:r w:rsidRPr="00614A44">
        <w:rPr>
          <w:rFonts w:eastAsiaTheme="minorHAnsi"/>
          <w:lang w:eastAsia="en-US"/>
        </w:rPr>
        <w:t>будете</w:t>
      </w:r>
      <w:r w:rsidRPr="000F055C">
        <w:rPr>
          <w:rFonts w:eastAsiaTheme="minorHAnsi"/>
          <w:lang w:eastAsia="en-US"/>
        </w:rPr>
        <w:t xml:space="preserve"> </w:t>
      </w:r>
      <w:r w:rsidRPr="00614A44">
        <w:rPr>
          <w:rFonts w:eastAsiaTheme="minorHAnsi"/>
          <w:lang w:eastAsia="en-US"/>
        </w:rPr>
        <w:t>выполнять</w:t>
      </w:r>
      <w:r w:rsidRPr="000F055C">
        <w:rPr>
          <w:rFonts w:eastAsiaTheme="minorHAnsi"/>
          <w:lang w:eastAsia="en-US"/>
        </w:rPr>
        <w:t xml:space="preserve"> </w:t>
      </w:r>
      <w:r w:rsidRPr="00614A44">
        <w:rPr>
          <w:rFonts w:eastAsiaTheme="minorHAnsi"/>
          <w:lang w:eastAsia="en-US"/>
        </w:rPr>
        <w:t>задания</w:t>
      </w:r>
      <w:r w:rsidRPr="000F055C">
        <w:rPr>
          <w:rFonts w:eastAsiaTheme="minorHAnsi"/>
          <w:lang w:eastAsia="en-US"/>
        </w:rPr>
        <w:t xml:space="preserve"> </w:t>
      </w:r>
      <w:r w:rsidRPr="00614A44">
        <w:rPr>
          <w:rFonts w:eastAsiaTheme="minorHAnsi"/>
          <w:lang w:eastAsia="en-US"/>
        </w:rPr>
        <w:t>по</w:t>
      </w:r>
      <w:r w:rsidRPr="000F055C">
        <w:rPr>
          <w:rFonts w:eastAsiaTheme="minorHAnsi"/>
          <w:lang w:eastAsia="en-US"/>
        </w:rPr>
        <w:t xml:space="preserve"> </w:t>
      </w:r>
      <w:r w:rsidRPr="00614A44">
        <w:rPr>
          <w:rFonts w:eastAsiaTheme="minorHAnsi"/>
          <w:lang w:eastAsia="en-US"/>
        </w:rPr>
        <w:t>аудированию.</w:t>
      </w:r>
      <w:r w:rsidR="002F18E9">
        <w:rPr>
          <w:rFonts w:eastAsiaTheme="minorHAnsi"/>
          <w:lang w:eastAsia="en-US"/>
        </w:rPr>
        <w:t xml:space="preserve"> Каждый текст прозвучит 2 раза. </w:t>
      </w:r>
      <w:r w:rsidRPr="00614A44">
        <w:rPr>
          <w:rFonts w:eastAsiaTheme="minorHAnsi"/>
          <w:lang w:eastAsia="en-US"/>
        </w:rPr>
        <w:t xml:space="preserve">После первого и второго прослушивания у Вас будет </w:t>
      </w:r>
      <w:r w:rsidR="002F18E9">
        <w:rPr>
          <w:rFonts w:eastAsiaTheme="minorHAnsi"/>
          <w:lang w:eastAsia="en-US"/>
        </w:rPr>
        <w:t xml:space="preserve">время для выполнения и проверки </w:t>
      </w:r>
      <w:r w:rsidRPr="00614A44">
        <w:rPr>
          <w:rFonts w:eastAsiaTheme="minorHAnsi"/>
          <w:lang w:eastAsia="en-US"/>
        </w:rPr>
        <w:t>заданий. Все паузы включены в аудиозапись. Остано</w:t>
      </w:r>
      <w:r w:rsidR="002F18E9">
        <w:rPr>
          <w:rFonts w:eastAsiaTheme="minorHAnsi"/>
          <w:lang w:eastAsia="en-US"/>
        </w:rPr>
        <w:t xml:space="preserve">вка и повторное воспроизведение </w:t>
      </w:r>
      <w:r w:rsidRPr="00614A44">
        <w:rPr>
          <w:rFonts w:eastAsiaTheme="minorHAnsi"/>
          <w:lang w:eastAsia="en-US"/>
        </w:rPr>
        <w:t xml:space="preserve">аудиозаписи не предусмотрены. Вы два раза услышите пять высказываний, обозначенных буквами </w:t>
      </w:r>
      <w:r w:rsidRPr="00614A44">
        <w:rPr>
          <w:rFonts w:eastAsiaTheme="minorHAnsi"/>
          <w:b/>
          <w:bCs/>
          <w:lang w:eastAsia="en-US"/>
        </w:rPr>
        <w:t>А</w:t>
      </w:r>
      <w:r w:rsidRPr="00614A44">
        <w:rPr>
          <w:rFonts w:eastAsiaTheme="minorHAnsi"/>
          <w:lang w:eastAsia="en-US"/>
        </w:rPr>
        <w:t xml:space="preserve">, </w:t>
      </w:r>
      <w:r w:rsidRPr="00614A44">
        <w:rPr>
          <w:rFonts w:eastAsiaTheme="minorHAnsi"/>
          <w:b/>
          <w:bCs/>
          <w:lang w:eastAsia="en-US"/>
        </w:rPr>
        <w:t>В</w:t>
      </w:r>
      <w:r w:rsidRPr="00614A44">
        <w:rPr>
          <w:rFonts w:eastAsiaTheme="minorHAnsi"/>
          <w:lang w:eastAsia="en-US"/>
        </w:rPr>
        <w:t xml:space="preserve">, </w:t>
      </w:r>
      <w:r w:rsidRPr="00614A44">
        <w:rPr>
          <w:rFonts w:eastAsiaTheme="minorHAnsi"/>
          <w:b/>
          <w:bCs/>
          <w:lang w:eastAsia="en-US"/>
        </w:rPr>
        <w:t>C</w:t>
      </w:r>
      <w:r w:rsidRPr="00614A44">
        <w:rPr>
          <w:rFonts w:eastAsiaTheme="minorHAnsi"/>
          <w:lang w:eastAsia="en-US"/>
        </w:rPr>
        <w:t xml:space="preserve">, </w:t>
      </w:r>
      <w:r w:rsidRPr="00614A44">
        <w:rPr>
          <w:rFonts w:eastAsiaTheme="minorHAnsi"/>
          <w:b/>
          <w:bCs/>
          <w:lang w:eastAsia="en-US"/>
        </w:rPr>
        <w:t>D</w:t>
      </w:r>
      <w:r w:rsidRPr="00614A44">
        <w:rPr>
          <w:rFonts w:eastAsiaTheme="minorHAnsi"/>
          <w:lang w:eastAsia="en-US"/>
        </w:rPr>
        <w:t xml:space="preserve">, </w:t>
      </w:r>
      <w:r w:rsidRPr="00614A44">
        <w:rPr>
          <w:rFonts w:eastAsiaTheme="minorHAnsi"/>
          <w:b/>
          <w:bCs/>
          <w:lang w:eastAsia="en-US"/>
        </w:rPr>
        <w:t>E</w:t>
      </w:r>
      <w:r w:rsidRPr="00614A44">
        <w:rPr>
          <w:rFonts w:eastAsiaTheme="minorHAnsi"/>
          <w:lang w:eastAsia="en-US"/>
        </w:rPr>
        <w:t>.</w:t>
      </w:r>
    </w:p>
    <w:p w:rsidR="00FC0160" w:rsidRPr="00614A44" w:rsidRDefault="00FC0160" w:rsidP="00614A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4A44">
        <w:rPr>
          <w:rFonts w:eastAsiaTheme="minorHAnsi"/>
          <w:lang w:eastAsia="en-US"/>
        </w:rPr>
        <w:t>Установите соответствие между высказываниям</w:t>
      </w:r>
      <w:r w:rsidR="002F18E9">
        <w:rPr>
          <w:rFonts w:eastAsiaTheme="minorHAnsi"/>
          <w:lang w:eastAsia="en-US"/>
        </w:rPr>
        <w:t xml:space="preserve">и и утверждениями из следующего </w:t>
      </w:r>
      <w:r w:rsidRPr="00614A44">
        <w:rPr>
          <w:rFonts w:eastAsiaTheme="minorHAnsi"/>
          <w:lang w:eastAsia="en-US"/>
        </w:rPr>
        <w:t>списка: к каждому высказыванию подбери</w:t>
      </w:r>
      <w:r w:rsidR="002F18E9">
        <w:rPr>
          <w:rFonts w:eastAsiaTheme="minorHAnsi"/>
          <w:lang w:eastAsia="en-US"/>
        </w:rPr>
        <w:t xml:space="preserve">те соответствующее утверждение, </w:t>
      </w:r>
      <w:r w:rsidRPr="00614A44">
        <w:rPr>
          <w:rFonts w:eastAsiaTheme="minorHAnsi"/>
          <w:lang w:eastAsia="en-US"/>
        </w:rPr>
        <w:t xml:space="preserve">обозначенное цифрами. Используйте каждое утверждение из списка 1–6 </w:t>
      </w:r>
      <w:r w:rsidRPr="00614A44">
        <w:rPr>
          <w:rFonts w:eastAsiaTheme="minorHAnsi"/>
          <w:b/>
          <w:bCs/>
          <w:lang w:eastAsia="en-US"/>
        </w:rPr>
        <w:t>только один раз</w:t>
      </w:r>
      <w:r w:rsidRPr="00614A44">
        <w:rPr>
          <w:rFonts w:eastAsiaTheme="minorHAnsi"/>
          <w:lang w:eastAsia="en-US"/>
        </w:rPr>
        <w:t>.</w:t>
      </w:r>
    </w:p>
    <w:p w:rsidR="00FC0160" w:rsidRPr="00614A44" w:rsidRDefault="00FC0160" w:rsidP="00614A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4A44">
        <w:rPr>
          <w:rFonts w:eastAsiaTheme="minorHAnsi"/>
          <w:lang w:eastAsia="en-US"/>
        </w:rPr>
        <w:t xml:space="preserve">В задании </w:t>
      </w:r>
      <w:r w:rsidRPr="00614A44">
        <w:rPr>
          <w:rFonts w:eastAsiaTheme="minorHAnsi"/>
          <w:b/>
          <w:bCs/>
          <w:lang w:eastAsia="en-US"/>
        </w:rPr>
        <w:t>есть одно лишнее утверждение</w:t>
      </w:r>
      <w:r w:rsidRPr="00614A44">
        <w:rPr>
          <w:rFonts w:eastAsiaTheme="minorHAnsi"/>
          <w:lang w:eastAsia="en-US"/>
        </w:rPr>
        <w:t>. Запишит</w:t>
      </w:r>
      <w:r w:rsidR="002F18E9">
        <w:rPr>
          <w:rFonts w:eastAsiaTheme="minorHAnsi"/>
          <w:lang w:eastAsia="en-US"/>
        </w:rPr>
        <w:t xml:space="preserve">е в таблицу выбранные цифры под </w:t>
      </w:r>
      <w:r w:rsidRPr="00614A44">
        <w:rPr>
          <w:rFonts w:eastAsiaTheme="minorHAnsi"/>
          <w:lang w:eastAsia="en-US"/>
        </w:rPr>
        <w:t>соответствующими буквами. У Вас есть 30 секунд, чтобы ознакомиться с заданием.</w:t>
      </w:r>
    </w:p>
    <w:p w:rsidR="00FC0160" w:rsidRPr="000F055C" w:rsidRDefault="00FC0160" w:rsidP="00614A4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14A44">
        <w:rPr>
          <w:rFonts w:eastAsiaTheme="minorHAnsi"/>
          <w:b/>
          <w:bCs/>
          <w:lang w:val="en-US" w:eastAsia="en-US"/>
        </w:rPr>
        <w:t>Now</w:t>
      </w:r>
      <w:r w:rsidRPr="000F055C">
        <w:rPr>
          <w:rFonts w:eastAsiaTheme="minorHAnsi"/>
          <w:b/>
          <w:bCs/>
          <w:lang w:eastAsia="en-US"/>
        </w:rPr>
        <w:t xml:space="preserve"> </w:t>
      </w:r>
      <w:r w:rsidRPr="00614A44">
        <w:rPr>
          <w:rFonts w:eastAsiaTheme="minorHAnsi"/>
          <w:b/>
          <w:bCs/>
          <w:lang w:val="en-US" w:eastAsia="en-US"/>
        </w:rPr>
        <w:t>we</w:t>
      </w:r>
      <w:r w:rsidRPr="000F055C">
        <w:rPr>
          <w:rFonts w:eastAsiaTheme="minorHAnsi"/>
          <w:b/>
          <w:bCs/>
          <w:lang w:eastAsia="en-US"/>
        </w:rPr>
        <w:t xml:space="preserve"> </w:t>
      </w:r>
      <w:r w:rsidRPr="00614A44">
        <w:rPr>
          <w:rFonts w:eastAsiaTheme="minorHAnsi"/>
          <w:b/>
          <w:bCs/>
          <w:lang w:val="en-US" w:eastAsia="en-US"/>
        </w:rPr>
        <w:t>are</w:t>
      </w:r>
      <w:r w:rsidRPr="000F055C">
        <w:rPr>
          <w:rFonts w:eastAsiaTheme="minorHAnsi"/>
          <w:b/>
          <w:bCs/>
          <w:lang w:eastAsia="en-US"/>
        </w:rPr>
        <w:t xml:space="preserve"> </w:t>
      </w:r>
      <w:r w:rsidRPr="00614A44">
        <w:rPr>
          <w:rFonts w:eastAsiaTheme="minorHAnsi"/>
          <w:b/>
          <w:bCs/>
          <w:lang w:val="en-US" w:eastAsia="en-US"/>
        </w:rPr>
        <w:t>ready</w:t>
      </w:r>
      <w:r w:rsidRPr="000F055C">
        <w:rPr>
          <w:rFonts w:eastAsiaTheme="minorHAnsi"/>
          <w:b/>
          <w:bCs/>
          <w:lang w:eastAsia="en-US"/>
        </w:rPr>
        <w:t xml:space="preserve"> </w:t>
      </w:r>
      <w:r w:rsidRPr="00614A44">
        <w:rPr>
          <w:rFonts w:eastAsiaTheme="minorHAnsi"/>
          <w:b/>
          <w:bCs/>
          <w:lang w:val="en-US" w:eastAsia="en-US"/>
        </w:rPr>
        <w:t>to</w:t>
      </w:r>
      <w:r w:rsidRPr="000F055C">
        <w:rPr>
          <w:rFonts w:eastAsiaTheme="minorHAnsi"/>
          <w:b/>
          <w:bCs/>
          <w:lang w:eastAsia="en-US"/>
        </w:rPr>
        <w:t xml:space="preserve"> </w:t>
      </w:r>
      <w:r w:rsidRPr="00614A44">
        <w:rPr>
          <w:rFonts w:eastAsiaTheme="minorHAnsi"/>
          <w:b/>
          <w:bCs/>
          <w:lang w:val="en-US" w:eastAsia="en-US"/>
        </w:rPr>
        <w:t>start</w:t>
      </w:r>
      <w:r w:rsidRPr="000F055C">
        <w:rPr>
          <w:rFonts w:eastAsiaTheme="minorHAnsi"/>
          <w:b/>
          <w:bCs/>
          <w:lang w:eastAsia="en-US"/>
        </w:rPr>
        <w:t>.</w:t>
      </w:r>
    </w:p>
    <w:p w:rsidR="00FC0160" w:rsidRPr="00614A44" w:rsidRDefault="00FC0160" w:rsidP="00614A4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 w:rsidRPr="00614A44">
        <w:rPr>
          <w:rFonts w:eastAsiaTheme="minorHAnsi"/>
          <w:b/>
          <w:bCs/>
          <w:lang w:val="en-US" w:eastAsia="en-US"/>
        </w:rPr>
        <w:t>Speaker A</w:t>
      </w:r>
    </w:p>
    <w:p w:rsidR="00FC0160" w:rsidRPr="00614A44" w:rsidRDefault="00FC0160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 xml:space="preserve">It’s natural for people to keep pets, but we think it’s wrong to </w:t>
      </w:r>
      <w:r w:rsidR="002F18E9">
        <w:rPr>
          <w:rFonts w:eastAsiaTheme="minorHAnsi"/>
          <w:lang w:val="en-US" w:eastAsia="en-US"/>
        </w:rPr>
        <w:t>buy expensive, exotic pets when</w:t>
      </w:r>
      <w:r w:rsidR="002F18E9" w:rsidRPr="002F18E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there are so many other animals that need our care. On our w</w:t>
      </w:r>
      <w:r w:rsidR="002F18E9">
        <w:rPr>
          <w:rFonts w:eastAsiaTheme="minorHAnsi"/>
          <w:lang w:val="en-US" w:eastAsia="en-US"/>
        </w:rPr>
        <w:t>ebpage you can find the contact</w:t>
      </w:r>
      <w:r w:rsidR="002F18E9" w:rsidRPr="002F18E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details of animal homes where you can pick up cats and dogs for</w:t>
      </w:r>
      <w:r w:rsidR="002F18E9">
        <w:rPr>
          <w:rFonts w:eastAsiaTheme="minorHAnsi"/>
          <w:lang w:val="en-US" w:eastAsia="en-US"/>
        </w:rPr>
        <w:t xml:space="preserve"> free. You can also see updates</w:t>
      </w:r>
      <w:r w:rsidR="002F18E9" w:rsidRPr="002F18E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on pets that need new homes as, for many reasons, their current owners</w:t>
      </w:r>
      <w:r w:rsidR="002F18E9">
        <w:rPr>
          <w:rFonts w:eastAsiaTheme="minorHAnsi"/>
          <w:lang w:val="en-US" w:eastAsia="en-US"/>
        </w:rPr>
        <w:t xml:space="preserve"> can no longer keep them.</w:t>
      </w:r>
      <w:r w:rsidR="002F18E9" w:rsidRPr="002F18E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Even if you aren’t planning to adopt a pet now, we will apprec</w:t>
      </w:r>
      <w:r w:rsidR="002F18E9">
        <w:rPr>
          <w:rFonts w:eastAsiaTheme="minorHAnsi"/>
          <w:lang w:val="en-US" w:eastAsia="en-US"/>
        </w:rPr>
        <w:t>iate your help in promoting our</w:t>
      </w:r>
      <w:r w:rsidR="002F18E9" w:rsidRPr="002F18E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cause…</w:t>
      </w:r>
    </w:p>
    <w:p w:rsidR="00FC0160" w:rsidRPr="00614A44" w:rsidRDefault="00FC0160" w:rsidP="00614A4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 w:rsidRPr="00614A44">
        <w:rPr>
          <w:rFonts w:eastAsiaTheme="minorHAnsi"/>
          <w:b/>
          <w:bCs/>
          <w:lang w:val="en-US" w:eastAsia="en-US"/>
        </w:rPr>
        <w:t>Speaker B</w:t>
      </w:r>
    </w:p>
    <w:p w:rsidR="00FC0160" w:rsidRPr="00614A44" w:rsidRDefault="00FC0160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>A friend of mine worked as a volunteer at an animal home last ye</w:t>
      </w:r>
      <w:r w:rsidR="004129E6">
        <w:rPr>
          <w:rFonts w:eastAsiaTheme="minorHAnsi"/>
          <w:lang w:val="en-US" w:eastAsia="en-US"/>
        </w:rPr>
        <w:t>ar. It’s a place where homeless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animals are kept before they (hopefully!) find their new perm</w:t>
      </w:r>
      <w:r w:rsidR="004129E6">
        <w:rPr>
          <w:rFonts w:eastAsiaTheme="minorHAnsi"/>
          <w:lang w:val="en-US" w:eastAsia="en-US"/>
        </w:rPr>
        <w:t>anent homes. I helped him a bit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and, while I was there, a small kitten was brought in. It was so smal</w:t>
      </w:r>
      <w:r w:rsidR="004129E6">
        <w:rPr>
          <w:rFonts w:eastAsiaTheme="minorHAnsi"/>
          <w:lang w:val="en-US" w:eastAsia="en-US"/>
        </w:rPr>
        <w:t>l that we had to feed it with a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 xml:space="preserve">baby bottle. I worried the kitten would get cold at night in the home, so took it to </w:t>
      </w:r>
      <w:r w:rsidR="004129E6">
        <w:rPr>
          <w:rFonts w:eastAsiaTheme="minorHAnsi"/>
          <w:lang w:val="en-US" w:eastAsia="en-US"/>
        </w:rPr>
        <w:t>my house. Of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course, the next day I didn’t have the heart to take it back to the</w:t>
      </w:r>
      <w:r w:rsidR="004129E6">
        <w:rPr>
          <w:rFonts w:eastAsiaTheme="minorHAnsi"/>
          <w:lang w:val="en-US" w:eastAsia="en-US"/>
        </w:rPr>
        <w:t xml:space="preserve"> home and it’s been living with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us ever since.</w:t>
      </w:r>
    </w:p>
    <w:p w:rsidR="00FC0160" w:rsidRPr="00614A44" w:rsidRDefault="00FC0160" w:rsidP="00614A4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 w:rsidRPr="00614A44">
        <w:rPr>
          <w:rFonts w:eastAsiaTheme="minorHAnsi"/>
          <w:b/>
          <w:bCs/>
          <w:lang w:val="en-US" w:eastAsia="en-US"/>
        </w:rPr>
        <w:t>Speaker C</w:t>
      </w:r>
    </w:p>
    <w:p w:rsidR="00896A9B" w:rsidRPr="00614A44" w:rsidRDefault="00FC0160" w:rsidP="004129E6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>People keep pets for lots of different reasons, so we don’t n</w:t>
      </w:r>
      <w:r w:rsidR="004129E6">
        <w:rPr>
          <w:rFonts w:eastAsiaTheme="minorHAnsi"/>
          <w:lang w:val="en-US" w:eastAsia="en-US"/>
        </w:rPr>
        <w:t>ormally wonder why a person has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adopted a cat or a dog. There are, however, people with really unu</w:t>
      </w:r>
      <w:r w:rsidR="004129E6">
        <w:rPr>
          <w:rFonts w:eastAsiaTheme="minorHAnsi"/>
          <w:lang w:val="en-US" w:eastAsia="en-US"/>
        </w:rPr>
        <w:t>sual pets. A friend of mine has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got a pet mini pig. I also found out that two more girls follow</w:t>
      </w:r>
      <w:r w:rsidR="004129E6">
        <w:rPr>
          <w:rFonts w:eastAsiaTheme="minorHAnsi"/>
          <w:lang w:val="en-US" w:eastAsia="en-US"/>
        </w:rPr>
        <w:t>ed her example soon after! They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 xml:space="preserve">even say there’s an association of pet pig owners in our town. Another fashionable trend </w:t>
      </w:r>
      <w:r w:rsidR="004129E6">
        <w:rPr>
          <w:rFonts w:eastAsiaTheme="minorHAnsi"/>
          <w:lang w:val="en-US" w:eastAsia="en-US"/>
        </w:rPr>
        <w:t>is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keeping mini goats and horses as pets! They are cute, it’s true, but</w:t>
      </w:r>
      <w:r w:rsidR="004129E6">
        <w:rPr>
          <w:rFonts w:eastAsiaTheme="minorHAnsi"/>
          <w:lang w:val="en-US" w:eastAsia="en-US"/>
        </w:rPr>
        <w:t xml:space="preserve"> it’s so strange to see them on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a lead on a busy city street.</w:t>
      </w:r>
    </w:p>
    <w:p w:rsidR="00FC0160" w:rsidRPr="00614A44" w:rsidRDefault="00FC0160" w:rsidP="00614A4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 w:rsidRPr="00614A44">
        <w:rPr>
          <w:rFonts w:eastAsiaTheme="minorHAnsi"/>
          <w:b/>
          <w:bCs/>
          <w:lang w:val="en-US" w:eastAsia="en-US"/>
        </w:rPr>
        <w:t>Speaker D</w:t>
      </w:r>
    </w:p>
    <w:p w:rsidR="00FC0160" w:rsidRPr="00614A44" w:rsidRDefault="00FC0160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>I have a pretty exotic pet – it’s a crow. I found him with a</w:t>
      </w:r>
      <w:r w:rsidR="004129E6">
        <w:rPr>
          <w:rFonts w:eastAsiaTheme="minorHAnsi"/>
          <w:lang w:val="en-US" w:eastAsia="en-US"/>
        </w:rPr>
        <w:t xml:space="preserve"> broken wing on my way home one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day. I managed to fix his wing a little, but he is still unable to fly a</w:t>
      </w:r>
      <w:r w:rsidR="004129E6">
        <w:rPr>
          <w:rFonts w:eastAsiaTheme="minorHAnsi"/>
          <w:lang w:val="en-US" w:eastAsia="en-US"/>
        </w:rPr>
        <w:t>s well as he used to, though he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does manage to fly over our fence and into out neighbour’s yar</w:t>
      </w:r>
      <w:r w:rsidR="004129E6">
        <w:rPr>
          <w:rFonts w:eastAsiaTheme="minorHAnsi"/>
          <w:lang w:val="en-US" w:eastAsia="en-US"/>
        </w:rPr>
        <w:t>d. He really likes to chase and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 xml:space="preserve">irritate their dogs! You know, crows are very clever birds; they can use tools </w:t>
      </w:r>
      <w:r w:rsidR="004129E6">
        <w:rPr>
          <w:rFonts w:eastAsiaTheme="minorHAnsi"/>
          <w:lang w:val="en-US" w:eastAsia="en-US"/>
        </w:rPr>
        <w:t>and imitate sounds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too. Our crow likes to bark like a dog – it makes our neighbour’s dogs even crazier!</w:t>
      </w:r>
    </w:p>
    <w:p w:rsidR="00FC0160" w:rsidRPr="00614A44" w:rsidRDefault="00FC0160" w:rsidP="00614A4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 w:rsidRPr="00614A44">
        <w:rPr>
          <w:rFonts w:eastAsiaTheme="minorHAnsi"/>
          <w:b/>
          <w:bCs/>
          <w:lang w:val="en-US" w:eastAsia="en-US"/>
        </w:rPr>
        <w:t>Speaker E</w:t>
      </w:r>
    </w:p>
    <w:p w:rsidR="00FC0160" w:rsidRPr="00614A44" w:rsidRDefault="00FC0160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>It’s common knowledge that pets help with stress. I would li</w:t>
      </w:r>
      <w:r w:rsidR="004129E6">
        <w:rPr>
          <w:rFonts w:eastAsiaTheme="minorHAnsi"/>
          <w:lang w:val="en-US" w:eastAsia="en-US"/>
        </w:rPr>
        <w:t>ke to adopt a cat or a dog, but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I don’t think I could handle the responsibility. I work lon</w:t>
      </w:r>
      <w:r w:rsidR="004129E6">
        <w:rPr>
          <w:rFonts w:eastAsiaTheme="minorHAnsi"/>
          <w:lang w:val="en-US" w:eastAsia="en-US"/>
        </w:rPr>
        <w:t>g hours and often have to go on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 xml:space="preserve">business trips, so I collect photos of animals instead! I print </w:t>
      </w:r>
      <w:r w:rsidR="004129E6">
        <w:rPr>
          <w:rFonts w:eastAsiaTheme="minorHAnsi"/>
          <w:lang w:val="en-US" w:eastAsia="en-US"/>
        </w:rPr>
        <w:t>funny images of pet animals and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birds and display them on the walls of my office and home. The</w:t>
      </w:r>
      <w:r w:rsidR="004129E6">
        <w:rPr>
          <w:rFonts w:eastAsiaTheme="minorHAnsi"/>
          <w:lang w:val="en-US" w:eastAsia="en-US"/>
        </w:rPr>
        <w:t xml:space="preserve"> display is growing fast and my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room is full of animal pictures! Best of all, I don’t have to fe</w:t>
      </w:r>
      <w:r w:rsidR="004129E6">
        <w:rPr>
          <w:rFonts w:eastAsiaTheme="minorHAnsi"/>
          <w:lang w:val="en-US" w:eastAsia="en-US"/>
        </w:rPr>
        <w:t>ed or walk them! All my friends</w:t>
      </w:r>
      <w:r w:rsidR="004129E6" w:rsidRPr="004129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enjoy visiting my flat and find the interior very relaxing.</w:t>
      </w:r>
    </w:p>
    <w:p w:rsidR="00FC0160" w:rsidRPr="00614A44" w:rsidRDefault="00FC0160" w:rsidP="00614A4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 w:rsidRPr="00614A44">
        <w:rPr>
          <w:rFonts w:eastAsiaTheme="minorHAnsi"/>
          <w:b/>
          <w:bCs/>
          <w:lang w:val="en-US" w:eastAsia="en-US"/>
        </w:rPr>
        <w:t>You have 30 seconds to complete the task. (Pause 30 seconds.)</w:t>
      </w:r>
    </w:p>
    <w:p w:rsidR="00FC0160" w:rsidRPr="00614A44" w:rsidRDefault="00FC0160" w:rsidP="00614A4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 w:rsidRPr="00614A44">
        <w:rPr>
          <w:rFonts w:eastAsiaTheme="minorHAnsi"/>
          <w:b/>
          <w:bCs/>
          <w:lang w:val="en-US" w:eastAsia="en-US"/>
        </w:rPr>
        <w:t>Now you’ll hear the texts again. (Repeat.)</w:t>
      </w:r>
    </w:p>
    <w:p w:rsidR="00FC0160" w:rsidRPr="00614A44" w:rsidRDefault="00FC0160" w:rsidP="00614A4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 w:rsidRPr="00614A44">
        <w:rPr>
          <w:rFonts w:eastAsiaTheme="minorHAnsi"/>
          <w:b/>
          <w:bCs/>
          <w:lang w:val="en-US" w:eastAsia="en-US"/>
        </w:rPr>
        <w:t>This is the end of the task. You now have 30 seconds to check your answers.</w:t>
      </w:r>
    </w:p>
    <w:p w:rsidR="00FC0160" w:rsidRPr="000F055C" w:rsidRDefault="00FC0160" w:rsidP="00614A4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F055C">
        <w:rPr>
          <w:rFonts w:eastAsiaTheme="minorHAnsi"/>
          <w:b/>
          <w:bCs/>
          <w:lang w:eastAsia="en-US"/>
        </w:rPr>
        <w:t>(</w:t>
      </w:r>
      <w:r w:rsidRPr="00614A44">
        <w:rPr>
          <w:rFonts w:eastAsiaTheme="minorHAnsi"/>
          <w:b/>
          <w:bCs/>
          <w:lang w:val="en-US" w:eastAsia="en-US"/>
        </w:rPr>
        <w:t>Pause</w:t>
      </w:r>
      <w:r w:rsidRPr="000F055C">
        <w:rPr>
          <w:rFonts w:eastAsiaTheme="minorHAnsi"/>
          <w:b/>
          <w:bCs/>
          <w:lang w:eastAsia="en-US"/>
        </w:rPr>
        <w:t xml:space="preserve"> 30 </w:t>
      </w:r>
      <w:r w:rsidRPr="00614A44">
        <w:rPr>
          <w:rFonts w:eastAsiaTheme="minorHAnsi"/>
          <w:b/>
          <w:bCs/>
          <w:lang w:val="en-US" w:eastAsia="en-US"/>
        </w:rPr>
        <w:t>seconds</w:t>
      </w:r>
      <w:r w:rsidRPr="000F055C">
        <w:rPr>
          <w:rFonts w:eastAsiaTheme="minorHAnsi"/>
          <w:b/>
          <w:bCs/>
          <w:lang w:eastAsia="en-US"/>
        </w:rPr>
        <w:t>.)</w:t>
      </w:r>
    </w:p>
    <w:p w:rsidR="00896A9B" w:rsidRPr="00614A44" w:rsidRDefault="00896A9B" w:rsidP="00614A44">
      <w:pPr>
        <w:jc w:val="both"/>
      </w:pPr>
    </w:p>
    <w:p w:rsidR="00614A44" w:rsidRPr="000F055C" w:rsidRDefault="00614A44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eastAsia="en-US"/>
        </w:rPr>
        <w:t>Вы услышите интервью с гонщиком Саймоном. В заданиях 2-6 в поле ответа</w:t>
      </w:r>
      <w:r w:rsidR="00052913">
        <w:rPr>
          <w:rFonts w:eastAsiaTheme="minorHAnsi"/>
          <w:lang w:eastAsia="en-US"/>
        </w:rPr>
        <w:t xml:space="preserve"> </w:t>
      </w:r>
      <w:r w:rsidRPr="00614A44">
        <w:rPr>
          <w:rFonts w:eastAsiaTheme="minorHAnsi"/>
          <w:lang w:eastAsia="en-US"/>
        </w:rPr>
        <w:t>запишите одну цифру, которая соответствуе</w:t>
      </w:r>
      <w:r w:rsidR="00052913">
        <w:rPr>
          <w:rFonts w:eastAsiaTheme="minorHAnsi"/>
          <w:lang w:eastAsia="en-US"/>
        </w:rPr>
        <w:t xml:space="preserve">т номеру правильного ответа. Вы </w:t>
      </w:r>
      <w:r w:rsidRPr="00614A44">
        <w:rPr>
          <w:rFonts w:eastAsiaTheme="minorHAnsi"/>
          <w:lang w:eastAsia="en-US"/>
        </w:rPr>
        <w:t xml:space="preserve">услышите запись дважды. У Вас есть </w:t>
      </w:r>
      <w:r w:rsidR="00EC30D9">
        <w:rPr>
          <w:rFonts w:eastAsiaTheme="minorHAnsi"/>
          <w:lang w:eastAsia="en-US"/>
        </w:rPr>
        <w:t xml:space="preserve">60 секунд, чтобы ознакомиться с </w:t>
      </w:r>
      <w:r w:rsidRPr="00614A44">
        <w:rPr>
          <w:rFonts w:eastAsiaTheme="minorHAnsi"/>
          <w:lang w:eastAsia="en-US"/>
        </w:rPr>
        <w:t>заданиями.</w:t>
      </w:r>
      <w:r w:rsidRPr="00EC30D9">
        <w:rPr>
          <w:rFonts w:eastAsiaTheme="minorHAnsi"/>
          <w:lang w:eastAsia="en-US"/>
        </w:rPr>
        <w:t xml:space="preserve"> </w:t>
      </w:r>
      <w:r w:rsidRPr="000F055C">
        <w:rPr>
          <w:rFonts w:eastAsiaTheme="minorHAnsi"/>
          <w:lang w:val="en-US" w:eastAsia="en-US"/>
        </w:rPr>
        <w:t>[</w:t>
      </w:r>
      <w:r w:rsidRPr="00614A44">
        <w:rPr>
          <w:rFonts w:eastAsiaTheme="minorHAnsi"/>
          <w:lang w:val="en-US" w:eastAsia="en-US"/>
        </w:rPr>
        <w:t>pause</w:t>
      </w:r>
      <w:r w:rsidRPr="000F055C">
        <w:rPr>
          <w:rFonts w:eastAsiaTheme="minorHAnsi"/>
          <w:lang w:val="en-US" w:eastAsia="en-US"/>
        </w:rPr>
        <w:t>]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US" w:eastAsia="en-US"/>
        </w:rPr>
      </w:pPr>
      <w:r w:rsidRPr="00614A44">
        <w:rPr>
          <w:rFonts w:eastAsiaTheme="minorHAnsi"/>
          <w:i/>
          <w:iCs/>
          <w:lang w:val="en-US" w:eastAsia="en-US"/>
        </w:rPr>
        <w:t>Now we are ready to start. Listen carefully. You will hear the recording twice.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 xml:space="preserve">Interviewer: In today’s </w:t>
      </w:r>
      <w:r w:rsidRPr="00614A44">
        <w:rPr>
          <w:rFonts w:eastAsiaTheme="minorHAnsi"/>
          <w:i/>
          <w:iCs/>
          <w:lang w:val="en-US" w:eastAsia="en-US"/>
        </w:rPr>
        <w:t>Sporting World</w:t>
      </w:r>
      <w:r w:rsidRPr="00614A44">
        <w:rPr>
          <w:rFonts w:eastAsiaTheme="minorHAnsi"/>
          <w:lang w:val="en-US" w:eastAsia="en-US"/>
        </w:rPr>
        <w:t xml:space="preserve">, we have a racing </w:t>
      </w:r>
      <w:r w:rsidR="00EC30D9">
        <w:rPr>
          <w:rFonts w:eastAsiaTheme="minorHAnsi"/>
          <w:lang w:val="en-US" w:eastAsia="en-US"/>
        </w:rPr>
        <w:t>driver with us – Simon Webster.</w:t>
      </w:r>
      <w:r w:rsidR="00EC30D9" w:rsidRPr="00EC30D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Welcome, Simon. Tell me, at the age of twenty-one, do</w:t>
      </w:r>
      <w:r w:rsidR="00EC30D9">
        <w:rPr>
          <w:rFonts w:eastAsiaTheme="minorHAnsi"/>
          <w:lang w:val="en-US" w:eastAsia="en-US"/>
        </w:rPr>
        <w:t xml:space="preserve"> you find it helpful to talk to</w:t>
      </w:r>
      <w:r w:rsidR="00EC30D9" w:rsidRPr="00EC30D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older drivers?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lastRenderedPageBreak/>
        <w:t>Simon: I do, and they are happy to give advice if I need it. I always talk to drive</w:t>
      </w:r>
      <w:r w:rsidR="00EC30D9">
        <w:rPr>
          <w:rFonts w:eastAsiaTheme="minorHAnsi"/>
          <w:lang w:val="en-US" w:eastAsia="en-US"/>
        </w:rPr>
        <w:t>rs with more</w:t>
      </w:r>
      <w:r w:rsidR="00EC30D9" w:rsidRPr="00EC30D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experience if I’m going to drive on a track I haven’t raced on before. I try to get as</w:t>
      </w:r>
      <w:r w:rsidR="00EC30D9" w:rsidRPr="00EC30D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much informati</w:t>
      </w:r>
      <w:r w:rsidR="00EC30D9">
        <w:rPr>
          <w:rFonts w:eastAsiaTheme="minorHAnsi"/>
          <w:lang w:val="en-US" w:eastAsia="en-US"/>
        </w:rPr>
        <w:t xml:space="preserve">on as possible, so I don’t make </w:t>
      </w:r>
      <w:r w:rsidRPr="00614A44">
        <w:rPr>
          <w:rFonts w:eastAsiaTheme="minorHAnsi"/>
          <w:lang w:val="en-US" w:eastAsia="en-US"/>
        </w:rPr>
        <w:t>any mistakes.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>Interviewer: You must get very tired.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>Simon: Well, we race at weekends, and on Fridays we’re get</w:t>
      </w:r>
      <w:r w:rsidR="00EC30D9">
        <w:rPr>
          <w:rFonts w:eastAsiaTheme="minorHAnsi"/>
          <w:lang w:val="en-US" w:eastAsia="en-US"/>
        </w:rPr>
        <w:t>ting everything ready but I</w:t>
      </w:r>
      <w:r w:rsidR="00EC30D9" w:rsidRPr="00EC30D9">
        <w:rPr>
          <w:rFonts w:eastAsiaTheme="minorHAnsi"/>
          <w:lang w:val="en-US" w:eastAsia="en-US"/>
        </w:rPr>
        <w:t xml:space="preserve"> </w:t>
      </w:r>
      <w:r w:rsidR="00EC30D9">
        <w:rPr>
          <w:rFonts w:eastAsiaTheme="minorHAnsi"/>
          <w:lang w:val="en-US" w:eastAsia="en-US"/>
        </w:rPr>
        <w:t xml:space="preserve">usually only do a race </w:t>
      </w:r>
      <w:r w:rsidRPr="00614A44">
        <w:rPr>
          <w:rFonts w:eastAsiaTheme="minorHAnsi"/>
          <w:lang w:val="en-US" w:eastAsia="en-US"/>
        </w:rPr>
        <w:t>every three weeks and not in th</w:t>
      </w:r>
      <w:r w:rsidR="00EC30D9">
        <w:rPr>
          <w:rFonts w:eastAsiaTheme="minorHAnsi"/>
          <w:lang w:val="en-US" w:eastAsia="en-US"/>
        </w:rPr>
        <w:t>e winter. We race from April to</w:t>
      </w:r>
      <w:r w:rsidR="00EC30D9" w:rsidRPr="009923E6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October.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>Interviewer: I see. And what’s the hardest thing for you about being a racing driver?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>Simon: I find it very difficult to take time off. I do go away on</w:t>
      </w:r>
      <w:r w:rsidR="00EC30D9">
        <w:rPr>
          <w:rFonts w:eastAsiaTheme="minorHAnsi"/>
          <w:lang w:val="en-US" w:eastAsia="en-US"/>
        </w:rPr>
        <w:t xml:space="preserve"> holiday, probably not as often</w:t>
      </w:r>
      <w:r w:rsidR="00EC30D9" w:rsidRPr="00EC30D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as I should. But the mistake I always make before a</w:t>
      </w:r>
      <w:r w:rsidR="00EC30D9">
        <w:rPr>
          <w:rFonts w:eastAsiaTheme="minorHAnsi"/>
          <w:lang w:val="en-US" w:eastAsia="en-US"/>
        </w:rPr>
        <w:t xml:space="preserve"> race is to push myself to keep</w:t>
      </w:r>
      <w:r w:rsidR="00EC30D9" w:rsidRPr="00EC30D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training when really I should rest. When I train to</w:t>
      </w:r>
      <w:r w:rsidR="00EC30D9">
        <w:rPr>
          <w:rFonts w:eastAsiaTheme="minorHAnsi"/>
          <w:lang w:val="en-US" w:eastAsia="en-US"/>
        </w:rPr>
        <w:t>o much, I’m tired when the race</w:t>
      </w:r>
      <w:r w:rsidR="00EC30D9" w:rsidRPr="00EC30D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actually starts. The thing is I know I can continue to get better.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>Interviewer: What skills do you need to be a top racing driver?</w:t>
      </w:r>
    </w:p>
    <w:p w:rsidR="00896A9B" w:rsidRPr="00614A44" w:rsidRDefault="00614A44" w:rsidP="00EC30D9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>Simon: You do need to know a certain amount about how</w:t>
      </w:r>
      <w:r w:rsidR="00EC30D9">
        <w:rPr>
          <w:rFonts w:eastAsiaTheme="minorHAnsi"/>
          <w:lang w:val="en-US" w:eastAsia="en-US"/>
        </w:rPr>
        <w:t xml:space="preserve"> the car works but other people</w:t>
      </w:r>
      <w:r w:rsidR="00EC30D9" w:rsidRPr="00EC30D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 xml:space="preserve">will check the car for you. I always think when you’re actually racing it helps </w:t>
      </w:r>
      <w:r w:rsidR="00EC30D9">
        <w:rPr>
          <w:rFonts w:eastAsiaTheme="minorHAnsi"/>
          <w:lang w:val="en-US" w:eastAsia="en-US"/>
        </w:rPr>
        <w:t>to be a</w:t>
      </w:r>
      <w:r w:rsidR="00EC30D9" w:rsidRPr="00EC30D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 xml:space="preserve">tiny bit frightened as it means you really pay attention. </w:t>
      </w:r>
      <w:r w:rsidRPr="00EC30D9">
        <w:rPr>
          <w:rFonts w:eastAsiaTheme="minorHAnsi"/>
          <w:lang w:val="en-US" w:eastAsia="en-US"/>
        </w:rPr>
        <w:t>T</w:t>
      </w:r>
      <w:r w:rsidR="00EC30D9">
        <w:rPr>
          <w:rFonts w:eastAsiaTheme="minorHAnsi"/>
          <w:lang w:val="en-US" w:eastAsia="en-US"/>
        </w:rPr>
        <w:t>hat’s really important – if you</w:t>
      </w:r>
      <w:r w:rsidR="00EC30D9" w:rsidRPr="00EC30D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stop concentrating it could be very dangerous.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>Interviewer: A lot of small boys are keen on cars. How did you get interested?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>Simon: My friends were all more interested in football but my dad</w:t>
      </w:r>
      <w:r w:rsidR="00EC30D9">
        <w:rPr>
          <w:rFonts w:eastAsiaTheme="minorHAnsi"/>
          <w:lang w:val="en-US" w:eastAsia="en-US"/>
        </w:rPr>
        <w:t xml:space="preserve"> did a bit of racing. I started</w:t>
      </w:r>
      <w:r w:rsidR="00EC30D9" w:rsidRPr="00EC30D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going to race tracks with him. As soon as he let me t</w:t>
      </w:r>
      <w:r w:rsidR="00EC30D9">
        <w:rPr>
          <w:rFonts w:eastAsiaTheme="minorHAnsi"/>
          <w:lang w:val="en-US" w:eastAsia="en-US"/>
        </w:rPr>
        <w:t>ry, he realised I would be good</w:t>
      </w:r>
      <w:r w:rsidR="00EC30D9" w:rsidRPr="00EC30D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at it and wa</w:t>
      </w:r>
      <w:r w:rsidR="00EC30D9">
        <w:rPr>
          <w:rFonts w:eastAsiaTheme="minorHAnsi"/>
          <w:lang w:val="en-US" w:eastAsia="en-US"/>
        </w:rPr>
        <w:t xml:space="preserve">nted me to succeed. I know it’s </w:t>
      </w:r>
      <w:r w:rsidRPr="00614A44">
        <w:rPr>
          <w:rFonts w:eastAsiaTheme="minorHAnsi"/>
          <w:lang w:val="en-US" w:eastAsia="en-US"/>
        </w:rPr>
        <w:t>really pop</w:t>
      </w:r>
      <w:r w:rsidR="00EC30D9">
        <w:rPr>
          <w:rFonts w:eastAsiaTheme="minorHAnsi"/>
          <w:lang w:val="en-US" w:eastAsia="en-US"/>
        </w:rPr>
        <w:t>ular now with kids who watch it</w:t>
      </w:r>
      <w:r w:rsidR="00EC30D9" w:rsidRPr="00EC30D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on TV but I never did.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>Interviewer: What about young racing drivers? What advice would you give them?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>Simon: Some people say you should study and go to universit</w:t>
      </w:r>
      <w:r w:rsidR="00EC30D9">
        <w:rPr>
          <w:rFonts w:eastAsiaTheme="minorHAnsi"/>
          <w:lang w:val="en-US" w:eastAsia="en-US"/>
        </w:rPr>
        <w:t>y first. The problem is, if you</w:t>
      </w:r>
      <w:r w:rsidR="00EC30D9" w:rsidRPr="00EC30D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do that you’ll be too old when you have enough time. If you really want to be a to</w:t>
      </w:r>
      <w:r w:rsidR="00EC30D9">
        <w:rPr>
          <w:rFonts w:eastAsiaTheme="minorHAnsi"/>
          <w:lang w:val="en-US" w:eastAsia="en-US"/>
        </w:rPr>
        <w:t>p</w:t>
      </w:r>
      <w:r w:rsidR="00EC30D9" w:rsidRPr="00EC30D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racing driver, you need to train and get as fit as you</w:t>
      </w:r>
      <w:r w:rsidR="00EC30D9">
        <w:rPr>
          <w:rFonts w:eastAsiaTheme="minorHAnsi"/>
          <w:lang w:val="en-US" w:eastAsia="en-US"/>
        </w:rPr>
        <w:t xml:space="preserve"> can by going to the gym. Don’t</w:t>
      </w:r>
      <w:r w:rsidR="00EC30D9" w:rsidRPr="00EC30D9">
        <w:rPr>
          <w:rFonts w:eastAsiaTheme="minorHAnsi"/>
          <w:lang w:val="en-US" w:eastAsia="en-US"/>
        </w:rPr>
        <w:t xml:space="preserve"> </w:t>
      </w:r>
      <w:r w:rsidRPr="00614A44">
        <w:rPr>
          <w:rFonts w:eastAsiaTheme="minorHAnsi"/>
          <w:lang w:val="en-US" w:eastAsia="en-US"/>
        </w:rPr>
        <w:t>risk playing other sports because you might get injured.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>Interviewer: Well, thank you very much for talking to us today.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614A44">
        <w:rPr>
          <w:rFonts w:eastAsiaTheme="minorHAnsi"/>
          <w:lang w:val="en-US" w:eastAsia="en-US"/>
        </w:rPr>
        <w:t>Simon: Thank you.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 w:rsidRPr="00614A44">
        <w:rPr>
          <w:rFonts w:eastAsiaTheme="minorHAnsi"/>
          <w:b/>
          <w:bCs/>
          <w:lang w:val="en-US" w:eastAsia="en-US"/>
        </w:rPr>
        <w:t>You have 30 seconds to complete the task. (Pause 30 seconds.)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 w:rsidRPr="00614A44">
        <w:rPr>
          <w:rFonts w:eastAsiaTheme="minorHAnsi"/>
          <w:b/>
          <w:bCs/>
          <w:lang w:val="en-US" w:eastAsia="en-US"/>
        </w:rPr>
        <w:t>Now you’ll hear the text again. (Repeat.)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 w:rsidRPr="00614A44">
        <w:rPr>
          <w:rFonts w:eastAsiaTheme="minorHAnsi"/>
          <w:b/>
          <w:bCs/>
          <w:lang w:val="en-US" w:eastAsia="en-US"/>
        </w:rPr>
        <w:t>This is the end of the task. You now have 30 seconds to check your answers.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 w:rsidRPr="00614A44">
        <w:rPr>
          <w:rFonts w:eastAsiaTheme="minorHAnsi"/>
          <w:b/>
          <w:bCs/>
          <w:lang w:val="en-US" w:eastAsia="en-US"/>
        </w:rPr>
        <w:t>(Pause 30 seconds.)</w:t>
      </w:r>
    </w:p>
    <w:p w:rsidR="00614A44" w:rsidRPr="00614A44" w:rsidRDefault="00614A44" w:rsidP="00614A44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 w:rsidRPr="00614A44">
        <w:rPr>
          <w:rFonts w:eastAsiaTheme="minorHAnsi"/>
          <w:b/>
          <w:bCs/>
          <w:lang w:val="en-US" w:eastAsia="en-US"/>
        </w:rPr>
        <w:t>This is the end of the Listening Test.</w:t>
      </w:r>
    </w:p>
    <w:p w:rsidR="00896A9B" w:rsidRPr="00614A44" w:rsidRDefault="00614A44" w:rsidP="00614A44">
      <w:pPr>
        <w:jc w:val="both"/>
      </w:pPr>
      <w:r w:rsidRPr="00614A44">
        <w:rPr>
          <w:rFonts w:eastAsiaTheme="minorHAnsi"/>
          <w:b/>
          <w:bCs/>
          <w:lang w:eastAsia="en-US"/>
        </w:rPr>
        <w:t>Время, отведённое на выполнение заданий по аудированию, истекло.</w:t>
      </w:r>
    </w:p>
    <w:p w:rsidR="00896A9B" w:rsidRPr="00E84529" w:rsidRDefault="00EC30D9" w:rsidP="00614A44">
      <w:pPr>
        <w:jc w:val="both"/>
        <w:rPr>
          <w:b/>
        </w:rPr>
      </w:pPr>
      <w:r w:rsidRPr="00E84529">
        <w:rPr>
          <w:b/>
        </w:rPr>
        <w:t>Ответы</w:t>
      </w:r>
    </w:p>
    <w:p w:rsidR="002A76B0" w:rsidRPr="002A76B0" w:rsidRDefault="002A76B0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6B0">
        <w:rPr>
          <w:rFonts w:eastAsiaTheme="minorHAnsi"/>
          <w:lang w:eastAsia="en-US"/>
        </w:rPr>
        <w:t xml:space="preserve">За верное выполнение каждого из заданий </w:t>
      </w:r>
      <w:r>
        <w:rPr>
          <w:rFonts w:eastAsiaTheme="minorHAnsi"/>
          <w:lang w:eastAsia="en-US"/>
        </w:rPr>
        <w:t>2-6</w:t>
      </w:r>
      <w:r w:rsidRPr="002A76B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8-24</w:t>
      </w:r>
      <w:r w:rsidRPr="002A76B0">
        <w:rPr>
          <w:rFonts w:eastAsiaTheme="minorHAnsi"/>
          <w:lang w:eastAsia="en-US"/>
        </w:rPr>
        <w:t xml:space="preserve"> экзаменуемый получает 1 балл. Если в кратком ответе сделан</w:t>
      </w:r>
      <w:r>
        <w:rPr>
          <w:rFonts w:eastAsiaTheme="minorHAnsi"/>
          <w:lang w:eastAsia="en-US"/>
        </w:rPr>
        <w:t>а орфографическая ошибка, ответ</w:t>
      </w:r>
      <w:r w:rsidRPr="002A76B0">
        <w:rPr>
          <w:rFonts w:eastAsiaTheme="minorHAnsi"/>
          <w:lang w:eastAsia="en-US"/>
        </w:rPr>
        <w:t xml:space="preserve"> считается неверным. За неверный ответ или о</w:t>
      </w:r>
      <w:r>
        <w:rPr>
          <w:rFonts w:eastAsiaTheme="minorHAnsi"/>
          <w:lang w:eastAsia="en-US"/>
        </w:rPr>
        <w:t>тсутствие ответа выставляется 0</w:t>
      </w:r>
      <w:r w:rsidRPr="002A76B0">
        <w:rPr>
          <w:rFonts w:eastAsiaTheme="minorHAnsi"/>
          <w:lang w:eastAsia="en-US"/>
        </w:rPr>
        <w:t xml:space="preserve"> баллов.</w:t>
      </w:r>
    </w:p>
    <w:p w:rsidR="002A76B0" w:rsidRDefault="002A76B0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6B0">
        <w:rPr>
          <w:rFonts w:eastAsiaTheme="minorHAnsi"/>
          <w:lang w:eastAsia="en-US"/>
        </w:rPr>
        <w:t>В задания</w:t>
      </w:r>
      <w:r>
        <w:rPr>
          <w:rFonts w:eastAsiaTheme="minorHAnsi"/>
          <w:lang w:eastAsia="en-US"/>
        </w:rPr>
        <w:t xml:space="preserve">х 1 и 7 </w:t>
      </w:r>
      <w:r w:rsidRPr="002A76B0">
        <w:rPr>
          <w:rFonts w:eastAsiaTheme="minorHAnsi"/>
          <w:lang w:eastAsia="en-US"/>
        </w:rPr>
        <w:t>оценивается</w:t>
      </w:r>
      <w:r>
        <w:rPr>
          <w:rFonts w:eastAsiaTheme="minorHAnsi"/>
          <w:lang w:eastAsia="en-US"/>
        </w:rPr>
        <w:t xml:space="preserve"> каждое правильно установленное</w:t>
      </w:r>
      <w:r w:rsidRPr="002A76B0">
        <w:rPr>
          <w:rFonts w:eastAsiaTheme="minorHAnsi"/>
          <w:lang w:eastAsia="en-US"/>
        </w:rPr>
        <w:t xml:space="preserve"> соответствие. За выполнение задания 1 э</w:t>
      </w:r>
      <w:r>
        <w:rPr>
          <w:rFonts w:eastAsiaTheme="minorHAnsi"/>
          <w:lang w:eastAsia="en-US"/>
        </w:rPr>
        <w:t>кзаменуемый может получить от 0</w:t>
      </w:r>
      <w:r w:rsidRPr="002A76B0">
        <w:rPr>
          <w:rFonts w:eastAsiaTheme="minorHAnsi"/>
          <w:lang w:eastAsia="en-US"/>
        </w:rPr>
        <w:t xml:space="preserve"> до </w:t>
      </w:r>
      <w:r>
        <w:rPr>
          <w:rFonts w:eastAsiaTheme="minorHAnsi"/>
          <w:lang w:eastAsia="en-US"/>
        </w:rPr>
        <w:t>5</w:t>
      </w:r>
      <w:r w:rsidRPr="002A76B0">
        <w:rPr>
          <w:rFonts w:eastAsiaTheme="minorHAnsi"/>
          <w:lang w:eastAsia="en-US"/>
        </w:rPr>
        <w:t xml:space="preserve"> баллов; за задание </w:t>
      </w:r>
      <w:r>
        <w:rPr>
          <w:rFonts w:eastAsiaTheme="minorHAnsi"/>
          <w:lang w:eastAsia="en-US"/>
        </w:rPr>
        <w:t>7 – от 0 до 5 баллов.</w:t>
      </w:r>
    </w:p>
    <w:p w:rsidR="006F6EA4" w:rsidRPr="006F6EA4" w:rsidRDefault="006F6EA4" w:rsidP="006F6EA4">
      <w:pPr>
        <w:pStyle w:val="af0"/>
        <w:spacing w:before="0" w:beforeAutospacing="0" w:after="0" w:afterAutospacing="0"/>
        <w:rPr>
          <w:color w:val="000000"/>
        </w:rPr>
      </w:pPr>
      <w:r w:rsidRPr="006F6EA4">
        <w:rPr>
          <w:color w:val="000000"/>
        </w:rPr>
        <w:t xml:space="preserve">Максимальный балл за верное выполнение всей диагностической работы – </w:t>
      </w:r>
      <w:r>
        <w:rPr>
          <w:color w:val="000000"/>
        </w:rPr>
        <w:t>42 балла</w:t>
      </w:r>
      <w:r w:rsidRPr="006F6EA4">
        <w:rPr>
          <w:color w:val="000000"/>
        </w:rPr>
        <w:t>.</w:t>
      </w:r>
    </w:p>
    <w:p w:rsidR="006F6EA4" w:rsidRDefault="006F6EA4" w:rsidP="006F6EA4">
      <w:pPr>
        <w:pStyle w:val="af0"/>
        <w:spacing w:before="0" w:beforeAutospacing="0" w:after="0" w:afterAutospacing="0"/>
        <w:rPr>
          <w:color w:val="000000"/>
        </w:rPr>
      </w:pPr>
      <w:r w:rsidRPr="006F6EA4">
        <w:rPr>
          <w:color w:val="000000"/>
        </w:rPr>
        <w:t>Рекомендуемая шкала выставления школьных отметок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776"/>
        <w:gridCol w:w="776"/>
        <w:gridCol w:w="776"/>
        <w:gridCol w:w="656"/>
      </w:tblGrid>
      <w:tr w:rsidR="006F6EA4" w:rsidTr="006F6EA4">
        <w:tc>
          <w:tcPr>
            <w:tcW w:w="0" w:type="auto"/>
          </w:tcPr>
          <w:p w:rsidR="006F6EA4" w:rsidRDefault="006F6EA4" w:rsidP="006F6EA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Школьная отметка</w:t>
            </w:r>
          </w:p>
        </w:tc>
        <w:tc>
          <w:tcPr>
            <w:tcW w:w="0" w:type="auto"/>
          </w:tcPr>
          <w:p w:rsidR="006F6EA4" w:rsidRDefault="006F6EA4" w:rsidP="006F6EA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6F6EA4" w:rsidRDefault="006F6EA4" w:rsidP="006F6EA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6F6EA4" w:rsidRDefault="006F6EA4" w:rsidP="006F6EA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6F6EA4" w:rsidRDefault="006F6EA4" w:rsidP="006F6EA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F6EA4" w:rsidTr="006F6EA4">
        <w:tc>
          <w:tcPr>
            <w:tcW w:w="0" w:type="auto"/>
          </w:tcPr>
          <w:p w:rsidR="006F6EA4" w:rsidRDefault="006F6EA4" w:rsidP="006F6EA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Первичный балл</w:t>
            </w:r>
          </w:p>
        </w:tc>
        <w:tc>
          <w:tcPr>
            <w:tcW w:w="0" w:type="auto"/>
          </w:tcPr>
          <w:p w:rsidR="006F6EA4" w:rsidRDefault="006F6EA4" w:rsidP="006F6EA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42-36</w:t>
            </w:r>
          </w:p>
        </w:tc>
        <w:tc>
          <w:tcPr>
            <w:tcW w:w="0" w:type="auto"/>
          </w:tcPr>
          <w:p w:rsidR="006F6EA4" w:rsidRDefault="006F6EA4" w:rsidP="006F6EA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35-27</w:t>
            </w:r>
          </w:p>
        </w:tc>
        <w:tc>
          <w:tcPr>
            <w:tcW w:w="0" w:type="auto"/>
          </w:tcPr>
          <w:p w:rsidR="006F6EA4" w:rsidRDefault="006F6EA4" w:rsidP="006F6EA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26-17</w:t>
            </w:r>
          </w:p>
        </w:tc>
        <w:tc>
          <w:tcPr>
            <w:tcW w:w="0" w:type="auto"/>
          </w:tcPr>
          <w:p w:rsidR="006F6EA4" w:rsidRDefault="006F6EA4" w:rsidP="006F6EA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16-0</w:t>
            </w:r>
          </w:p>
        </w:tc>
      </w:tr>
    </w:tbl>
    <w:p w:rsidR="006F6EA4" w:rsidRPr="006F6EA4" w:rsidRDefault="006F6EA4" w:rsidP="006F6EA4">
      <w:pPr>
        <w:pStyle w:val="af0"/>
        <w:spacing w:before="0" w:beforeAutospacing="0" w:after="0" w:afterAutospacing="0"/>
        <w:rPr>
          <w:color w:val="000000"/>
        </w:rPr>
      </w:pPr>
    </w:p>
    <w:p w:rsidR="006F6EA4" w:rsidRPr="002A76B0" w:rsidRDefault="006F6EA4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003"/>
      </w:tblGrid>
      <w:tr w:rsidR="00EC30D9" w:rsidTr="00EC30D9"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 xml:space="preserve">№ Задания </w:t>
            </w:r>
          </w:p>
        </w:tc>
        <w:tc>
          <w:tcPr>
            <w:tcW w:w="0" w:type="auto"/>
          </w:tcPr>
          <w:p w:rsidR="00EC30D9" w:rsidRDefault="00EC30D9" w:rsidP="00614A44">
            <w:pPr>
              <w:jc w:val="both"/>
            </w:pPr>
          </w:p>
        </w:tc>
      </w:tr>
      <w:tr w:rsidR="00EC30D9" w:rsidTr="00EC30D9"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52314</w:t>
            </w:r>
          </w:p>
        </w:tc>
      </w:tr>
      <w:tr w:rsidR="00EC30D9" w:rsidTr="00EC30D9"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3</w:t>
            </w:r>
          </w:p>
        </w:tc>
      </w:tr>
      <w:tr w:rsidR="00EC30D9" w:rsidTr="00EC30D9"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1</w:t>
            </w:r>
          </w:p>
        </w:tc>
      </w:tr>
      <w:tr w:rsidR="00EC30D9" w:rsidTr="00EC30D9"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1</w:t>
            </w:r>
          </w:p>
        </w:tc>
      </w:tr>
      <w:tr w:rsidR="00EC30D9" w:rsidTr="00EC30D9"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2</w:t>
            </w:r>
          </w:p>
        </w:tc>
      </w:tr>
      <w:tr w:rsidR="00EC30D9" w:rsidTr="00EC30D9"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3</w:t>
            </w:r>
          </w:p>
        </w:tc>
      </w:tr>
      <w:tr w:rsidR="00EC30D9" w:rsidTr="00EC30D9"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36142</w:t>
            </w:r>
          </w:p>
        </w:tc>
      </w:tr>
      <w:tr w:rsidR="00EC30D9" w:rsidTr="00EC30D9"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1</w:t>
            </w:r>
          </w:p>
        </w:tc>
      </w:tr>
      <w:tr w:rsidR="00EC30D9" w:rsidTr="00EC30D9"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1</w:t>
            </w:r>
          </w:p>
        </w:tc>
      </w:tr>
      <w:tr w:rsidR="00EC30D9" w:rsidTr="00EC30D9"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lastRenderedPageBreak/>
              <w:t>10</w:t>
            </w:r>
          </w:p>
        </w:tc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2</w:t>
            </w:r>
          </w:p>
        </w:tc>
      </w:tr>
      <w:tr w:rsidR="00EC30D9" w:rsidTr="00EC30D9"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:rsidR="00EC30D9" w:rsidRDefault="00C44BB9" w:rsidP="00614A44">
            <w:pPr>
              <w:jc w:val="both"/>
            </w:pPr>
            <w:r>
              <w:t>3</w:t>
            </w:r>
          </w:p>
        </w:tc>
      </w:tr>
      <w:tr w:rsidR="00C44BB9" w:rsidTr="00EC30D9">
        <w:tc>
          <w:tcPr>
            <w:tcW w:w="0" w:type="auto"/>
          </w:tcPr>
          <w:p w:rsidR="00C44BB9" w:rsidRDefault="00C44BB9" w:rsidP="00614A44">
            <w:pPr>
              <w:jc w:val="both"/>
            </w:pPr>
            <w:r>
              <w:t>12</w:t>
            </w:r>
          </w:p>
        </w:tc>
        <w:tc>
          <w:tcPr>
            <w:tcW w:w="0" w:type="auto"/>
          </w:tcPr>
          <w:p w:rsidR="00C44BB9" w:rsidRDefault="00C44BB9" w:rsidP="00614A44">
            <w:pPr>
              <w:jc w:val="both"/>
            </w:pPr>
            <w:r>
              <w:t>2</w:t>
            </w:r>
          </w:p>
        </w:tc>
      </w:tr>
      <w:tr w:rsidR="00C44BB9" w:rsidTr="00EC30D9">
        <w:tc>
          <w:tcPr>
            <w:tcW w:w="0" w:type="auto"/>
          </w:tcPr>
          <w:p w:rsidR="00C44BB9" w:rsidRDefault="00C44BB9" w:rsidP="00614A44">
            <w:pPr>
              <w:jc w:val="both"/>
            </w:pPr>
            <w:r>
              <w:t>13</w:t>
            </w:r>
          </w:p>
        </w:tc>
        <w:tc>
          <w:tcPr>
            <w:tcW w:w="0" w:type="auto"/>
          </w:tcPr>
          <w:p w:rsidR="00C44BB9" w:rsidRPr="00C44BB9" w:rsidRDefault="00C44BB9" w:rsidP="00614A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MEANT</w:t>
            </w:r>
          </w:p>
        </w:tc>
      </w:tr>
      <w:tr w:rsidR="00C44BB9" w:rsidTr="00EC30D9">
        <w:tc>
          <w:tcPr>
            <w:tcW w:w="0" w:type="auto"/>
          </w:tcPr>
          <w:p w:rsidR="00C44BB9" w:rsidRDefault="00C44BB9" w:rsidP="00614A44">
            <w:pPr>
              <w:jc w:val="both"/>
            </w:pPr>
            <w:r>
              <w:t>14</w:t>
            </w:r>
          </w:p>
        </w:tc>
        <w:tc>
          <w:tcPr>
            <w:tcW w:w="0" w:type="auto"/>
          </w:tcPr>
          <w:p w:rsidR="00C44BB9" w:rsidRPr="00C44BB9" w:rsidRDefault="00C44BB9" w:rsidP="00614A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WOMEN</w:t>
            </w:r>
          </w:p>
        </w:tc>
      </w:tr>
      <w:tr w:rsidR="00C44BB9" w:rsidTr="00EC30D9">
        <w:tc>
          <w:tcPr>
            <w:tcW w:w="0" w:type="auto"/>
          </w:tcPr>
          <w:p w:rsidR="00C44BB9" w:rsidRDefault="00C44BB9" w:rsidP="00614A44">
            <w:pPr>
              <w:jc w:val="both"/>
            </w:pPr>
            <w:r>
              <w:t>15</w:t>
            </w:r>
          </w:p>
        </w:tc>
        <w:tc>
          <w:tcPr>
            <w:tcW w:w="0" w:type="auto"/>
          </w:tcPr>
          <w:p w:rsidR="00C44BB9" w:rsidRPr="00C44BB9" w:rsidRDefault="00C44BB9" w:rsidP="00614A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BETTER</w:t>
            </w:r>
          </w:p>
        </w:tc>
      </w:tr>
      <w:tr w:rsidR="00C44BB9" w:rsidTr="00EC30D9">
        <w:tc>
          <w:tcPr>
            <w:tcW w:w="0" w:type="auto"/>
          </w:tcPr>
          <w:p w:rsidR="00C44BB9" w:rsidRDefault="00C44BB9" w:rsidP="00614A44">
            <w:pPr>
              <w:jc w:val="both"/>
            </w:pPr>
            <w:r>
              <w:t>16</w:t>
            </w:r>
          </w:p>
        </w:tc>
        <w:tc>
          <w:tcPr>
            <w:tcW w:w="0" w:type="auto"/>
          </w:tcPr>
          <w:p w:rsidR="00C44BB9" w:rsidRPr="00C44BB9" w:rsidRDefault="002A76B0" w:rsidP="00614A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WANTED / HADWANTED</w:t>
            </w:r>
          </w:p>
        </w:tc>
      </w:tr>
      <w:tr w:rsidR="002A76B0" w:rsidTr="00EC30D9">
        <w:tc>
          <w:tcPr>
            <w:tcW w:w="0" w:type="auto"/>
          </w:tcPr>
          <w:p w:rsidR="002A76B0" w:rsidRDefault="002A76B0" w:rsidP="002A76B0">
            <w:pPr>
              <w:jc w:val="both"/>
            </w:pPr>
            <w:r>
              <w:t>17</w:t>
            </w:r>
          </w:p>
        </w:tc>
        <w:tc>
          <w:tcPr>
            <w:tcW w:w="0" w:type="auto"/>
          </w:tcPr>
          <w:p w:rsidR="002A76B0" w:rsidRPr="00C44BB9" w:rsidRDefault="002A76B0" w:rsidP="002A76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WASPLAYING</w:t>
            </w:r>
          </w:p>
        </w:tc>
      </w:tr>
      <w:tr w:rsidR="002A76B0" w:rsidTr="00EC30D9">
        <w:tc>
          <w:tcPr>
            <w:tcW w:w="0" w:type="auto"/>
          </w:tcPr>
          <w:p w:rsidR="002A76B0" w:rsidRDefault="002A76B0" w:rsidP="002A76B0">
            <w:pPr>
              <w:jc w:val="both"/>
            </w:pPr>
            <w:r>
              <w:t>18</w:t>
            </w:r>
          </w:p>
        </w:tc>
        <w:tc>
          <w:tcPr>
            <w:tcW w:w="0" w:type="auto"/>
          </w:tcPr>
          <w:p w:rsidR="002A76B0" w:rsidRPr="00C44BB9" w:rsidRDefault="002A76B0" w:rsidP="002A76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HAVEGOT </w:t>
            </w:r>
          </w:p>
        </w:tc>
      </w:tr>
      <w:tr w:rsidR="002A76B0" w:rsidTr="00EC30D9">
        <w:tc>
          <w:tcPr>
            <w:tcW w:w="0" w:type="auto"/>
          </w:tcPr>
          <w:p w:rsidR="002A76B0" w:rsidRDefault="002A76B0" w:rsidP="002A76B0">
            <w:pPr>
              <w:jc w:val="both"/>
            </w:pPr>
            <w:r>
              <w:t>19</w:t>
            </w:r>
          </w:p>
        </w:tc>
        <w:tc>
          <w:tcPr>
            <w:tcW w:w="0" w:type="auto"/>
          </w:tcPr>
          <w:p w:rsidR="002A76B0" w:rsidRPr="00C44BB9" w:rsidRDefault="002A76B0" w:rsidP="002A76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HIM</w:t>
            </w:r>
          </w:p>
        </w:tc>
      </w:tr>
      <w:tr w:rsidR="002A76B0" w:rsidTr="00EC30D9">
        <w:tc>
          <w:tcPr>
            <w:tcW w:w="0" w:type="auto"/>
          </w:tcPr>
          <w:p w:rsidR="002A76B0" w:rsidRDefault="002A76B0" w:rsidP="002A76B0">
            <w:pPr>
              <w:jc w:val="both"/>
            </w:pPr>
            <w:r>
              <w:t>20</w:t>
            </w:r>
          </w:p>
        </w:tc>
        <w:tc>
          <w:tcPr>
            <w:tcW w:w="0" w:type="auto"/>
          </w:tcPr>
          <w:p w:rsidR="002A76B0" w:rsidRPr="00C44BB9" w:rsidRDefault="002A76B0" w:rsidP="002A76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FAMOUS</w:t>
            </w:r>
          </w:p>
        </w:tc>
      </w:tr>
      <w:tr w:rsidR="002A76B0" w:rsidTr="00EC30D9">
        <w:tc>
          <w:tcPr>
            <w:tcW w:w="0" w:type="auto"/>
          </w:tcPr>
          <w:p w:rsidR="002A76B0" w:rsidRDefault="002A76B0" w:rsidP="002A76B0">
            <w:pPr>
              <w:jc w:val="both"/>
            </w:pPr>
            <w:r>
              <w:t>21</w:t>
            </w:r>
          </w:p>
        </w:tc>
        <w:tc>
          <w:tcPr>
            <w:tcW w:w="0" w:type="auto"/>
          </w:tcPr>
          <w:p w:rsidR="002A76B0" w:rsidRPr="00C44BB9" w:rsidRDefault="002A76B0" w:rsidP="002A76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EXPENSIVE</w:t>
            </w:r>
          </w:p>
        </w:tc>
      </w:tr>
      <w:tr w:rsidR="002A76B0" w:rsidTr="00EC30D9">
        <w:tc>
          <w:tcPr>
            <w:tcW w:w="0" w:type="auto"/>
          </w:tcPr>
          <w:p w:rsidR="002A76B0" w:rsidRDefault="002A76B0" w:rsidP="002A76B0">
            <w:pPr>
              <w:jc w:val="both"/>
            </w:pPr>
            <w:r>
              <w:t>22</w:t>
            </w:r>
          </w:p>
        </w:tc>
        <w:tc>
          <w:tcPr>
            <w:tcW w:w="0" w:type="auto"/>
          </w:tcPr>
          <w:p w:rsidR="002A76B0" w:rsidRPr="00C44BB9" w:rsidRDefault="002A76B0" w:rsidP="002A76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MUSICIAN</w:t>
            </w:r>
          </w:p>
        </w:tc>
      </w:tr>
      <w:tr w:rsidR="002A76B0" w:rsidTr="00EC30D9">
        <w:tc>
          <w:tcPr>
            <w:tcW w:w="0" w:type="auto"/>
          </w:tcPr>
          <w:p w:rsidR="002A76B0" w:rsidRDefault="002A76B0" w:rsidP="002A76B0">
            <w:pPr>
              <w:jc w:val="both"/>
            </w:pPr>
            <w:r>
              <w:t>23</w:t>
            </w:r>
          </w:p>
        </w:tc>
        <w:tc>
          <w:tcPr>
            <w:tcW w:w="0" w:type="auto"/>
          </w:tcPr>
          <w:p w:rsidR="002A76B0" w:rsidRPr="00C44BB9" w:rsidRDefault="002A76B0" w:rsidP="002A76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SUCCESSFUL</w:t>
            </w:r>
          </w:p>
        </w:tc>
      </w:tr>
      <w:tr w:rsidR="002A76B0" w:rsidTr="00EC30D9">
        <w:tc>
          <w:tcPr>
            <w:tcW w:w="0" w:type="auto"/>
          </w:tcPr>
          <w:p w:rsidR="002A76B0" w:rsidRDefault="002A76B0" w:rsidP="002A76B0">
            <w:pPr>
              <w:jc w:val="both"/>
            </w:pPr>
            <w:r>
              <w:t>24</w:t>
            </w:r>
          </w:p>
        </w:tc>
        <w:tc>
          <w:tcPr>
            <w:tcW w:w="0" w:type="auto"/>
          </w:tcPr>
          <w:p w:rsidR="002A76B0" w:rsidRPr="00C44BB9" w:rsidRDefault="002A76B0" w:rsidP="002A76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INTERNATIONAL</w:t>
            </w:r>
          </w:p>
        </w:tc>
      </w:tr>
    </w:tbl>
    <w:p w:rsidR="00EC30D9" w:rsidRPr="00614A44" w:rsidRDefault="00EC30D9" w:rsidP="00614A44">
      <w:pPr>
        <w:jc w:val="both"/>
      </w:pPr>
    </w:p>
    <w:p w:rsidR="002A76B0" w:rsidRPr="002A76B0" w:rsidRDefault="002A76B0" w:rsidP="002A76B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A76B0">
        <w:rPr>
          <w:rFonts w:eastAsiaTheme="minorHAnsi"/>
          <w:b/>
          <w:bCs/>
          <w:lang w:eastAsia="en-US"/>
        </w:rPr>
        <w:t>Критерии оценивания выполнения задания 25</w:t>
      </w:r>
    </w:p>
    <w:p w:rsidR="002A76B0" w:rsidRPr="002A76B0" w:rsidRDefault="002A76B0" w:rsidP="002A76B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A76B0">
        <w:rPr>
          <w:rFonts w:eastAsiaTheme="minorHAnsi"/>
          <w:b/>
          <w:bCs/>
          <w:lang w:eastAsia="en-US"/>
        </w:rPr>
        <w:t>«Личное письмо»</w:t>
      </w:r>
    </w:p>
    <w:p w:rsidR="00896A9B" w:rsidRPr="002A76B0" w:rsidRDefault="002A76B0" w:rsidP="002A76B0">
      <w:pPr>
        <w:jc w:val="center"/>
      </w:pPr>
      <w:r w:rsidRPr="002A76B0">
        <w:rPr>
          <w:rFonts w:eastAsiaTheme="minorHAnsi"/>
          <w:b/>
          <w:bCs/>
          <w:lang w:eastAsia="en-US"/>
        </w:rPr>
        <w:t>(Максимум 10 баллов)</w:t>
      </w:r>
    </w:p>
    <w:p w:rsidR="002A76B0" w:rsidRPr="002A76B0" w:rsidRDefault="002A76B0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6B0">
        <w:rPr>
          <w:rFonts w:eastAsiaTheme="minorHAnsi"/>
          <w:lang w:eastAsia="en-US"/>
        </w:rPr>
        <w:t xml:space="preserve">1. Задание </w:t>
      </w:r>
      <w:r>
        <w:rPr>
          <w:rFonts w:eastAsiaTheme="minorHAnsi"/>
          <w:lang w:eastAsia="en-US"/>
        </w:rPr>
        <w:t>25</w:t>
      </w:r>
      <w:r w:rsidRPr="002A76B0">
        <w:rPr>
          <w:rFonts w:eastAsiaTheme="minorHAnsi"/>
          <w:lang w:eastAsia="en-US"/>
        </w:rPr>
        <w:t xml:space="preserve"> (личное письмо)</w:t>
      </w:r>
      <w:r>
        <w:rPr>
          <w:rFonts w:eastAsiaTheme="minorHAnsi"/>
          <w:lang w:eastAsia="en-US"/>
        </w:rPr>
        <w:t xml:space="preserve"> оценивается по критериям К1–К4 </w:t>
      </w:r>
      <w:r w:rsidRPr="002A76B0">
        <w:rPr>
          <w:rFonts w:eastAsiaTheme="minorHAnsi"/>
          <w:lang w:eastAsia="en-US"/>
        </w:rPr>
        <w:t>(максимальное количество баллов – 10).</w:t>
      </w:r>
    </w:p>
    <w:p w:rsidR="002A76B0" w:rsidRPr="002A76B0" w:rsidRDefault="002A76B0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6B0">
        <w:rPr>
          <w:rFonts w:eastAsiaTheme="minorHAnsi"/>
          <w:lang w:eastAsia="en-US"/>
        </w:rPr>
        <w:t>2. При получении учащимс</w:t>
      </w:r>
      <w:r>
        <w:rPr>
          <w:rFonts w:eastAsiaTheme="minorHAnsi"/>
          <w:lang w:eastAsia="en-US"/>
        </w:rPr>
        <w:t xml:space="preserve">я 0 баллов по критерию «Решение </w:t>
      </w:r>
      <w:r w:rsidRPr="002A76B0">
        <w:rPr>
          <w:rFonts w:eastAsiaTheme="minorHAnsi"/>
          <w:lang w:eastAsia="en-US"/>
        </w:rPr>
        <w:t xml:space="preserve">коммуникативной задачи» задание </w:t>
      </w:r>
      <w:r>
        <w:rPr>
          <w:rFonts w:eastAsiaTheme="minorHAnsi"/>
          <w:lang w:eastAsia="en-US"/>
        </w:rPr>
        <w:t>25</w:t>
      </w:r>
      <w:r w:rsidRPr="002A76B0">
        <w:rPr>
          <w:rFonts w:eastAsiaTheme="minorHAnsi"/>
          <w:lang w:eastAsia="en-US"/>
        </w:rPr>
        <w:t xml:space="preserve"> оценивается в 0 баллов.</w:t>
      </w:r>
    </w:p>
    <w:p w:rsidR="002A76B0" w:rsidRPr="002A76B0" w:rsidRDefault="002A76B0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6B0">
        <w:rPr>
          <w:rFonts w:eastAsiaTheme="minorHAnsi"/>
          <w:lang w:eastAsia="en-US"/>
        </w:rPr>
        <w:t xml:space="preserve">3. Если объём письма менее 90 слов, то </w:t>
      </w:r>
      <w:r>
        <w:rPr>
          <w:rFonts w:eastAsiaTheme="minorHAnsi"/>
          <w:lang w:eastAsia="en-US"/>
        </w:rPr>
        <w:t xml:space="preserve">задание оценивается в 0 баллов. </w:t>
      </w:r>
      <w:r w:rsidRPr="002A76B0">
        <w:rPr>
          <w:rFonts w:eastAsiaTheme="minorHAnsi"/>
          <w:lang w:eastAsia="en-US"/>
        </w:rPr>
        <w:t>Если объём более 132 слов, то проверке по</w:t>
      </w:r>
      <w:r>
        <w:rPr>
          <w:rFonts w:eastAsiaTheme="minorHAnsi"/>
          <w:lang w:eastAsia="en-US"/>
        </w:rPr>
        <w:t xml:space="preserve">длежат только 120 слов, т.е. та </w:t>
      </w:r>
      <w:r w:rsidRPr="002A76B0">
        <w:rPr>
          <w:rFonts w:eastAsiaTheme="minorHAnsi"/>
          <w:lang w:eastAsia="en-US"/>
        </w:rPr>
        <w:t>часть личного письма, которая соответствует требуемому объёму.</w:t>
      </w:r>
    </w:p>
    <w:p w:rsidR="002A76B0" w:rsidRPr="002A76B0" w:rsidRDefault="002A76B0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6B0">
        <w:rPr>
          <w:rFonts w:eastAsiaTheme="minorHAnsi"/>
          <w:lang w:eastAsia="en-US"/>
        </w:rPr>
        <w:t>4. При определении соответств</w:t>
      </w:r>
      <w:r>
        <w:rPr>
          <w:rFonts w:eastAsiaTheme="minorHAnsi"/>
          <w:lang w:eastAsia="en-US"/>
        </w:rPr>
        <w:t xml:space="preserve">ия объёма представленной работы </w:t>
      </w:r>
      <w:r w:rsidRPr="002A76B0">
        <w:rPr>
          <w:rFonts w:eastAsiaTheme="minorHAnsi"/>
          <w:lang w:eastAsia="en-US"/>
        </w:rPr>
        <w:t>требованиям считаются все слова, с перв</w:t>
      </w:r>
      <w:r>
        <w:rPr>
          <w:rFonts w:eastAsiaTheme="minorHAnsi"/>
          <w:lang w:eastAsia="en-US"/>
        </w:rPr>
        <w:t xml:space="preserve">ого слова по последнее, включая </w:t>
      </w:r>
      <w:r w:rsidRPr="002A76B0">
        <w:rPr>
          <w:rFonts w:eastAsiaTheme="minorHAnsi"/>
          <w:lang w:eastAsia="en-US"/>
        </w:rPr>
        <w:t>вспомогательные глаголы, предлоги, ар</w:t>
      </w:r>
      <w:r>
        <w:rPr>
          <w:rFonts w:eastAsiaTheme="minorHAnsi"/>
          <w:lang w:eastAsia="en-US"/>
        </w:rPr>
        <w:t xml:space="preserve">тикли, частицы. В личном письме </w:t>
      </w:r>
      <w:r w:rsidRPr="002A76B0">
        <w:rPr>
          <w:rFonts w:eastAsiaTheme="minorHAnsi"/>
          <w:lang w:eastAsia="en-US"/>
        </w:rPr>
        <w:t>адрес, дата, подпись также подлежат подсчёту.</w:t>
      </w:r>
    </w:p>
    <w:p w:rsidR="002A76B0" w:rsidRPr="002A76B0" w:rsidRDefault="002A76B0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6B0">
        <w:rPr>
          <w:rFonts w:eastAsiaTheme="minorHAnsi"/>
          <w:lang w:eastAsia="en-US"/>
        </w:rPr>
        <w:t>При этом:</w:t>
      </w:r>
    </w:p>
    <w:p w:rsidR="002A76B0" w:rsidRPr="002A76B0" w:rsidRDefault="002A76B0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6B0">
        <w:rPr>
          <w:rFonts w:eastAsiaTheme="minorHAnsi"/>
          <w:lang w:eastAsia="en-US"/>
        </w:rPr>
        <w:t>− стяжённые (краткие) формы (например, I've, it's, doesn't, wasn</w:t>
      </w:r>
      <w:r>
        <w:rPr>
          <w:rFonts w:eastAsiaTheme="minorHAnsi"/>
          <w:lang w:eastAsia="en-US"/>
        </w:rPr>
        <w:t xml:space="preserve">'t) </w:t>
      </w:r>
      <w:r w:rsidRPr="002A76B0">
        <w:rPr>
          <w:rFonts w:eastAsiaTheme="minorHAnsi"/>
          <w:lang w:eastAsia="en-US"/>
        </w:rPr>
        <w:t>считаются как одно слово;</w:t>
      </w:r>
    </w:p>
    <w:p w:rsidR="002A76B0" w:rsidRPr="002A76B0" w:rsidRDefault="002A76B0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6B0">
        <w:rPr>
          <w:rFonts w:eastAsiaTheme="minorHAnsi"/>
          <w:lang w:eastAsia="en-US"/>
        </w:rPr>
        <w:t>− числительные, выраженные цифрами (н</w:t>
      </w:r>
      <w:r>
        <w:rPr>
          <w:rFonts w:eastAsiaTheme="minorHAnsi"/>
          <w:lang w:eastAsia="en-US"/>
        </w:rPr>
        <w:t xml:space="preserve">апример, 5, 29, 2010, 123 204), </w:t>
      </w:r>
      <w:r w:rsidRPr="002A76B0">
        <w:rPr>
          <w:rFonts w:eastAsiaTheme="minorHAnsi"/>
          <w:lang w:eastAsia="en-US"/>
        </w:rPr>
        <w:t>считаются как одно слово;</w:t>
      </w:r>
    </w:p>
    <w:p w:rsidR="002A76B0" w:rsidRPr="002A76B0" w:rsidRDefault="002A76B0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6B0">
        <w:rPr>
          <w:rFonts w:eastAsiaTheme="minorHAnsi"/>
          <w:lang w:eastAsia="en-US"/>
        </w:rPr>
        <w:t xml:space="preserve">− числительные, выраженные </w:t>
      </w:r>
      <w:r>
        <w:rPr>
          <w:rFonts w:eastAsiaTheme="minorHAnsi"/>
          <w:lang w:eastAsia="en-US"/>
        </w:rPr>
        <w:t xml:space="preserve">словами (например, twenty-one), </w:t>
      </w:r>
      <w:r w:rsidRPr="002A76B0">
        <w:rPr>
          <w:rFonts w:eastAsiaTheme="minorHAnsi"/>
          <w:lang w:eastAsia="en-US"/>
        </w:rPr>
        <w:t>считаются как одно слово;</w:t>
      </w:r>
    </w:p>
    <w:p w:rsidR="002A76B0" w:rsidRPr="002A76B0" w:rsidRDefault="002A76B0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6B0">
        <w:rPr>
          <w:rFonts w:eastAsiaTheme="minorHAnsi"/>
          <w:lang w:eastAsia="en-US"/>
        </w:rPr>
        <w:t>− сложные слова (например, pop-singer, English</w:t>
      </w:r>
      <w:r>
        <w:rPr>
          <w:rFonts w:eastAsiaTheme="minorHAnsi"/>
          <w:lang w:eastAsia="en-US"/>
        </w:rPr>
        <w:t xml:space="preserve">-speaking, thirty-two) </w:t>
      </w:r>
      <w:r w:rsidRPr="002A76B0">
        <w:rPr>
          <w:rFonts w:eastAsiaTheme="minorHAnsi"/>
          <w:lang w:eastAsia="en-US"/>
        </w:rPr>
        <w:t>считаются как одно слово;</w:t>
      </w:r>
    </w:p>
    <w:p w:rsidR="002A76B0" w:rsidRDefault="002A76B0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6B0">
        <w:rPr>
          <w:rFonts w:eastAsiaTheme="minorHAnsi"/>
          <w:lang w:eastAsia="en-US"/>
        </w:rPr>
        <w:t>− сокращения (например, UK, e-mail, TV) считаются как одно слово.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1519"/>
        <w:gridCol w:w="2044"/>
        <w:gridCol w:w="2044"/>
        <w:gridCol w:w="1991"/>
        <w:gridCol w:w="1991"/>
      </w:tblGrid>
      <w:tr w:rsidR="002A76B0" w:rsidTr="00C53285">
        <w:tc>
          <w:tcPr>
            <w:tcW w:w="0" w:type="auto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25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Критерии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оценивания</w:t>
            </w:r>
          </w:p>
        </w:tc>
        <w:tc>
          <w:tcPr>
            <w:tcW w:w="2268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3 балла</w:t>
            </w:r>
          </w:p>
        </w:tc>
        <w:tc>
          <w:tcPr>
            <w:tcW w:w="2268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2 балла</w:t>
            </w:r>
          </w:p>
        </w:tc>
        <w:tc>
          <w:tcPr>
            <w:tcW w:w="2268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1 балл</w:t>
            </w:r>
          </w:p>
        </w:tc>
        <w:tc>
          <w:tcPr>
            <w:tcW w:w="1701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0 баллов</w:t>
            </w:r>
          </w:p>
        </w:tc>
      </w:tr>
      <w:tr w:rsidR="002A76B0" w:rsidTr="00C53285">
        <w:tc>
          <w:tcPr>
            <w:tcW w:w="497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К1</w:t>
            </w:r>
          </w:p>
        </w:tc>
        <w:tc>
          <w:tcPr>
            <w:tcW w:w="1625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53285">
              <w:rPr>
                <w:rFonts w:eastAsiaTheme="minorHAnsi"/>
                <w:bCs/>
                <w:lang w:eastAsia="en-US"/>
              </w:rPr>
              <w:t>Решение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53285">
              <w:rPr>
                <w:rFonts w:eastAsiaTheme="minorHAnsi"/>
                <w:bCs/>
                <w:lang w:eastAsia="en-US"/>
              </w:rPr>
              <w:t>коммуни-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53285">
              <w:rPr>
                <w:rFonts w:eastAsiaTheme="minorHAnsi"/>
                <w:bCs/>
                <w:lang w:eastAsia="en-US"/>
              </w:rPr>
              <w:t>кативной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bCs/>
                <w:lang w:eastAsia="en-US"/>
              </w:rPr>
              <w:t>задачи</w:t>
            </w:r>
          </w:p>
        </w:tc>
        <w:tc>
          <w:tcPr>
            <w:tcW w:w="2268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3285">
              <w:rPr>
                <w:rFonts w:eastAsiaTheme="minorHAnsi"/>
                <w:b/>
                <w:bCs/>
                <w:lang w:eastAsia="en-US"/>
              </w:rPr>
              <w:t>выполнено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b/>
                <w:bCs/>
                <w:lang w:eastAsia="en-US"/>
              </w:rPr>
              <w:t>полностью</w:t>
            </w:r>
            <w:r w:rsidRPr="00C53285">
              <w:rPr>
                <w:rFonts w:eastAsiaTheme="minorHAnsi"/>
                <w:lang w:eastAsia="en-US"/>
              </w:rPr>
              <w:t>: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даны полные ответы на три задан</w:t>
            </w:r>
            <w:r w:rsidR="002A76B0" w:rsidRPr="00C53285">
              <w:rPr>
                <w:rFonts w:eastAsiaTheme="minorHAnsi"/>
                <w:lang w:eastAsia="en-US"/>
              </w:rPr>
              <w:t>ных вопроса.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Правильно выбраны обращение, за</w:t>
            </w:r>
            <w:r w:rsidR="002A76B0" w:rsidRPr="00C53285">
              <w:rPr>
                <w:rFonts w:eastAsiaTheme="minorHAnsi"/>
                <w:lang w:eastAsia="en-US"/>
              </w:rPr>
              <w:t>вершающая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фраза и под</w:t>
            </w:r>
            <w:r w:rsidR="002A76B0" w:rsidRPr="00C53285">
              <w:rPr>
                <w:rFonts w:eastAsiaTheme="minorHAnsi"/>
                <w:lang w:eastAsia="en-US"/>
              </w:rPr>
              <w:t>пись.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Есть благо</w:t>
            </w:r>
            <w:r w:rsidR="002A76B0" w:rsidRPr="00C53285">
              <w:rPr>
                <w:rFonts w:eastAsiaTheme="minorHAnsi"/>
                <w:lang w:eastAsia="en-US"/>
              </w:rPr>
              <w:t>дарность,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упоминание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предыдущих контак</w:t>
            </w:r>
            <w:r w:rsidR="002A76B0" w:rsidRPr="00C53285">
              <w:rPr>
                <w:rFonts w:eastAsiaTheme="minorHAnsi"/>
                <w:lang w:eastAsia="en-US"/>
              </w:rPr>
              <w:t>тах,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выражена надежда на </w:t>
            </w:r>
            <w:r w:rsidR="002A76B0" w:rsidRPr="00C53285">
              <w:rPr>
                <w:rFonts w:eastAsiaTheme="minorHAnsi"/>
                <w:lang w:eastAsia="en-US"/>
              </w:rPr>
              <w:t>будущие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контакты</w:t>
            </w:r>
          </w:p>
        </w:tc>
        <w:tc>
          <w:tcPr>
            <w:tcW w:w="2268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3285">
              <w:rPr>
                <w:rFonts w:eastAsiaTheme="minorHAnsi"/>
                <w:b/>
                <w:bCs/>
                <w:lang w:eastAsia="en-US"/>
              </w:rPr>
              <w:lastRenderedPageBreak/>
              <w:t>Задание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b/>
                <w:bCs/>
                <w:lang w:eastAsia="en-US"/>
              </w:rPr>
              <w:t>выполнено</w:t>
            </w:r>
            <w:r w:rsidRPr="00C53285">
              <w:rPr>
                <w:rFonts w:eastAsiaTheme="minorHAnsi"/>
                <w:lang w:eastAsia="en-US"/>
              </w:rPr>
              <w:t>: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даны ответы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три заданных вопроса, НО на один вопрос дан </w:t>
            </w:r>
            <w:r w:rsidR="002A76B0" w:rsidRPr="00C53285">
              <w:rPr>
                <w:rFonts w:eastAsiaTheme="minorHAnsi"/>
                <w:lang w:eastAsia="en-US"/>
              </w:rPr>
              <w:t>неполный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ответ.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Есть 1–2 нарушения в </w:t>
            </w:r>
            <w:r w:rsidR="002A76B0" w:rsidRPr="00C53285">
              <w:rPr>
                <w:rFonts w:eastAsiaTheme="minorHAnsi"/>
                <w:lang w:eastAsia="en-US"/>
              </w:rPr>
              <w:t>стилевом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оформлении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письма, </w:t>
            </w:r>
            <w:r w:rsidR="002A76B0" w:rsidRPr="00C53285">
              <w:rPr>
                <w:rFonts w:eastAsiaTheme="minorHAnsi"/>
                <w:lang w:eastAsia="en-US"/>
              </w:rPr>
              <w:t>И/ИЛИ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отсутствует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благодарность, упо</w:t>
            </w:r>
            <w:r w:rsidR="002A76B0" w:rsidRPr="00C53285">
              <w:rPr>
                <w:rFonts w:eastAsiaTheme="minorHAnsi"/>
                <w:lang w:eastAsia="en-US"/>
              </w:rPr>
              <w:t>минание о</w:t>
            </w:r>
          </w:p>
          <w:p w:rsid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предыду</w:t>
            </w:r>
            <w:r w:rsidR="002A76B0" w:rsidRPr="00C53285">
              <w:rPr>
                <w:rFonts w:eastAsiaTheme="minorHAnsi"/>
                <w:lang w:eastAsia="en-US"/>
              </w:rPr>
              <w:t>щих/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буду</w:t>
            </w:r>
            <w:r w:rsidR="002A76B0" w:rsidRPr="00C53285">
              <w:rPr>
                <w:rFonts w:eastAsiaTheme="minorHAnsi"/>
                <w:lang w:eastAsia="en-US"/>
              </w:rPr>
              <w:t>щих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контактах</w:t>
            </w:r>
          </w:p>
        </w:tc>
        <w:tc>
          <w:tcPr>
            <w:tcW w:w="2268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3285">
              <w:rPr>
                <w:rFonts w:eastAsiaTheme="minorHAnsi"/>
                <w:b/>
                <w:bCs/>
                <w:lang w:eastAsia="en-US"/>
              </w:rPr>
              <w:lastRenderedPageBreak/>
              <w:t>Задание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3285">
              <w:rPr>
                <w:rFonts w:eastAsiaTheme="minorHAnsi"/>
                <w:b/>
                <w:bCs/>
                <w:lang w:eastAsia="en-US"/>
              </w:rPr>
              <w:t>выполнено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b/>
                <w:bCs/>
                <w:lang w:eastAsia="en-US"/>
              </w:rPr>
              <w:t>частично</w:t>
            </w:r>
            <w:r w:rsidRPr="00C53285">
              <w:rPr>
                <w:rFonts w:eastAsiaTheme="minorHAnsi"/>
                <w:lang w:eastAsia="en-US"/>
              </w:rPr>
              <w:t>: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даны ответы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на заданные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вопросы, НО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два </w:t>
            </w:r>
            <w:r w:rsidR="002A76B0" w:rsidRPr="00C53285">
              <w:rPr>
                <w:rFonts w:eastAsiaTheme="minorHAnsi"/>
                <w:lang w:eastAsia="en-US"/>
              </w:rPr>
              <w:t>вопроса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даны </w:t>
            </w:r>
            <w:r w:rsidR="002A76B0" w:rsidRPr="00C53285">
              <w:rPr>
                <w:rFonts w:eastAsiaTheme="minorHAnsi"/>
                <w:lang w:eastAsia="en-US"/>
              </w:rPr>
              <w:t>неполные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ответы, ИЛИ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ответ н</w:t>
            </w:r>
            <w:r w:rsidR="00C53285">
              <w:rPr>
                <w:rFonts w:eastAsiaTheme="minorHAnsi"/>
                <w:lang w:eastAsia="en-US"/>
              </w:rPr>
              <w:t xml:space="preserve">а один вопрос </w:t>
            </w:r>
            <w:r w:rsidRPr="00C53285">
              <w:rPr>
                <w:rFonts w:eastAsiaTheme="minorHAnsi"/>
                <w:lang w:eastAsia="en-US"/>
              </w:rPr>
              <w:t>отсутствует.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Имеется более 2 на</w:t>
            </w:r>
            <w:r w:rsidR="002A76B0" w:rsidRPr="00C53285">
              <w:rPr>
                <w:rFonts w:eastAsiaTheme="minorHAnsi"/>
                <w:lang w:eastAsia="en-US"/>
              </w:rPr>
              <w:t>рушений в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Стилевом </w:t>
            </w:r>
            <w:r w:rsidR="002A76B0" w:rsidRPr="00C53285">
              <w:rPr>
                <w:rFonts w:eastAsiaTheme="minorHAnsi"/>
                <w:lang w:eastAsia="en-US"/>
              </w:rPr>
              <w:t>оформлении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lastRenderedPageBreak/>
              <w:t>письма и в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соблюдении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норм вежли</w:t>
            </w:r>
            <w:r w:rsidR="002A76B0" w:rsidRPr="00C53285">
              <w:rPr>
                <w:rFonts w:eastAsiaTheme="minorHAnsi"/>
                <w:lang w:eastAsia="en-US"/>
              </w:rPr>
              <w:t>вости</w:t>
            </w:r>
          </w:p>
        </w:tc>
        <w:tc>
          <w:tcPr>
            <w:tcW w:w="1701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3285">
              <w:rPr>
                <w:rFonts w:eastAsiaTheme="minorHAnsi"/>
                <w:b/>
                <w:bCs/>
                <w:lang w:eastAsia="en-US"/>
              </w:rPr>
              <w:lastRenderedPageBreak/>
              <w:t>Задание не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b/>
                <w:bCs/>
                <w:lang w:eastAsia="en-US"/>
              </w:rPr>
              <w:t>выполнено</w:t>
            </w:r>
            <w:r w:rsidRPr="00C53285">
              <w:rPr>
                <w:rFonts w:eastAsiaTheme="minorHAnsi"/>
                <w:lang w:eastAsia="en-US"/>
              </w:rPr>
              <w:t>: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отсутствуют ответы на </w:t>
            </w:r>
            <w:r w:rsidR="002A76B0" w:rsidRPr="00C53285">
              <w:rPr>
                <w:rFonts w:eastAsiaTheme="minorHAnsi"/>
                <w:lang w:eastAsia="en-US"/>
              </w:rPr>
              <w:t>два вопроса,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ИЛИ текст письма не соответствует требуемо</w:t>
            </w:r>
            <w:r w:rsidR="002A76B0" w:rsidRPr="00C53285">
              <w:rPr>
                <w:rFonts w:eastAsiaTheme="minorHAnsi"/>
                <w:lang w:eastAsia="en-US"/>
              </w:rPr>
              <w:t>му объёму</w:t>
            </w:r>
          </w:p>
        </w:tc>
      </w:tr>
      <w:tr w:rsidR="002A76B0" w:rsidTr="00C53285">
        <w:tc>
          <w:tcPr>
            <w:tcW w:w="0" w:type="auto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К2</w:t>
            </w:r>
          </w:p>
        </w:tc>
        <w:tc>
          <w:tcPr>
            <w:tcW w:w="1625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Организация текста</w:t>
            </w:r>
          </w:p>
        </w:tc>
        <w:tc>
          <w:tcPr>
            <w:tcW w:w="2268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Те</w:t>
            </w:r>
            <w:r w:rsidR="00C53285">
              <w:rPr>
                <w:rFonts w:eastAsiaTheme="minorHAnsi"/>
                <w:lang w:eastAsia="en-US"/>
              </w:rPr>
              <w:t xml:space="preserve">кст логично выстроен и разделён </w:t>
            </w:r>
            <w:r w:rsidRPr="00C53285">
              <w:rPr>
                <w:rFonts w:eastAsiaTheme="minorHAnsi"/>
                <w:lang w:eastAsia="en-US"/>
              </w:rPr>
              <w:t>на абзацы,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правильно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использованы языковые средства для </w:t>
            </w:r>
            <w:r w:rsidR="002A76B0" w:rsidRPr="00C53285">
              <w:rPr>
                <w:rFonts w:eastAsiaTheme="minorHAnsi"/>
                <w:lang w:eastAsia="en-US"/>
              </w:rPr>
              <w:t>передачи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логической </w:t>
            </w:r>
            <w:r w:rsidR="002A76B0" w:rsidRPr="00C53285">
              <w:rPr>
                <w:rFonts w:eastAsiaTheme="minorHAnsi"/>
                <w:lang w:eastAsia="en-US"/>
              </w:rPr>
              <w:t>связи,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оформление текста соот</w:t>
            </w:r>
            <w:r w:rsidR="002A76B0" w:rsidRPr="00C53285">
              <w:rPr>
                <w:rFonts w:eastAsiaTheme="minorHAnsi"/>
                <w:lang w:eastAsia="en-US"/>
              </w:rPr>
              <w:t>ветствует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нормам </w:t>
            </w:r>
            <w:r w:rsidR="002A76B0" w:rsidRPr="00C53285">
              <w:rPr>
                <w:rFonts w:eastAsiaTheme="minorHAnsi"/>
                <w:lang w:eastAsia="en-US"/>
              </w:rPr>
              <w:t>письменного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этикета</w:t>
            </w:r>
          </w:p>
        </w:tc>
        <w:tc>
          <w:tcPr>
            <w:tcW w:w="2268" w:type="dxa"/>
          </w:tcPr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Текст в основном логично выстроен, НО </w:t>
            </w:r>
            <w:r w:rsidR="002A76B0" w:rsidRPr="00C53285">
              <w:rPr>
                <w:rFonts w:eastAsiaTheme="minorHAnsi"/>
                <w:lang w:eastAsia="en-US"/>
              </w:rPr>
              <w:t>имеются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Недостатки (1–2) при </w:t>
            </w:r>
            <w:r w:rsidR="002A76B0" w:rsidRPr="00C53285">
              <w:rPr>
                <w:rFonts w:eastAsiaTheme="minorHAnsi"/>
                <w:lang w:eastAsia="en-US"/>
              </w:rPr>
              <w:t>исп</w:t>
            </w:r>
            <w:r>
              <w:rPr>
                <w:rFonts w:eastAsiaTheme="minorHAnsi"/>
                <w:lang w:eastAsia="en-US"/>
              </w:rPr>
              <w:t xml:space="preserve">ользовании средств </w:t>
            </w:r>
            <w:r w:rsidR="002A76B0" w:rsidRPr="00C53285">
              <w:rPr>
                <w:rFonts w:eastAsiaTheme="minorHAnsi"/>
                <w:lang w:eastAsia="en-US"/>
              </w:rPr>
              <w:t>логической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Связи </w:t>
            </w:r>
            <w:r w:rsidR="002A76B0" w:rsidRPr="00C53285">
              <w:rPr>
                <w:rFonts w:eastAsiaTheme="minorHAnsi"/>
                <w:lang w:eastAsia="en-US"/>
              </w:rPr>
              <w:t>И/ИЛИ деле-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нии на абза</w:t>
            </w:r>
            <w:r w:rsidR="002A76B0" w:rsidRPr="00C53285">
              <w:rPr>
                <w:rFonts w:eastAsiaTheme="minorHAnsi"/>
                <w:lang w:eastAsia="en-US"/>
              </w:rPr>
              <w:t>цы.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ИЛИ имеют ся отдельные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нарушения в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структурном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оформлении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текста пись</w:t>
            </w:r>
            <w:r w:rsidR="002A76B0" w:rsidRPr="00C53285">
              <w:rPr>
                <w:rFonts w:eastAsiaTheme="minorHAnsi"/>
                <w:lang w:eastAsia="en-US"/>
              </w:rPr>
              <w:t>ма</w:t>
            </w:r>
          </w:p>
        </w:tc>
        <w:tc>
          <w:tcPr>
            <w:tcW w:w="1701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Текст вы-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строен нело-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гично, допу-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щены много-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численные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ошибки в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структурном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оформлении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текста пись-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ма, ИЛИ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оформление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текста не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соответст-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вует нормам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письменного этикета, при-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нятого в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стране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изучаемого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языка</w:t>
            </w:r>
          </w:p>
        </w:tc>
      </w:tr>
      <w:tr w:rsidR="002A76B0" w:rsidTr="00C53285">
        <w:tc>
          <w:tcPr>
            <w:tcW w:w="0" w:type="auto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К3</w:t>
            </w:r>
          </w:p>
        </w:tc>
        <w:tc>
          <w:tcPr>
            <w:tcW w:w="1625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3285">
              <w:rPr>
                <w:rFonts w:eastAsiaTheme="minorHAnsi"/>
                <w:b/>
                <w:bCs/>
                <w:lang w:eastAsia="en-US"/>
              </w:rPr>
              <w:t>Лексико-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3285">
              <w:rPr>
                <w:rFonts w:eastAsiaTheme="minorHAnsi"/>
                <w:b/>
                <w:bCs/>
                <w:lang w:eastAsia="en-US"/>
              </w:rPr>
              <w:t>граммати-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3285">
              <w:rPr>
                <w:rFonts w:eastAsiaTheme="minorHAnsi"/>
                <w:b/>
                <w:bCs/>
                <w:lang w:eastAsia="en-US"/>
              </w:rPr>
              <w:t>ческое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3285">
              <w:rPr>
                <w:rFonts w:eastAsiaTheme="minorHAnsi"/>
                <w:b/>
                <w:bCs/>
                <w:lang w:eastAsia="en-US"/>
              </w:rPr>
              <w:t>оформление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b/>
                <w:bCs/>
                <w:lang w:eastAsia="en-US"/>
              </w:rPr>
              <w:t>текста</w:t>
            </w:r>
          </w:p>
        </w:tc>
        <w:tc>
          <w:tcPr>
            <w:tcW w:w="2268" w:type="dxa"/>
          </w:tcPr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Использованы разнообразная лек</w:t>
            </w:r>
            <w:r w:rsidR="002A76B0" w:rsidRPr="00C53285">
              <w:rPr>
                <w:rFonts w:eastAsiaTheme="minorHAnsi"/>
                <w:lang w:eastAsia="en-US"/>
              </w:rPr>
              <w:t>сика и грам-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Матические </w:t>
            </w:r>
            <w:r w:rsidR="002A76B0" w:rsidRPr="00C53285">
              <w:rPr>
                <w:rFonts w:eastAsiaTheme="minorHAnsi"/>
                <w:lang w:eastAsia="en-US"/>
              </w:rPr>
              <w:t>структуры,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соответствующие по</w:t>
            </w:r>
            <w:r w:rsidR="002A76B0" w:rsidRPr="00C53285">
              <w:rPr>
                <w:rFonts w:eastAsiaTheme="minorHAnsi"/>
                <w:lang w:eastAsia="en-US"/>
              </w:rPr>
              <w:t>ставленной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комму</w:t>
            </w:r>
            <w:r w:rsidR="00C53285">
              <w:rPr>
                <w:rFonts w:eastAsiaTheme="minorHAnsi"/>
                <w:lang w:eastAsia="en-US"/>
              </w:rPr>
              <w:t>никативной зада</w:t>
            </w:r>
            <w:r w:rsidRPr="00C53285">
              <w:rPr>
                <w:rFonts w:eastAsiaTheme="minorHAnsi"/>
                <w:lang w:eastAsia="en-US"/>
              </w:rPr>
              <w:t>че (допуска-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ется не бо</w:t>
            </w:r>
            <w:r w:rsidR="002A76B0" w:rsidRPr="00C53285">
              <w:rPr>
                <w:rFonts w:eastAsiaTheme="minorHAnsi"/>
                <w:lang w:eastAsia="en-US"/>
              </w:rPr>
              <w:t>лее 2 язы-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ковых ошибок, не за</w:t>
            </w:r>
            <w:r w:rsidR="002A76B0" w:rsidRPr="00C53285">
              <w:rPr>
                <w:rFonts w:eastAsiaTheme="minorHAnsi"/>
                <w:lang w:eastAsia="en-US"/>
              </w:rPr>
              <w:t>трудняющих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понимания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текста)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Имеются </w:t>
            </w:r>
            <w:r w:rsidRPr="00C53285">
              <w:rPr>
                <w:rFonts w:eastAsiaTheme="minorHAnsi"/>
                <w:lang w:eastAsia="en-US"/>
              </w:rPr>
              <w:t>языковые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ошибки, не затрудняющие пони</w:t>
            </w:r>
            <w:r w:rsidRPr="00C53285">
              <w:rPr>
                <w:rFonts w:eastAsiaTheme="minorHAnsi"/>
                <w:lang w:eastAsia="en-US"/>
              </w:rPr>
              <w:t>мания текста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(допускается не более 4 </w:t>
            </w:r>
            <w:r w:rsidRPr="00C53285">
              <w:rPr>
                <w:rFonts w:eastAsiaTheme="minorHAnsi"/>
                <w:lang w:eastAsia="en-US"/>
              </w:rPr>
              <w:t>негрубых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Языковых </w:t>
            </w:r>
            <w:r w:rsidRPr="00C53285">
              <w:rPr>
                <w:rFonts w:eastAsiaTheme="minorHAnsi"/>
                <w:lang w:eastAsia="en-US"/>
              </w:rPr>
              <w:t>ошибок),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ИЛИ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Языковые ошибки от</w:t>
            </w:r>
            <w:r w:rsidRPr="00C53285">
              <w:rPr>
                <w:rFonts w:eastAsiaTheme="minorHAnsi"/>
                <w:lang w:eastAsia="en-US"/>
              </w:rPr>
              <w:t>сутствуют,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о используются лекси</w:t>
            </w:r>
            <w:r w:rsidRPr="00C53285">
              <w:rPr>
                <w:rFonts w:eastAsiaTheme="minorHAnsi"/>
                <w:lang w:eastAsia="en-US"/>
              </w:rPr>
              <w:t>ческие еди-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ницы и грам</w:t>
            </w:r>
            <w:r w:rsidRPr="00C53285">
              <w:rPr>
                <w:rFonts w:eastAsiaTheme="minorHAnsi"/>
                <w:lang w:eastAsia="en-US"/>
              </w:rPr>
              <w:t>матические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структуры только эле</w:t>
            </w:r>
            <w:r w:rsidRPr="00C53285">
              <w:rPr>
                <w:rFonts w:eastAsiaTheme="minorHAnsi"/>
                <w:lang w:eastAsia="en-US"/>
              </w:rPr>
              <w:t>ментарного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уровня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Имеются </w:t>
            </w:r>
            <w:r w:rsidRPr="00C53285">
              <w:rPr>
                <w:rFonts w:eastAsiaTheme="minorHAnsi"/>
                <w:lang w:eastAsia="en-US"/>
              </w:rPr>
              <w:t>языковые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ошибки, незатрудняющие пони</w:t>
            </w:r>
            <w:r w:rsidRPr="00C53285">
              <w:rPr>
                <w:rFonts w:eastAsiaTheme="minorHAnsi"/>
                <w:lang w:eastAsia="en-US"/>
              </w:rPr>
              <w:t>мания текста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(допускается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5 </w:t>
            </w:r>
            <w:r w:rsidRPr="00C53285">
              <w:rPr>
                <w:rFonts w:eastAsiaTheme="minorHAnsi"/>
                <w:lang w:eastAsia="en-US"/>
              </w:rPr>
              <w:t>негрубых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языковых </w:t>
            </w:r>
            <w:r w:rsidRPr="00C53285">
              <w:rPr>
                <w:rFonts w:eastAsiaTheme="minorHAnsi"/>
                <w:lang w:eastAsia="en-US"/>
              </w:rPr>
              <w:t>ошибок)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И/ИЛИ </w:t>
            </w:r>
            <w:r w:rsidRPr="00C53285">
              <w:rPr>
                <w:rFonts w:eastAsiaTheme="minorHAnsi"/>
                <w:lang w:eastAsia="en-US"/>
              </w:rPr>
              <w:t>допущены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Языковые </w:t>
            </w:r>
            <w:r w:rsidRPr="00C53285">
              <w:rPr>
                <w:rFonts w:eastAsiaTheme="minorHAnsi"/>
                <w:lang w:eastAsia="en-US"/>
              </w:rPr>
              <w:t>ошибки,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Которые </w:t>
            </w:r>
            <w:r w:rsidRPr="00C53285">
              <w:rPr>
                <w:rFonts w:eastAsiaTheme="minorHAnsi"/>
                <w:lang w:eastAsia="en-US"/>
              </w:rPr>
              <w:t>затрудняют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понимание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текста (не </w:t>
            </w:r>
            <w:r w:rsidRPr="00C53285">
              <w:rPr>
                <w:rFonts w:eastAsiaTheme="minorHAnsi"/>
                <w:lang w:eastAsia="en-US"/>
              </w:rPr>
              <w:t>более 1</w:t>
            </w:r>
            <w:r w:rsidRPr="00C53285">
              <w:rPr>
                <w:rFonts w:eastAsiaTheme="minorHAnsi"/>
                <w:b/>
                <w:bCs/>
                <w:lang w:eastAsia="en-US"/>
              </w:rPr>
              <w:t>–</w:t>
            </w:r>
            <w:r w:rsidRPr="00C53285">
              <w:rPr>
                <w:rFonts w:eastAsiaTheme="minorHAnsi"/>
                <w:lang w:eastAsia="en-US"/>
              </w:rPr>
              <w:t>2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грубых </w:t>
            </w:r>
            <w:r w:rsidRPr="00C53285">
              <w:rPr>
                <w:rFonts w:eastAsiaTheme="minorHAnsi"/>
                <w:lang w:eastAsia="en-US"/>
              </w:rPr>
              <w:t>ошибок)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Допущены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многочис-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ленные язы-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ковые ошиб-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ки, которые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затрудняют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понимание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текста</w:t>
            </w:r>
          </w:p>
        </w:tc>
      </w:tr>
      <w:tr w:rsidR="002A76B0" w:rsidTr="00C53285">
        <w:tc>
          <w:tcPr>
            <w:tcW w:w="0" w:type="auto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К4</w:t>
            </w:r>
          </w:p>
        </w:tc>
        <w:tc>
          <w:tcPr>
            <w:tcW w:w="1625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3285">
              <w:rPr>
                <w:rFonts w:eastAsiaTheme="minorHAnsi"/>
                <w:b/>
                <w:bCs/>
                <w:lang w:eastAsia="en-US"/>
              </w:rPr>
              <w:t>Орфогра-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3285">
              <w:rPr>
                <w:rFonts w:eastAsiaTheme="minorHAnsi"/>
                <w:b/>
                <w:bCs/>
                <w:lang w:eastAsia="en-US"/>
              </w:rPr>
              <w:t>фия и пунк-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b/>
                <w:bCs/>
                <w:lang w:eastAsia="en-US"/>
              </w:rPr>
              <w:t>туация</w:t>
            </w:r>
          </w:p>
        </w:tc>
        <w:tc>
          <w:tcPr>
            <w:tcW w:w="2268" w:type="dxa"/>
          </w:tcPr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Орфографи</w:t>
            </w:r>
            <w:r w:rsidRPr="00C53285">
              <w:rPr>
                <w:rFonts w:eastAsiaTheme="minorHAnsi"/>
                <w:lang w:eastAsia="en-US"/>
              </w:rPr>
              <w:t>ческие и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пунктуационные ошибки практи</w:t>
            </w:r>
            <w:r w:rsidRPr="00C53285">
              <w:rPr>
                <w:rFonts w:eastAsiaTheme="minorHAnsi"/>
                <w:lang w:eastAsia="en-US"/>
              </w:rPr>
              <w:t>чески отсут-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ствуют (допускается не </w:t>
            </w:r>
            <w:r>
              <w:rPr>
                <w:rFonts w:eastAsiaTheme="minorHAnsi"/>
                <w:lang w:eastAsia="en-US"/>
              </w:rPr>
              <w:lastRenderedPageBreak/>
              <w:t xml:space="preserve">более </w:t>
            </w:r>
            <w:r w:rsidRPr="00C53285">
              <w:rPr>
                <w:rFonts w:eastAsiaTheme="minorHAnsi"/>
                <w:lang w:eastAsia="en-US"/>
              </w:rPr>
              <w:t>2 ошибок, не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затрудняющих понимания </w:t>
            </w:r>
            <w:r w:rsidRPr="00C53285">
              <w:rPr>
                <w:rFonts w:eastAsiaTheme="minorHAnsi"/>
                <w:lang w:eastAsia="en-US"/>
              </w:rPr>
              <w:t>текста)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lastRenderedPageBreak/>
              <w:t>Допущенные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орфографи</w:t>
            </w:r>
            <w:r w:rsidRPr="00C53285">
              <w:rPr>
                <w:rFonts w:eastAsiaTheme="minorHAnsi"/>
                <w:lang w:eastAsia="en-US"/>
              </w:rPr>
              <w:t>ческие и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пунктуационные ошиб</w:t>
            </w:r>
            <w:r w:rsidRPr="00C53285">
              <w:rPr>
                <w:rFonts w:eastAsiaTheme="minorHAnsi"/>
                <w:lang w:eastAsia="en-US"/>
              </w:rPr>
              <w:t>ки не затруд-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няют понимания текста </w:t>
            </w:r>
            <w:r w:rsidRPr="00C53285">
              <w:rPr>
                <w:rFonts w:eastAsiaTheme="minorHAnsi"/>
                <w:lang w:eastAsia="en-US"/>
              </w:rPr>
              <w:t>(допускается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не более 3</w:t>
            </w:r>
            <w:r w:rsidRPr="00C53285">
              <w:rPr>
                <w:rFonts w:eastAsiaTheme="minorHAnsi"/>
                <w:b/>
                <w:bCs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4 </w:t>
            </w:r>
            <w:r w:rsidRPr="00C53285">
              <w:rPr>
                <w:rFonts w:eastAsiaTheme="minorHAnsi"/>
                <w:lang w:eastAsia="en-US"/>
              </w:rPr>
              <w:t>ошибок)</w:t>
            </w:r>
          </w:p>
          <w:p w:rsidR="002A76B0" w:rsidRPr="00C53285" w:rsidRDefault="002A76B0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lastRenderedPageBreak/>
              <w:t>Допущены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Многочис</w:t>
            </w:r>
            <w:r w:rsidRPr="00C53285">
              <w:rPr>
                <w:rFonts w:eastAsiaTheme="minorHAnsi"/>
                <w:lang w:eastAsia="en-US"/>
              </w:rPr>
              <w:t>ленные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орфографи</w:t>
            </w:r>
            <w:r w:rsidRPr="00C53285">
              <w:rPr>
                <w:rFonts w:eastAsiaTheme="minorHAnsi"/>
                <w:lang w:eastAsia="en-US"/>
              </w:rPr>
              <w:t>ческие и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пунктуаци-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онные ошиб</w:t>
            </w:r>
            <w:r w:rsidRPr="00C53285">
              <w:rPr>
                <w:rFonts w:eastAsiaTheme="minorHAnsi"/>
                <w:lang w:eastAsia="en-US"/>
              </w:rPr>
              <w:t>ки, И/ИЛИ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lastRenderedPageBreak/>
              <w:t>допущены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ошибки, </w:t>
            </w:r>
            <w:r w:rsidRPr="00C53285">
              <w:rPr>
                <w:rFonts w:eastAsiaTheme="minorHAnsi"/>
                <w:lang w:eastAsia="en-US"/>
              </w:rPr>
              <w:t>которые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затрудняют</w:t>
            </w:r>
          </w:p>
          <w:p w:rsidR="00C53285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понимание</w:t>
            </w:r>
          </w:p>
          <w:p w:rsidR="002A76B0" w:rsidRPr="00C53285" w:rsidRDefault="00C53285" w:rsidP="00C5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53285">
              <w:rPr>
                <w:rFonts w:eastAsiaTheme="minorHAnsi"/>
                <w:lang w:eastAsia="en-US"/>
              </w:rPr>
              <w:t>текста</w:t>
            </w:r>
          </w:p>
        </w:tc>
      </w:tr>
    </w:tbl>
    <w:p w:rsidR="002A76B0" w:rsidRDefault="002A76B0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2D7C" w:rsidRDefault="003B2D7C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2D7C" w:rsidRDefault="003B2D7C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218C" w:rsidRDefault="00EB218C" w:rsidP="00EB218C">
      <w:pPr>
        <w:autoSpaceDE w:val="0"/>
        <w:autoSpaceDN w:val="0"/>
        <w:adjustRightInd w:val="0"/>
        <w:rPr>
          <w:rFonts w:eastAsia="Newton-Regular"/>
          <w:b/>
          <w:lang w:eastAsia="en-US"/>
        </w:rPr>
      </w:pPr>
      <w:r w:rsidRPr="004B6EA6">
        <w:rPr>
          <w:rFonts w:eastAsia="Newton-Regular"/>
          <w:b/>
          <w:lang w:eastAsia="en-US"/>
        </w:rPr>
        <w:t>Инструкции по проверке и анализу полученных результатов</w:t>
      </w:r>
    </w:p>
    <w:p w:rsidR="00EB218C" w:rsidRPr="004B6EA6" w:rsidRDefault="00EB218C" w:rsidP="00EB218C">
      <w:pPr>
        <w:autoSpaceDE w:val="0"/>
        <w:autoSpaceDN w:val="0"/>
        <w:adjustRightInd w:val="0"/>
        <w:jc w:val="both"/>
        <w:rPr>
          <w:rFonts w:eastAsia="Newton-Regular"/>
          <w:lang w:eastAsia="en-US"/>
        </w:rPr>
      </w:pPr>
      <w:r w:rsidRPr="004B6EA6">
        <w:rPr>
          <w:rFonts w:eastAsia="Newton-Regular"/>
          <w:lang w:eastAsia="en-US"/>
        </w:rPr>
        <w:t xml:space="preserve">Результаты выполнения тестов проверяются методистом </w:t>
      </w:r>
      <w:r>
        <w:rPr>
          <w:rFonts w:eastAsia="Newton-Regular"/>
          <w:lang w:eastAsia="en-US"/>
        </w:rPr>
        <w:t>п</w:t>
      </w:r>
      <w:r w:rsidRPr="004B6EA6">
        <w:rPr>
          <w:rFonts w:eastAsia="Newton-Regular"/>
          <w:lang w:eastAsia="en-US"/>
        </w:rPr>
        <w:t>о иностранным языкам.</w:t>
      </w:r>
    </w:p>
    <w:p w:rsidR="00EB218C" w:rsidRPr="004B6EA6" w:rsidRDefault="00EB218C" w:rsidP="00EB218C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B6EA6">
        <w:rPr>
          <w:color w:val="000000"/>
        </w:rPr>
        <w:t xml:space="preserve">Оценка диагностической работы для заданий 1-24 проводится путем сравнения ответов учащегося с эталонными значениями (см. Ключи). Ответ на задание 25 (Письмо) оценивается в соответствии приведенными критериями и вариантами правильного ответа (см. </w:t>
      </w:r>
      <w:r w:rsidRPr="004B6EA6">
        <w:rPr>
          <w:rFonts w:eastAsiaTheme="minorHAnsi"/>
          <w:bCs/>
          <w:lang w:eastAsia="en-US"/>
        </w:rPr>
        <w:t>Критерии о</w:t>
      </w:r>
      <w:r>
        <w:rPr>
          <w:rFonts w:eastAsiaTheme="minorHAnsi"/>
          <w:bCs/>
          <w:lang w:eastAsia="en-US"/>
        </w:rPr>
        <w:t>ценивания выполнения задания 25</w:t>
      </w:r>
      <w:r w:rsidRPr="004B6EA6">
        <w:rPr>
          <w:color w:val="000000"/>
        </w:rPr>
        <w:t>). Определяется сумма баллов учащегося за выполнение заданий всех разделов диагностической работы. Максимальный балл за выполнение диагностической работы,</w:t>
      </w:r>
      <w:r w:rsidRPr="0091252E">
        <w:rPr>
          <w:color w:val="000000"/>
        </w:rPr>
        <w:t xml:space="preserve"> который может получить ученик, – </w:t>
      </w:r>
      <w:r>
        <w:rPr>
          <w:color w:val="000000"/>
        </w:rPr>
        <w:t>42 балла</w:t>
      </w:r>
      <w:r w:rsidRPr="0091252E">
        <w:rPr>
          <w:color w:val="000000"/>
        </w:rPr>
        <w:t>.</w:t>
      </w:r>
    </w:p>
    <w:p w:rsidR="00EB218C" w:rsidRPr="002A76B0" w:rsidRDefault="00EB218C" w:rsidP="00EB218C">
      <w:pPr>
        <w:jc w:val="both"/>
        <w:rPr>
          <w:rFonts w:eastAsiaTheme="minorHAnsi"/>
          <w:lang w:eastAsia="en-US"/>
        </w:rPr>
      </w:pPr>
      <w:r w:rsidRPr="002A76B0">
        <w:rPr>
          <w:rFonts w:eastAsiaTheme="minorHAnsi"/>
          <w:lang w:eastAsia="en-US"/>
        </w:rPr>
        <w:t xml:space="preserve">За верное выполнение каждого из заданий </w:t>
      </w:r>
      <w:r>
        <w:rPr>
          <w:rFonts w:eastAsiaTheme="minorHAnsi"/>
          <w:lang w:eastAsia="en-US"/>
        </w:rPr>
        <w:t>2-6</w:t>
      </w:r>
      <w:r w:rsidRPr="002A76B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8-24</w:t>
      </w:r>
      <w:r w:rsidRPr="002A76B0">
        <w:rPr>
          <w:rFonts w:eastAsiaTheme="minorHAnsi"/>
          <w:lang w:eastAsia="en-US"/>
        </w:rPr>
        <w:t xml:space="preserve"> экзаменуемый получает 1 балл. Если в кратком ответе сделан</w:t>
      </w:r>
      <w:r>
        <w:rPr>
          <w:rFonts w:eastAsiaTheme="minorHAnsi"/>
          <w:lang w:eastAsia="en-US"/>
        </w:rPr>
        <w:t>а орфографическая ошибка, ответ</w:t>
      </w:r>
      <w:r w:rsidRPr="002A76B0">
        <w:rPr>
          <w:rFonts w:eastAsiaTheme="minorHAnsi"/>
          <w:lang w:eastAsia="en-US"/>
        </w:rPr>
        <w:t xml:space="preserve"> считается неверным. За неверный ответ или о</w:t>
      </w:r>
      <w:r>
        <w:rPr>
          <w:rFonts w:eastAsiaTheme="minorHAnsi"/>
          <w:lang w:eastAsia="en-US"/>
        </w:rPr>
        <w:t>тсутствие ответа выставляется 0</w:t>
      </w:r>
      <w:r w:rsidRPr="002A76B0">
        <w:rPr>
          <w:rFonts w:eastAsiaTheme="minorHAnsi"/>
          <w:lang w:eastAsia="en-US"/>
        </w:rPr>
        <w:t xml:space="preserve"> баллов.</w:t>
      </w:r>
    </w:p>
    <w:p w:rsidR="00EB218C" w:rsidRDefault="00EB218C" w:rsidP="00EB21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76B0">
        <w:rPr>
          <w:rFonts w:eastAsiaTheme="minorHAnsi"/>
          <w:lang w:eastAsia="en-US"/>
        </w:rPr>
        <w:t>В задания</w:t>
      </w:r>
      <w:r>
        <w:rPr>
          <w:rFonts w:eastAsiaTheme="minorHAnsi"/>
          <w:lang w:eastAsia="en-US"/>
        </w:rPr>
        <w:t xml:space="preserve">х 1 и 7 </w:t>
      </w:r>
      <w:r w:rsidRPr="002A76B0">
        <w:rPr>
          <w:rFonts w:eastAsiaTheme="minorHAnsi"/>
          <w:lang w:eastAsia="en-US"/>
        </w:rPr>
        <w:t>оценивается</w:t>
      </w:r>
      <w:r>
        <w:rPr>
          <w:rFonts w:eastAsiaTheme="minorHAnsi"/>
          <w:lang w:eastAsia="en-US"/>
        </w:rPr>
        <w:t xml:space="preserve"> каждое правильно установленное</w:t>
      </w:r>
      <w:r w:rsidRPr="002A76B0">
        <w:rPr>
          <w:rFonts w:eastAsiaTheme="minorHAnsi"/>
          <w:lang w:eastAsia="en-US"/>
        </w:rPr>
        <w:t xml:space="preserve"> соответствие. За выполнение задания 1 э</w:t>
      </w:r>
      <w:r>
        <w:rPr>
          <w:rFonts w:eastAsiaTheme="minorHAnsi"/>
          <w:lang w:eastAsia="en-US"/>
        </w:rPr>
        <w:t>кзаменуемый может получить от 0</w:t>
      </w:r>
      <w:r w:rsidRPr="002A76B0">
        <w:rPr>
          <w:rFonts w:eastAsiaTheme="minorHAnsi"/>
          <w:lang w:eastAsia="en-US"/>
        </w:rPr>
        <w:t xml:space="preserve"> до </w:t>
      </w:r>
      <w:r>
        <w:rPr>
          <w:rFonts w:eastAsiaTheme="minorHAnsi"/>
          <w:lang w:eastAsia="en-US"/>
        </w:rPr>
        <w:t>5</w:t>
      </w:r>
      <w:r w:rsidRPr="002A76B0">
        <w:rPr>
          <w:rFonts w:eastAsiaTheme="minorHAnsi"/>
          <w:lang w:eastAsia="en-US"/>
        </w:rPr>
        <w:t xml:space="preserve"> баллов; за задание </w:t>
      </w:r>
      <w:r>
        <w:rPr>
          <w:rFonts w:eastAsiaTheme="minorHAnsi"/>
          <w:lang w:eastAsia="en-US"/>
        </w:rPr>
        <w:t>7 – от 0 до 5 баллов.</w:t>
      </w:r>
    </w:p>
    <w:p w:rsidR="00EB218C" w:rsidRPr="006F6EA4" w:rsidRDefault="00EB218C" w:rsidP="00EB218C">
      <w:pPr>
        <w:pStyle w:val="af0"/>
        <w:spacing w:before="0" w:beforeAutospacing="0" w:after="0" w:afterAutospacing="0"/>
        <w:rPr>
          <w:color w:val="000000"/>
        </w:rPr>
      </w:pPr>
      <w:r w:rsidRPr="006F6EA4">
        <w:rPr>
          <w:color w:val="000000"/>
        </w:rPr>
        <w:t xml:space="preserve">Максимальный балл за верное выполнение всей диагностической работы – </w:t>
      </w:r>
      <w:r>
        <w:rPr>
          <w:color w:val="000000"/>
        </w:rPr>
        <w:t>42 балла</w:t>
      </w:r>
      <w:r w:rsidRPr="006F6EA4">
        <w:rPr>
          <w:color w:val="000000"/>
        </w:rPr>
        <w:t>.</w:t>
      </w:r>
    </w:p>
    <w:p w:rsidR="00EB218C" w:rsidRDefault="00EB218C" w:rsidP="00EB218C">
      <w:pPr>
        <w:pStyle w:val="af0"/>
        <w:spacing w:before="0" w:beforeAutospacing="0" w:after="0" w:afterAutospacing="0"/>
        <w:rPr>
          <w:color w:val="000000"/>
        </w:rPr>
      </w:pPr>
      <w:r w:rsidRPr="006F6EA4">
        <w:rPr>
          <w:color w:val="000000"/>
        </w:rPr>
        <w:t>Рекомендуемая шкала выставления школьных отметок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776"/>
        <w:gridCol w:w="776"/>
        <w:gridCol w:w="776"/>
        <w:gridCol w:w="656"/>
      </w:tblGrid>
      <w:tr w:rsidR="00EB218C" w:rsidTr="00440E54">
        <w:tc>
          <w:tcPr>
            <w:tcW w:w="0" w:type="auto"/>
          </w:tcPr>
          <w:p w:rsidR="00EB218C" w:rsidRDefault="00EB218C" w:rsidP="00440E5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Школьная отметка</w:t>
            </w:r>
          </w:p>
        </w:tc>
        <w:tc>
          <w:tcPr>
            <w:tcW w:w="0" w:type="auto"/>
          </w:tcPr>
          <w:p w:rsidR="00EB218C" w:rsidRDefault="00EB218C" w:rsidP="00440E5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EB218C" w:rsidRDefault="00EB218C" w:rsidP="00440E5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EB218C" w:rsidRDefault="00EB218C" w:rsidP="00440E5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EB218C" w:rsidRDefault="00EB218C" w:rsidP="00440E5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218C" w:rsidTr="00440E54">
        <w:tc>
          <w:tcPr>
            <w:tcW w:w="0" w:type="auto"/>
          </w:tcPr>
          <w:p w:rsidR="00EB218C" w:rsidRDefault="00EB218C" w:rsidP="00440E5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Первичный балл</w:t>
            </w:r>
          </w:p>
        </w:tc>
        <w:tc>
          <w:tcPr>
            <w:tcW w:w="0" w:type="auto"/>
          </w:tcPr>
          <w:p w:rsidR="00EB218C" w:rsidRDefault="00EB218C" w:rsidP="00440E5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42-36</w:t>
            </w:r>
          </w:p>
        </w:tc>
        <w:tc>
          <w:tcPr>
            <w:tcW w:w="0" w:type="auto"/>
          </w:tcPr>
          <w:p w:rsidR="00EB218C" w:rsidRDefault="00EB218C" w:rsidP="00440E5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35-27</w:t>
            </w:r>
          </w:p>
        </w:tc>
        <w:tc>
          <w:tcPr>
            <w:tcW w:w="0" w:type="auto"/>
          </w:tcPr>
          <w:p w:rsidR="00EB218C" w:rsidRDefault="00EB218C" w:rsidP="00440E5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26-17</w:t>
            </w:r>
          </w:p>
        </w:tc>
        <w:tc>
          <w:tcPr>
            <w:tcW w:w="0" w:type="auto"/>
          </w:tcPr>
          <w:p w:rsidR="00EB218C" w:rsidRDefault="00EB218C" w:rsidP="00440E54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16-0</w:t>
            </w:r>
          </w:p>
        </w:tc>
      </w:tr>
    </w:tbl>
    <w:p w:rsidR="00EB218C" w:rsidRPr="004B6EA6" w:rsidRDefault="00EB218C" w:rsidP="00EB218C">
      <w:pPr>
        <w:autoSpaceDE w:val="0"/>
        <w:autoSpaceDN w:val="0"/>
        <w:adjustRightInd w:val="0"/>
        <w:rPr>
          <w:rFonts w:eastAsia="Newton-Regular"/>
          <w:sz w:val="22"/>
          <w:szCs w:val="22"/>
          <w:lang w:eastAsia="en-US"/>
        </w:rPr>
      </w:pPr>
      <w:r>
        <w:rPr>
          <w:rFonts w:eastAsia="Newton-Regular"/>
          <w:sz w:val="22"/>
          <w:szCs w:val="22"/>
          <w:lang w:eastAsia="en-US"/>
        </w:rPr>
        <w:t>При получении учащимся положительной отметки он переводится в следующий класс.</w:t>
      </w:r>
    </w:p>
    <w:p w:rsidR="003B2D7C" w:rsidRDefault="003B2D7C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3B2D7C" w:rsidRDefault="003B2D7C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2D7C" w:rsidRDefault="003B2D7C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2D7C" w:rsidRDefault="003B2D7C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2D7C" w:rsidRDefault="003B2D7C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5B4D" w:rsidRDefault="006A5B4D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26037" w:rsidRDefault="00226037" w:rsidP="002A76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226037" w:rsidSect="009923E6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27" w:rsidRDefault="00CB6927" w:rsidP="00965754">
      <w:r>
        <w:separator/>
      </w:r>
    </w:p>
  </w:endnote>
  <w:endnote w:type="continuationSeparator" w:id="0">
    <w:p w:rsidR="00CB6927" w:rsidRDefault="00CB6927" w:rsidP="0096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27" w:rsidRDefault="00CB6927" w:rsidP="00965754">
      <w:r>
        <w:separator/>
      </w:r>
    </w:p>
  </w:footnote>
  <w:footnote w:type="continuationSeparator" w:id="0">
    <w:p w:rsidR="00CB6927" w:rsidRDefault="00CB6927" w:rsidP="0096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4BC"/>
    <w:multiLevelType w:val="hybridMultilevel"/>
    <w:tmpl w:val="7A5C8C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75602"/>
    <w:multiLevelType w:val="hybridMultilevel"/>
    <w:tmpl w:val="91C2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497"/>
    <w:multiLevelType w:val="hybridMultilevel"/>
    <w:tmpl w:val="95D4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ABC"/>
    <w:multiLevelType w:val="hybridMultilevel"/>
    <w:tmpl w:val="FF28334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F67B6"/>
    <w:multiLevelType w:val="hybridMultilevel"/>
    <w:tmpl w:val="0590E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3C16"/>
    <w:multiLevelType w:val="hybridMultilevel"/>
    <w:tmpl w:val="F40AE4FA"/>
    <w:lvl w:ilvl="0" w:tplc="8446E12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65CEE"/>
    <w:multiLevelType w:val="hybridMultilevel"/>
    <w:tmpl w:val="A81E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31554"/>
    <w:multiLevelType w:val="hybridMultilevel"/>
    <w:tmpl w:val="C7967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55B1C"/>
    <w:multiLevelType w:val="hybridMultilevel"/>
    <w:tmpl w:val="D324998C"/>
    <w:lvl w:ilvl="0" w:tplc="56A0B964">
      <w:numFmt w:val="bullet"/>
      <w:lvlText w:val="·"/>
      <w:lvlJc w:val="left"/>
      <w:pPr>
        <w:ind w:left="975" w:hanging="61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D4D11"/>
    <w:multiLevelType w:val="hybridMultilevel"/>
    <w:tmpl w:val="9196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236CC"/>
    <w:multiLevelType w:val="hybridMultilevel"/>
    <w:tmpl w:val="C652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C3197"/>
    <w:multiLevelType w:val="hybridMultilevel"/>
    <w:tmpl w:val="38021A1E"/>
    <w:lvl w:ilvl="0" w:tplc="7AAECA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A6689A"/>
    <w:multiLevelType w:val="hybridMultilevel"/>
    <w:tmpl w:val="73AE3CD8"/>
    <w:lvl w:ilvl="0" w:tplc="0FAA5684">
      <w:numFmt w:val="bullet"/>
      <w:lvlText w:val="·"/>
      <w:lvlJc w:val="left"/>
      <w:pPr>
        <w:ind w:left="975" w:hanging="61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90061"/>
    <w:multiLevelType w:val="hybridMultilevel"/>
    <w:tmpl w:val="88CA4BA0"/>
    <w:lvl w:ilvl="0" w:tplc="ABF2FCE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7FD97EA2"/>
    <w:multiLevelType w:val="hybridMultilevel"/>
    <w:tmpl w:val="D512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76"/>
    <w:rsid w:val="00000463"/>
    <w:rsid w:val="00052420"/>
    <w:rsid w:val="00052913"/>
    <w:rsid w:val="00055775"/>
    <w:rsid w:val="00064665"/>
    <w:rsid w:val="0007253A"/>
    <w:rsid w:val="000A4B95"/>
    <w:rsid w:val="000D3A3C"/>
    <w:rsid w:val="000E5EF9"/>
    <w:rsid w:val="000F055C"/>
    <w:rsid w:val="00146C32"/>
    <w:rsid w:val="0019536F"/>
    <w:rsid w:val="00197A0A"/>
    <w:rsid w:val="001A4FB2"/>
    <w:rsid w:val="001B587D"/>
    <w:rsid w:val="001E201E"/>
    <w:rsid w:val="00201990"/>
    <w:rsid w:val="00226037"/>
    <w:rsid w:val="0028050A"/>
    <w:rsid w:val="002A76B0"/>
    <w:rsid w:val="002B75A7"/>
    <w:rsid w:val="002F18E9"/>
    <w:rsid w:val="00300DD3"/>
    <w:rsid w:val="00384041"/>
    <w:rsid w:val="003B0E90"/>
    <w:rsid w:val="003B2157"/>
    <w:rsid w:val="003B2D7C"/>
    <w:rsid w:val="00402DEC"/>
    <w:rsid w:val="004129E6"/>
    <w:rsid w:val="004479FB"/>
    <w:rsid w:val="00457B6B"/>
    <w:rsid w:val="004B6EA6"/>
    <w:rsid w:val="004C6B28"/>
    <w:rsid w:val="0056170B"/>
    <w:rsid w:val="005860D9"/>
    <w:rsid w:val="005923F4"/>
    <w:rsid w:val="00597620"/>
    <w:rsid w:val="005C5EA7"/>
    <w:rsid w:val="005F2C4E"/>
    <w:rsid w:val="00614A44"/>
    <w:rsid w:val="006235DC"/>
    <w:rsid w:val="0064138B"/>
    <w:rsid w:val="00682900"/>
    <w:rsid w:val="00690567"/>
    <w:rsid w:val="006A5B4D"/>
    <w:rsid w:val="006C6E71"/>
    <w:rsid w:val="006D3D81"/>
    <w:rsid w:val="006E128C"/>
    <w:rsid w:val="006F6EA4"/>
    <w:rsid w:val="00742BF6"/>
    <w:rsid w:val="007435C6"/>
    <w:rsid w:val="00755877"/>
    <w:rsid w:val="00787B04"/>
    <w:rsid w:val="007A0362"/>
    <w:rsid w:val="007B526C"/>
    <w:rsid w:val="007C60B0"/>
    <w:rsid w:val="007F1968"/>
    <w:rsid w:val="007F1D27"/>
    <w:rsid w:val="00883FB9"/>
    <w:rsid w:val="00896A9B"/>
    <w:rsid w:val="008A5EB6"/>
    <w:rsid w:val="008D132C"/>
    <w:rsid w:val="00911AD6"/>
    <w:rsid w:val="0091252E"/>
    <w:rsid w:val="00936B74"/>
    <w:rsid w:val="00965754"/>
    <w:rsid w:val="00973051"/>
    <w:rsid w:val="009863E7"/>
    <w:rsid w:val="009923E6"/>
    <w:rsid w:val="009A38CB"/>
    <w:rsid w:val="009A648E"/>
    <w:rsid w:val="009C1AA6"/>
    <w:rsid w:val="009C6043"/>
    <w:rsid w:val="009E10D4"/>
    <w:rsid w:val="00A062DA"/>
    <w:rsid w:val="00A21E8B"/>
    <w:rsid w:val="00A232DA"/>
    <w:rsid w:val="00A55AE2"/>
    <w:rsid w:val="00A7035B"/>
    <w:rsid w:val="00A900DD"/>
    <w:rsid w:val="00AA3C53"/>
    <w:rsid w:val="00AA6116"/>
    <w:rsid w:val="00AA640D"/>
    <w:rsid w:val="00B22C02"/>
    <w:rsid w:val="00B41A9B"/>
    <w:rsid w:val="00B574AC"/>
    <w:rsid w:val="00BD0BBE"/>
    <w:rsid w:val="00C44BB9"/>
    <w:rsid w:val="00C53285"/>
    <w:rsid w:val="00C81B29"/>
    <w:rsid w:val="00C92440"/>
    <w:rsid w:val="00C9612E"/>
    <w:rsid w:val="00CB6927"/>
    <w:rsid w:val="00CC3A47"/>
    <w:rsid w:val="00CF0413"/>
    <w:rsid w:val="00D44459"/>
    <w:rsid w:val="00D96D76"/>
    <w:rsid w:val="00E05FBC"/>
    <w:rsid w:val="00E34C25"/>
    <w:rsid w:val="00E469E8"/>
    <w:rsid w:val="00E739EF"/>
    <w:rsid w:val="00E84529"/>
    <w:rsid w:val="00EB218C"/>
    <w:rsid w:val="00EC30D9"/>
    <w:rsid w:val="00ED0080"/>
    <w:rsid w:val="00F05FC5"/>
    <w:rsid w:val="00F72328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EF50-3BFE-4FA9-9E67-1354F42A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080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6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D00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99"/>
    <w:qFormat/>
    <w:rsid w:val="000A4B9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657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57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7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7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одержимое таблицы"/>
    <w:basedOn w:val="a"/>
    <w:rsid w:val="007F1D27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pple-converted-space">
    <w:name w:val="apple-converted-space"/>
    <w:basedOn w:val="a0"/>
    <w:rsid w:val="007F1D27"/>
  </w:style>
  <w:style w:type="character" w:styleId="ac">
    <w:name w:val="Strong"/>
    <w:qFormat/>
    <w:rsid w:val="00936B74"/>
    <w:rPr>
      <w:b/>
      <w:bCs/>
    </w:rPr>
  </w:style>
  <w:style w:type="paragraph" w:customStyle="1" w:styleId="Default">
    <w:name w:val="Default"/>
    <w:rsid w:val="005C5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000463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0004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Emphasis"/>
    <w:qFormat/>
    <w:rsid w:val="00402DEC"/>
    <w:rPr>
      <w:i/>
      <w:iCs/>
    </w:rPr>
  </w:style>
  <w:style w:type="paragraph" w:styleId="af0">
    <w:name w:val="Normal (Web)"/>
    <w:basedOn w:val="a"/>
    <w:uiPriority w:val="99"/>
    <w:unhideWhenUsed/>
    <w:rsid w:val="00896A9B"/>
    <w:pPr>
      <w:spacing w:before="100" w:beforeAutospacing="1" w:after="100" w:afterAutospacing="1"/>
    </w:pPr>
  </w:style>
  <w:style w:type="numbering" w:customStyle="1" w:styleId="31">
    <w:name w:val="Нет списка3"/>
    <w:next w:val="a2"/>
    <w:uiPriority w:val="99"/>
    <w:semiHidden/>
    <w:unhideWhenUsed/>
    <w:rsid w:val="00896A9B"/>
  </w:style>
  <w:style w:type="character" w:customStyle="1" w:styleId="mainbody">
    <w:name w:val="mainbody"/>
    <w:basedOn w:val="a0"/>
    <w:rsid w:val="00064665"/>
  </w:style>
  <w:style w:type="character" w:customStyle="1" w:styleId="30">
    <w:name w:val="Заголовок 3 Знак"/>
    <w:basedOn w:val="a0"/>
    <w:link w:val="3"/>
    <w:uiPriority w:val="9"/>
    <w:semiHidden/>
    <w:rsid w:val="000646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BD33-28A9-49FF-BB95-052F1A8A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2015-06-24T16:35:00Z</cp:lastPrinted>
  <dcterms:created xsi:type="dcterms:W3CDTF">2015-06-21T09:44:00Z</dcterms:created>
  <dcterms:modified xsi:type="dcterms:W3CDTF">2017-04-06T10:01:00Z</dcterms:modified>
</cp:coreProperties>
</file>