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08" w:rsidRDefault="000D1108" w:rsidP="000D1108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08" w:rsidRDefault="00C12A27" w:rsidP="000D1108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53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0D1108" w:rsidRPr="006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108" w:rsidRDefault="000D1108" w:rsidP="000D1108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08" w:rsidRPr="00C12A27" w:rsidRDefault="000D1108" w:rsidP="00C12A2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интеграции тематического блока «Приобщение к художественной литературе» с другими областями решаются следующие задачи:  </w:t>
      </w:r>
    </w:p>
    <w:p w:rsidR="000D1108" w:rsidRPr="00C12A27" w:rsidRDefault="000D1108" w:rsidP="00C12A2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C1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12A27"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eastAsia="ru-RU"/>
        </w:rPr>
        <w:t>Р</w:t>
      </w:r>
      <w:proofErr w:type="gramEnd"/>
    </w:p>
    <w:tbl>
      <w:tblPr>
        <w:tblW w:w="7660" w:type="dxa"/>
        <w:jc w:val="center"/>
        <w:tblInd w:w="-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5370"/>
      </w:tblGrid>
      <w:tr w:rsidR="000D1108" w:rsidRPr="00C12A27" w:rsidTr="002C3246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Bold" w:hAnsi="Times New Roman" w:cs="Times New Roman"/>
                <w:b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/>
                <w:bCs/>
                <w:iCs/>
                <w:sz w:val="24"/>
                <w:szCs w:val="24"/>
              </w:rPr>
              <w:t>ОО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Bold" w:hAnsi="Times New Roman" w:cs="Times New Roman"/>
                <w:b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/>
                <w:bCs/>
                <w:iCs/>
                <w:sz w:val="24"/>
                <w:szCs w:val="24"/>
              </w:rPr>
              <w:t xml:space="preserve">Задачи </w:t>
            </w: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Bold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1108" w:rsidRPr="00C12A27" w:rsidTr="002C3246">
        <w:trPr>
          <w:cantSplit/>
          <w:trHeight w:val="2895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Bold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12A27">
              <w:rPr>
                <w:rFonts w:ascii="Times New Roman" w:eastAsia="Helvetica-Oblique" w:hAnsi="Times New Roman" w:cs="Times New Roman"/>
                <w:b/>
                <w:i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  <w:t>Формирует уважительное отношение к своей семье и обществу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  <w:t>Помогает освоить модели поведения человека в разных ситуациях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Развивает отзывчивость, сопереживание, навыки доброжелательного общения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у детей основы безопасного поведения в быту, социуме, природе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позитивные установки ко всем видам труда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 xml:space="preserve">Создает условия для усвоения норм и </w:t>
            </w:r>
            <w:proofErr w:type="gramStart"/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ценностей</w:t>
            </w:r>
            <w:proofErr w:type="gramEnd"/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 xml:space="preserve"> принятых в обществе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Пробуждает гуманные чувства – доброту, сопереживание, справедливость, милосердие</w:t>
            </w:r>
          </w:p>
        </w:tc>
      </w:tr>
      <w:tr w:rsidR="000D1108" w:rsidRPr="00C12A27" w:rsidTr="002C3246">
        <w:trPr>
          <w:cantSplit/>
          <w:trHeight w:val="2069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</w:pP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Helvetica-Oblique" w:hAnsi="Times New Roman" w:cs="Times New Roman"/>
                <w:b/>
                <w:iCs/>
                <w:sz w:val="24"/>
                <w:szCs w:val="24"/>
              </w:rPr>
            </w:pPr>
            <w:r w:rsidRPr="00C12A2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«</w:t>
            </w:r>
            <w:r w:rsidRPr="00C12A27">
              <w:rPr>
                <w:rFonts w:ascii="Times New Roman" w:eastAsia="Helvetica-Oblique" w:hAnsi="Times New Roman" w:cs="Times New Roman"/>
                <w:b/>
                <w:iCs/>
                <w:sz w:val="24"/>
                <w:szCs w:val="24"/>
              </w:rPr>
              <w:t>Познавательное</w:t>
            </w: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Roman" w:hAnsi="Times New Roman" w:cs="Times New Roman"/>
                <w:b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/>
                <w:iCs/>
                <w:sz w:val="24"/>
                <w:szCs w:val="24"/>
              </w:rPr>
              <w:t xml:space="preserve"> развитие</w:t>
            </w:r>
            <w:r w:rsidRPr="00C12A2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08" w:rsidRPr="00C12A27" w:rsidRDefault="000D1108" w:rsidP="00C12A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  <w:t>Развивает интеллект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  <w:t>Расширяет кругозор ребенка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  <w:t>Развивает способность к анализу, сравнению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  <w:t>Развивает познавательную мотивацию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  <w:t>Расширяет преставление об окружающем мире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  <w:t>Развивает  любознательность, память, внимание, воображение, восприятие</w:t>
            </w: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Times-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D1108" w:rsidRPr="00C12A27" w:rsidTr="002C3246">
        <w:trPr>
          <w:cantSplit/>
          <w:trHeight w:val="1939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Roman" w:hAnsi="Times New Roman" w:cs="Times New Roman"/>
                <w:b/>
                <w:iCs/>
                <w:sz w:val="24"/>
                <w:szCs w:val="24"/>
              </w:rPr>
            </w:pPr>
            <w:r w:rsidRPr="00C12A2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«</w:t>
            </w:r>
            <w:r w:rsidRPr="00C12A27">
              <w:rPr>
                <w:rFonts w:ascii="Times New Roman" w:eastAsia="Helvetica-Oblique" w:hAnsi="Times New Roman" w:cs="Times New Roman"/>
                <w:b/>
                <w:iCs/>
                <w:sz w:val="24"/>
                <w:szCs w:val="24"/>
              </w:rPr>
              <w:t>Физическое развитие»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</w:p>
          <w:p w:rsidR="000D1108" w:rsidRPr="00C12A27" w:rsidRDefault="000D1108" w:rsidP="00C12A27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Помогает гармонично развивать физическое и психическое здоровье детей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первичные представления о здоровом образе жизни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Помогает формировать интерес к двигательной активности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интерес и ценностное отношение к своему здоровью</w:t>
            </w:r>
          </w:p>
        </w:tc>
      </w:tr>
      <w:tr w:rsidR="000D1108" w:rsidRPr="00C12A27" w:rsidTr="002C3246">
        <w:trPr>
          <w:cantSplit/>
          <w:trHeight w:val="1597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</w:pPr>
            <w:r w:rsidRPr="00C12A2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 xml:space="preserve">Формирует собственное мнение, суждение о героях произведение и желание высказать его 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Обогащает и активизирует словарь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Развивает диалогическую и монологическую речь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умение слушать и понимать произведение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грамматический строй речи</w:t>
            </w: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iCs/>
                <w:sz w:val="24"/>
                <w:szCs w:val="24"/>
              </w:rPr>
            </w:pPr>
          </w:p>
        </w:tc>
      </w:tr>
      <w:tr w:rsidR="000D1108" w:rsidRPr="00C12A27" w:rsidTr="002C3246">
        <w:trPr>
          <w:cantSplit/>
          <w:trHeight w:val="2006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</w:pPr>
            <w:r w:rsidRPr="00C12A2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Развивает поэтический слух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Развивает эмоциональную восприимчивость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Развивает артистизм, выразительность,</w:t>
            </w:r>
          </w:p>
          <w:p w:rsidR="000D1108" w:rsidRPr="00C12A27" w:rsidRDefault="000D1108" w:rsidP="00C1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эмоциональность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Формирует общую и эстетическую культуру личности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Развивает и активизирует воображение и мышление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Приобщает к словесному искусству</w:t>
            </w:r>
          </w:p>
          <w:p w:rsidR="000D1108" w:rsidRPr="00C12A27" w:rsidRDefault="000D1108" w:rsidP="00C12A27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</w:pPr>
            <w:r w:rsidRPr="00C12A27">
              <w:rPr>
                <w:rFonts w:ascii="Times New Roman" w:eastAsia="Helvetica-Oblique" w:hAnsi="Times New Roman" w:cs="Times New Roman"/>
                <w:bCs/>
                <w:iCs/>
                <w:sz w:val="24"/>
                <w:szCs w:val="24"/>
              </w:rPr>
              <w:t>Воспитывает литературно-художественный вкус</w:t>
            </w:r>
          </w:p>
        </w:tc>
      </w:tr>
    </w:tbl>
    <w:p w:rsidR="00670AD2" w:rsidRPr="00C12A27" w:rsidRDefault="00670AD2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8" w:rsidRPr="00C12A27" w:rsidRDefault="000D1108" w:rsidP="00C1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108" w:rsidRPr="00C12A27" w:rsidSect="000757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695"/>
    <w:multiLevelType w:val="hybridMultilevel"/>
    <w:tmpl w:val="4244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3DF1"/>
    <w:multiLevelType w:val="hybridMultilevel"/>
    <w:tmpl w:val="FF9C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63E78"/>
    <w:multiLevelType w:val="hybridMultilevel"/>
    <w:tmpl w:val="08E0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70C38"/>
    <w:multiLevelType w:val="hybridMultilevel"/>
    <w:tmpl w:val="EE4E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8"/>
    <w:rsid w:val="000757AF"/>
    <w:rsid w:val="000D1108"/>
    <w:rsid w:val="00253121"/>
    <w:rsid w:val="00670AD2"/>
    <w:rsid w:val="00C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2017-03-14T11:23:00Z</dcterms:created>
  <dcterms:modified xsi:type="dcterms:W3CDTF">2017-03-15T10:03:00Z</dcterms:modified>
</cp:coreProperties>
</file>