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70" w:rsidRPr="00FC5018" w:rsidRDefault="00CC6E70" w:rsidP="00CC6E70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</w:pPr>
      <w:r w:rsidRPr="00FC5018"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  <w:t>Приложение №2</w:t>
      </w:r>
    </w:p>
    <w:p w:rsidR="00CC6E70" w:rsidRPr="00FC5018" w:rsidRDefault="00CC6E70" w:rsidP="00CC6E70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5018">
        <w:rPr>
          <w:rFonts w:ascii="Times New Roman" w:eastAsia="Calibri" w:hAnsi="Times New Roman" w:cs="Times New Roman"/>
          <w:b/>
          <w:sz w:val="24"/>
          <w:szCs w:val="24"/>
        </w:rPr>
        <w:t>Настольная таблица №2</w:t>
      </w:r>
    </w:p>
    <w:p w:rsidR="00CC6E70" w:rsidRPr="00FC5018" w:rsidRDefault="00CC6E70" w:rsidP="00CC6E70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5018">
        <w:rPr>
          <w:rFonts w:ascii="Times New Roman" w:eastAsia="Calibri" w:hAnsi="Times New Roman" w:cs="Times New Roman"/>
          <w:b/>
          <w:sz w:val="24"/>
          <w:szCs w:val="24"/>
        </w:rPr>
        <w:t>Задание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2070"/>
        <w:gridCol w:w="2136"/>
        <w:gridCol w:w="2256"/>
      </w:tblGrid>
      <w:tr w:rsidR="00CC6E70" w:rsidRPr="00FC5018" w:rsidTr="002C2213">
        <w:trPr>
          <w:trHeight w:val="466"/>
        </w:trPr>
        <w:tc>
          <w:tcPr>
            <w:tcW w:w="2180" w:type="dxa"/>
            <w:vAlign w:val="center"/>
          </w:tcPr>
          <w:p w:rsidR="00CC6E70" w:rsidRPr="00FC5018" w:rsidRDefault="00CC6E70" w:rsidP="002C221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парта</w:t>
            </w:r>
          </w:p>
        </w:tc>
        <w:tc>
          <w:tcPr>
            <w:tcW w:w="2070" w:type="dxa"/>
            <w:vAlign w:val="center"/>
          </w:tcPr>
          <w:p w:rsidR="00CC6E70" w:rsidRPr="00FC5018" w:rsidRDefault="00CC6E70" w:rsidP="002C221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парта</w:t>
            </w:r>
          </w:p>
        </w:tc>
        <w:tc>
          <w:tcPr>
            <w:tcW w:w="2136" w:type="dxa"/>
            <w:vAlign w:val="center"/>
          </w:tcPr>
          <w:p w:rsidR="00CC6E70" w:rsidRPr="00FC5018" w:rsidRDefault="00CC6E70" w:rsidP="002C221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парта</w:t>
            </w:r>
          </w:p>
        </w:tc>
        <w:tc>
          <w:tcPr>
            <w:tcW w:w="2256" w:type="dxa"/>
          </w:tcPr>
          <w:p w:rsidR="00CC6E70" w:rsidRPr="00FC5018" w:rsidRDefault="00CC6E70" w:rsidP="002C221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парта</w:t>
            </w:r>
          </w:p>
        </w:tc>
      </w:tr>
      <w:tr w:rsidR="00CC6E70" w:rsidRPr="00FC5018" w:rsidTr="002C2213">
        <w:trPr>
          <w:trHeight w:val="1006"/>
        </w:trPr>
        <w:tc>
          <w:tcPr>
            <w:tcW w:w="2180" w:type="dxa"/>
          </w:tcPr>
          <w:p w:rsidR="00CC6E70" w:rsidRPr="00FC5018" w:rsidRDefault="00CC6E70" w:rsidP="002C221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1 вариант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   </w:t>
            </w:r>
            <w:r w:rsidRPr="00FC5018">
              <w:rPr>
                <w:rFonts w:ascii="Times New Roman" w:eastAsia="Calibri" w:hAnsi="Times New Roman" w:cs="Times New Roman"/>
                <w:b/>
                <w:position w:val="-24"/>
                <w:sz w:val="24"/>
                <w:szCs w:val="24"/>
              </w:rPr>
              <w:object w:dxaOrig="18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30pt" o:ole="">
                  <v:imagedata r:id="rId5" o:title=""/>
                </v:shape>
                <o:OLEObject Type="Embed" ProgID="Equation.3" ShapeID="_x0000_i1025" DrawAspect="Content" ObjectID="_1549445768" r:id="rId6"/>
              </w:object>
            </w:r>
          </w:p>
        </w:tc>
        <w:tc>
          <w:tcPr>
            <w:tcW w:w="2070" w:type="dxa"/>
          </w:tcPr>
          <w:p w:rsidR="00CC6E70" w:rsidRPr="00FC5018" w:rsidRDefault="00CC6E70" w:rsidP="002C221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1 вариант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   </w:t>
            </w:r>
            <w:r w:rsidRPr="00FC5018">
              <w:rPr>
                <w:rFonts w:ascii="Times New Roman" w:eastAsia="Calibri" w:hAnsi="Times New Roman" w:cs="Times New Roman"/>
                <w:b/>
                <w:position w:val="-24"/>
                <w:sz w:val="24"/>
                <w:szCs w:val="24"/>
              </w:rPr>
              <w:object w:dxaOrig="1620" w:dyaOrig="620">
                <v:shape id="_x0000_i1026" type="#_x0000_t75" style="width:81pt;height:30pt" o:ole="">
                  <v:imagedata r:id="rId7" o:title=""/>
                </v:shape>
                <o:OLEObject Type="Embed" ProgID="Equation.3" ShapeID="_x0000_i1026" DrawAspect="Content" ObjectID="_1549445769" r:id="rId8"/>
              </w:object>
            </w:r>
          </w:p>
        </w:tc>
        <w:tc>
          <w:tcPr>
            <w:tcW w:w="2136" w:type="dxa"/>
          </w:tcPr>
          <w:p w:rsidR="00CC6E70" w:rsidRPr="00FC5018" w:rsidRDefault="00CC6E70" w:rsidP="002C221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1 вариант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   </w:t>
            </w:r>
            <w:r w:rsidRPr="00FC5018">
              <w:rPr>
                <w:rFonts w:ascii="Times New Roman" w:eastAsia="Calibri" w:hAnsi="Times New Roman" w:cs="Times New Roman"/>
                <w:b/>
                <w:position w:val="-24"/>
                <w:sz w:val="24"/>
                <w:szCs w:val="24"/>
              </w:rPr>
              <w:object w:dxaOrig="1920" w:dyaOrig="620">
                <v:shape id="_x0000_i1027" type="#_x0000_t75" style="width:95.25pt;height:30pt" o:ole="">
                  <v:imagedata r:id="rId9" o:title=""/>
                </v:shape>
                <o:OLEObject Type="Embed" ProgID="Equation.3" ShapeID="_x0000_i1027" DrawAspect="Content" ObjectID="_1549445770" r:id="rId10"/>
              </w:object>
            </w:r>
          </w:p>
        </w:tc>
        <w:tc>
          <w:tcPr>
            <w:tcW w:w="2256" w:type="dxa"/>
          </w:tcPr>
          <w:p w:rsidR="00CC6E70" w:rsidRPr="00FC5018" w:rsidRDefault="00CC6E70" w:rsidP="002C221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1 вариант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  </w:t>
            </w:r>
          </w:p>
          <w:p w:rsidR="00CC6E70" w:rsidRPr="00FC5018" w:rsidRDefault="00CC6E70" w:rsidP="002C221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∙7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-2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∙6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E70" w:rsidRPr="00FC5018" w:rsidTr="002C2213">
        <w:trPr>
          <w:trHeight w:val="1014"/>
        </w:trPr>
        <w:tc>
          <w:tcPr>
            <w:tcW w:w="2180" w:type="dxa"/>
          </w:tcPr>
          <w:p w:rsidR="00CC6E70" w:rsidRPr="00FC5018" w:rsidRDefault="00CC6E70" w:rsidP="002C221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1 вариант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  </w:t>
            </w:r>
          </w:p>
          <w:p w:rsidR="00CC6E70" w:rsidRPr="00FC5018" w:rsidRDefault="00CC6E70" w:rsidP="002C221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C5018">
              <w:rPr>
                <w:rFonts w:ascii="Times New Roman" w:eastAsia="Calibri" w:hAnsi="Times New Roman" w:cs="Times New Roman"/>
                <w:b/>
                <w:position w:val="-24"/>
                <w:sz w:val="24"/>
                <w:szCs w:val="24"/>
              </w:rPr>
              <w:object w:dxaOrig="1040" w:dyaOrig="620">
                <v:shape id="_x0000_i1028" type="#_x0000_t75" style="width:51.75pt;height:30pt" o:ole="">
                  <v:imagedata r:id="rId11" o:title=""/>
                </v:shape>
                <o:OLEObject Type="Embed" ProgID="Equation.3" ShapeID="_x0000_i1028" DrawAspect="Content" ObjectID="_1549445771" r:id="rId12"/>
              </w:object>
            </w:r>
          </w:p>
        </w:tc>
        <w:tc>
          <w:tcPr>
            <w:tcW w:w="2070" w:type="dxa"/>
          </w:tcPr>
          <w:p w:rsidR="00CC6E70" w:rsidRPr="00FC5018" w:rsidRDefault="00CC6E70" w:rsidP="002C221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1 вариант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   </w:t>
            </w:r>
            <w:r w:rsidRPr="00FC5018">
              <w:rPr>
                <w:rFonts w:ascii="Times New Roman" w:eastAsia="Calibri" w:hAnsi="Times New Roman" w:cs="Times New Roman"/>
                <w:b/>
                <w:position w:val="-24"/>
                <w:sz w:val="24"/>
                <w:szCs w:val="24"/>
              </w:rPr>
              <w:object w:dxaOrig="1300" w:dyaOrig="620">
                <v:shape id="_x0000_i1029" type="#_x0000_t75" style="width:64.5pt;height:30pt" o:ole="">
                  <v:imagedata r:id="rId13" o:title=""/>
                </v:shape>
                <o:OLEObject Type="Embed" ProgID="Equation.3" ShapeID="_x0000_i1029" DrawAspect="Content" ObjectID="_1549445772" r:id="rId14"/>
              </w:object>
            </w:r>
          </w:p>
        </w:tc>
        <w:tc>
          <w:tcPr>
            <w:tcW w:w="2136" w:type="dxa"/>
          </w:tcPr>
          <w:p w:rsidR="00CC6E70" w:rsidRPr="00FC5018" w:rsidRDefault="00CC6E70" w:rsidP="002C221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1 вариант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 </w:t>
            </w:r>
          </w:p>
          <w:p w:rsidR="00CC6E70" w:rsidRPr="00FC5018" w:rsidRDefault="00CC6E70" w:rsidP="002C221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(9 - 1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proofErr w:type="gramStart"/>
            <w:r w:rsidRPr="00FC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C5018">
              <w:rPr>
                <w:rFonts w:ascii="Times New Roman" w:eastAsia="Times New Roman" w:hAnsi="Times New Roman" w:cs="Times New Roman"/>
                <w:sz w:val="24"/>
                <w:szCs w:val="24"/>
              </w:rPr>
              <w:t>∙9</w:t>
            </w:r>
          </w:p>
        </w:tc>
        <w:tc>
          <w:tcPr>
            <w:tcW w:w="2256" w:type="dxa"/>
          </w:tcPr>
          <w:p w:rsidR="00CC6E70" w:rsidRPr="00FC5018" w:rsidRDefault="00CC6E70" w:rsidP="002C221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2 вариант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  </w:t>
            </w:r>
          </w:p>
          <w:p w:rsidR="00CC6E70" w:rsidRPr="00FC5018" w:rsidRDefault="00CC6E70" w:rsidP="002C221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∙3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+3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6E70" w:rsidRPr="00FC5018" w:rsidTr="002C2213">
        <w:trPr>
          <w:trHeight w:val="1054"/>
        </w:trPr>
        <w:tc>
          <w:tcPr>
            <w:tcW w:w="2180" w:type="dxa"/>
          </w:tcPr>
          <w:p w:rsidR="00CC6E70" w:rsidRPr="00FC5018" w:rsidRDefault="00CC6E70" w:rsidP="002C221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50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вариант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   </w:t>
            </w:r>
            <w:r w:rsidRPr="00FC5018">
              <w:rPr>
                <w:rFonts w:ascii="Times New Roman" w:eastAsia="Calibri" w:hAnsi="Times New Roman" w:cs="Times New Roman"/>
                <w:b/>
                <w:position w:val="-24"/>
                <w:sz w:val="24"/>
                <w:szCs w:val="24"/>
              </w:rPr>
              <w:object w:dxaOrig="1960" w:dyaOrig="620">
                <v:shape id="_x0000_i1030" type="#_x0000_t75" style="width:98.25pt;height:30pt" o:ole="">
                  <v:imagedata r:id="rId15" o:title=""/>
                </v:shape>
                <o:OLEObject Type="Embed" ProgID="Equation.3" ShapeID="_x0000_i1030" DrawAspect="Content" ObjectID="_1549445773" r:id="rId16"/>
              </w:object>
            </w:r>
          </w:p>
        </w:tc>
        <w:tc>
          <w:tcPr>
            <w:tcW w:w="2070" w:type="dxa"/>
          </w:tcPr>
          <w:p w:rsidR="00CC6E70" w:rsidRPr="00FC5018" w:rsidRDefault="00CC6E70" w:rsidP="002C221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2 вариант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   </w:t>
            </w:r>
            <w:r w:rsidRPr="00FC5018">
              <w:rPr>
                <w:rFonts w:ascii="Times New Roman" w:eastAsia="Calibri" w:hAnsi="Times New Roman" w:cs="Times New Roman"/>
                <w:b/>
                <w:position w:val="-24"/>
                <w:sz w:val="24"/>
                <w:szCs w:val="24"/>
              </w:rPr>
              <w:object w:dxaOrig="1579" w:dyaOrig="620">
                <v:shape id="_x0000_i1031" type="#_x0000_t75" style="width:78.75pt;height:30pt" o:ole="">
                  <v:imagedata r:id="rId17" o:title=""/>
                </v:shape>
                <o:OLEObject Type="Embed" ProgID="Equation.3" ShapeID="_x0000_i1031" DrawAspect="Content" ObjectID="_1549445774" r:id="rId18"/>
              </w:object>
            </w:r>
          </w:p>
        </w:tc>
        <w:tc>
          <w:tcPr>
            <w:tcW w:w="2136" w:type="dxa"/>
          </w:tcPr>
          <w:p w:rsidR="00CC6E70" w:rsidRPr="00FC5018" w:rsidRDefault="00CC6E70" w:rsidP="002C221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2 вариант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   </w:t>
            </w:r>
            <w:r w:rsidRPr="00FC5018">
              <w:rPr>
                <w:rFonts w:ascii="Times New Roman" w:eastAsia="Calibri" w:hAnsi="Times New Roman" w:cs="Times New Roman"/>
                <w:b/>
                <w:position w:val="-24"/>
                <w:sz w:val="24"/>
                <w:szCs w:val="24"/>
              </w:rPr>
              <w:object w:dxaOrig="1719" w:dyaOrig="620">
                <v:shape id="_x0000_i1032" type="#_x0000_t75" style="width:84.75pt;height:30pt" o:ole="">
                  <v:imagedata r:id="rId19" o:title=""/>
                </v:shape>
                <o:OLEObject Type="Embed" ProgID="Equation.3" ShapeID="_x0000_i1032" DrawAspect="Content" ObjectID="_1549445775" r:id="rId20"/>
              </w:object>
            </w:r>
          </w:p>
        </w:tc>
        <w:tc>
          <w:tcPr>
            <w:tcW w:w="2256" w:type="dxa"/>
            <w:vMerge w:val="restart"/>
          </w:tcPr>
          <w:p w:rsidR="00CC6E70" w:rsidRPr="00FC5018" w:rsidRDefault="00CC6E70" w:rsidP="002C221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1 и 2 варианты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 (вместе)</w:t>
            </w:r>
          </w:p>
          <w:p w:rsidR="00CC6E70" w:rsidRPr="00FC5018" w:rsidRDefault="00CC6E70" w:rsidP="002C221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(4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+5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)∙6</m:t>
              </m:r>
            </m:oMath>
          </w:p>
        </w:tc>
      </w:tr>
      <w:tr w:rsidR="00CC6E70" w:rsidRPr="00FC5018" w:rsidTr="002C2213">
        <w:trPr>
          <w:trHeight w:val="1054"/>
        </w:trPr>
        <w:tc>
          <w:tcPr>
            <w:tcW w:w="2180" w:type="dxa"/>
          </w:tcPr>
          <w:p w:rsidR="00CC6E70" w:rsidRPr="00FC5018" w:rsidRDefault="00CC6E70" w:rsidP="002C221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2 вариант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 </w:t>
            </w: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(5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FC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proofErr w:type="gramStart"/>
            <w:r w:rsidRPr="00FC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C5018">
              <w:rPr>
                <w:rFonts w:ascii="Times New Roman" w:eastAsia="Times New Roman" w:hAnsi="Times New Roman" w:cs="Times New Roman"/>
                <w:sz w:val="24"/>
                <w:szCs w:val="24"/>
              </w:rPr>
              <w:t>∙6</w:t>
            </w:r>
          </w:p>
        </w:tc>
        <w:tc>
          <w:tcPr>
            <w:tcW w:w="2070" w:type="dxa"/>
          </w:tcPr>
          <w:p w:rsidR="00CC6E70" w:rsidRPr="00FC5018" w:rsidRDefault="00CC6E70" w:rsidP="002C221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2 вариант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  </w:t>
            </w:r>
          </w:p>
          <w:p w:rsidR="00CC6E70" w:rsidRPr="00FC5018" w:rsidRDefault="00CC6E70" w:rsidP="002C221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(3 - 2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proofErr w:type="gramStart"/>
            <w:r w:rsidRPr="00FC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C5018">
              <w:rPr>
                <w:rFonts w:ascii="Times New Roman" w:eastAsia="Times New Roman" w:hAnsi="Times New Roman" w:cs="Times New Roman"/>
                <w:sz w:val="24"/>
                <w:szCs w:val="24"/>
              </w:rPr>
              <w:t>∙26</w:t>
            </w:r>
          </w:p>
        </w:tc>
        <w:tc>
          <w:tcPr>
            <w:tcW w:w="2136" w:type="dxa"/>
          </w:tcPr>
          <w:p w:rsidR="00CC6E70" w:rsidRPr="00FC5018" w:rsidRDefault="00CC6E70" w:rsidP="002C221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2 вариант</w:t>
            </w: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  </w:t>
            </w:r>
          </w:p>
          <w:p w:rsidR="00CC6E70" w:rsidRPr="00FC5018" w:rsidRDefault="00CC6E70" w:rsidP="002C221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sz w:val="24"/>
                <w:szCs w:val="24"/>
              </w:rPr>
              <w:t>(11 - 3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proofErr w:type="gramStart"/>
            <w:r w:rsidRPr="00FC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C5018">
              <w:rPr>
                <w:rFonts w:ascii="Times New Roman" w:eastAsia="Times New Roman" w:hAnsi="Times New Roman" w:cs="Times New Roman"/>
                <w:sz w:val="24"/>
                <w:szCs w:val="24"/>
              </w:rPr>
              <w:t>∙7</w:t>
            </w:r>
          </w:p>
        </w:tc>
        <w:tc>
          <w:tcPr>
            <w:tcW w:w="2256" w:type="dxa"/>
            <w:vMerge/>
          </w:tcPr>
          <w:p w:rsidR="00CC6E70" w:rsidRPr="00FC5018" w:rsidRDefault="00CC6E70" w:rsidP="002C221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6E70" w:rsidRPr="00FC5018" w:rsidRDefault="00CC6E70" w:rsidP="00CC6E70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val="en-US" w:eastAsia="ru-RU"/>
        </w:rPr>
      </w:pPr>
    </w:p>
    <w:p w:rsidR="00CC6E70" w:rsidRPr="00FC5018" w:rsidRDefault="00CC6E70" w:rsidP="00CC6E70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CC6E70" w:rsidRPr="00FC5018" w:rsidTr="002C2213"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CC6E70" w:rsidRPr="00FC5018" w:rsidTr="002C2213"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3" w:type="dxa"/>
          </w:tcPr>
          <w:p w:rsidR="00CC6E70" w:rsidRPr="00FC5018" w:rsidRDefault="00CC6E70" w:rsidP="002C22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</w:tr>
    </w:tbl>
    <w:p w:rsidR="00CC6E70" w:rsidRPr="00FC5018" w:rsidRDefault="00CC6E70" w:rsidP="00CC6E70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E70" w:rsidRPr="00FC5018" w:rsidRDefault="00CC6E70" w:rsidP="00CC6E70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5018">
        <w:rPr>
          <w:rFonts w:ascii="Times New Roman" w:eastAsia="Calibri" w:hAnsi="Times New Roman" w:cs="Times New Roman"/>
          <w:b/>
          <w:sz w:val="24"/>
          <w:szCs w:val="24"/>
        </w:rPr>
        <w:t>НЕ забудьте выставить в оценочный лист баллы. Максимальный балл – 2.</w:t>
      </w:r>
    </w:p>
    <w:p w:rsidR="00E32AF1" w:rsidRDefault="00E32AF1">
      <w:bookmarkStart w:id="0" w:name="_GoBack"/>
      <w:bookmarkEnd w:id="0"/>
    </w:p>
    <w:sectPr w:rsidR="00E3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70"/>
    <w:rsid w:val="00CC6E70"/>
    <w:rsid w:val="00E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2017-02-24T09:49:00Z</dcterms:created>
  <dcterms:modified xsi:type="dcterms:W3CDTF">2017-02-24T09:49:00Z</dcterms:modified>
</cp:coreProperties>
</file>