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D" w:rsidRDefault="001032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7</w:t>
      </w:r>
    </w:p>
    <w:p w:rsidR="0010326F" w:rsidRDefault="0010326F">
      <w:pPr>
        <w:rPr>
          <w:rFonts w:ascii="Times New Roman" w:hAnsi="Times New Roman" w:cs="Times New Roman"/>
          <w:i/>
          <w:sz w:val="24"/>
          <w:szCs w:val="24"/>
        </w:rPr>
      </w:pPr>
    </w:p>
    <w:p w:rsidR="0010326F" w:rsidRDefault="0010326F" w:rsidP="0010326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Выразительные средства и стилистические приемы в «Слове о полку Игореве».</w:t>
      </w:r>
    </w:p>
    <w:p w:rsidR="0010326F" w:rsidRDefault="0010326F" w:rsidP="0010326F">
      <w:pPr>
        <w:rPr>
          <w:rFonts w:ascii="Times New Roman" w:hAnsi="Times New Roman"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7053"/>
      </w:tblGrid>
      <w:tr w:rsidR="0010326F" w:rsidTr="0010326F">
        <w:tc>
          <w:tcPr>
            <w:tcW w:w="2410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C78F0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Тропы и стилистические приемы</w:t>
            </w:r>
          </w:p>
        </w:tc>
        <w:tc>
          <w:tcPr>
            <w:tcW w:w="7053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C78F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C78F0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Плач Ярославны</w:t>
            </w:r>
          </w:p>
          <w:p w:rsidR="0010326F" w:rsidRPr="002C78F0" w:rsidRDefault="0010326F" w:rsidP="00907583"/>
        </w:tc>
      </w:tr>
      <w:tr w:rsidR="0010326F" w:rsidTr="0010326F">
        <w:tc>
          <w:tcPr>
            <w:tcW w:w="2410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78F0">
              <w:rPr>
                <w:rFonts w:ascii="Times New Roman" w:hAnsi="Times New Roman"/>
                <w:b w:val="0"/>
                <w:sz w:val="24"/>
                <w:szCs w:val="24"/>
              </w:rPr>
              <w:t>Метафоры</w:t>
            </w:r>
          </w:p>
        </w:tc>
        <w:tc>
          <w:tcPr>
            <w:tcW w:w="7053" w:type="dxa"/>
          </w:tcPr>
          <w:p w:rsidR="0010326F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Веселие по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ковылию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развеђ</w:t>
            </w:r>
            <w:proofErr w:type="spellEnd"/>
          </w:p>
          <w:p w:rsidR="0010326F" w:rsidRPr="00883CAD" w:rsidRDefault="0010326F" w:rsidP="00907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быхъ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слала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море рано</w:t>
            </w:r>
          </w:p>
        </w:tc>
      </w:tr>
      <w:tr w:rsidR="0010326F" w:rsidTr="0010326F">
        <w:tc>
          <w:tcPr>
            <w:tcW w:w="2410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78F0">
              <w:rPr>
                <w:rFonts w:ascii="Times New Roman" w:hAnsi="Times New Roman"/>
                <w:b w:val="0"/>
                <w:sz w:val="24"/>
                <w:szCs w:val="24"/>
              </w:rPr>
              <w:t>Эпитеты</w:t>
            </w:r>
          </w:p>
        </w:tc>
        <w:tc>
          <w:tcPr>
            <w:tcW w:w="7053" w:type="dxa"/>
          </w:tcPr>
          <w:p w:rsidR="0010326F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Бебрянъ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(шелковый) рукав </w:t>
            </w:r>
          </w:p>
          <w:p w:rsidR="0010326F" w:rsidRPr="00C00F17" w:rsidRDefault="0010326F" w:rsidP="009075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ђтлое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тресвђтлое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слънце</w:t>
            </w:r>
            <w:proofErr w:type="spellEnd"/>
          </w:p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Каменныя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горы (днепровские пороги)</w:t>
            </w:r>
          </w:p>
        </w:tc>
      </w:tr>
      <w:tr w:rsidR="0010326F" w:rsidTr="0010326F">
        <w:tc>
          <w:tcPr>
            <w:tcW w:w="2410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78F0">
              <w:rPr>
                <w:rFonts w:ascii="Times New Roman" w:hAnsi="Times New Roman"/>
                <w:b w:val="0"/>
                <w:sz w:val="24"/>
                <w:szCs w:val="24"/>
              </w:rPr>
              <w:t>Олицетворения</w:t>
            </w:r>
          </w:p>
        </w:tc>
        <w:tc>
          <w:tcPr>
            <w:tcW w:w="7053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Лелђючи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корабли 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синђ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морђ</w:t>
            </w:r>
            <w:proofErr w:type="spellEnd"/>
          </w:p>
        </w:tc>
      </w:tr>
      <w:tr w:rsidR="0010326F" w:rsidTr="0010326F">
        <w:tc>
          <w:tcPr>
            <w:tcW w:w="2410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78F0">
              <w:rPr>
                <w:rFonts w:ascii="Times New Roman" w:hAnsi="Times New Roman"/>
                <w:b w:val="0"/>
                <w:sz w:val="24"/>
                <w:szCs w:val="24"/>
              </w:rPr>
              <w:t>Сравнения</w:t>
            </w:r>
          </w:p>
        </w:tc>
        <w:tc>
          <w:tcPr>
            <w:tcW w:w="7053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Зегзицею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незнаемь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рано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кычеть</w:t>
            </w:r>
            <w:proofErr w:type="spellEnd"/>
          </w:p>
        </w:tc>
      </w:tr>
      <w:tr w:rsidR="0010326F" w:rsidTr="0010326F">
        <w:tc>
          <w:tcPr>
            <w:tcW w:w="2410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Лексический повтор</w:t>
            </w:r>
          </w:p>
        </w:tc>
        <w:tc>
          <w:tcPr>
            <w:tcW w:w="7053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Зегзицею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кычеть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полечю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зегзицею</w:t>
            </w:r>
            <w:proofErr w:type="spellEnd"/>
          </w:p>
        </w:tc>
      </w:tr>
      <w:tr w:rsidR="0010326F" w:rsidTr="0010326F">
        <w:tc>
          <w:tcPr>
            <w:tcW w:w="2410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78F0">
              <w:rPr>
                <w:rFonts w:ascii="Times New Roman" w:hAnsi="Times New Roman"/>
                <w:b w:val="0"/>
                <w:sz w:val="24"/>
                <w:szCs w:val="24"/>
              </w:rPr>
              <w:t>Звукопись</w:t>
            </w:r>
          </w:p>
        </w:tc>
        <w:tc>
          <w:tcPr>
            <w:tcW w:w="7053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Полечю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рече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…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омочю</w:t>
            </w:r>
            <w:proofErr w:type="spellEnd"/>
          </w:p>
        </w:tc>
      </w:tr>
      <w:tr w:rsidR="0010326F" w:rsidTr="0010326F">
        <w:tc>
          <w:tcPr>
            <w:tcW w:w="2410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Абзацная анафора</w:t>
            </w:r>
          </w:p>
        </w:tc>
        <w:tc>
          <w:tcPr>
            <w:tcW w:w="7053" w:type="dxa"/>
          </w:tcPr>
          <w:p w:rsidR="0010326F" w:rsidRPr="002C78F0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Ярославна рано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плачетъ</w:t>
            </w:r>
            <w:proofErr w:type="spellEnd"/>
          </w:p>
        </w:tc>
      </w:tr>
      <w:tr w:rsidR="0010326F" w:rsidTr="0010326F">
        <w:tc>
          <w:tcPr>
            <w:tcW w:w="2410" w:type="dxa"/>
          </w:tcPr>
          <w:p w:rsidR="0010326F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Цветопись</w:t>
            </w:r>
            <w:proofErr w:type="spellEnd"/>
          </w:p>
        </w:tc>
        <w:tc>
          <w:tcPr>
            <w:tcW w:w="7053" w:type="dxa"/>
          </w:tcPr>
          <w:p w:rsidR="0010326F" w:rsidRDefault="0010326F" w:rsidP="009075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Синђ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море</w:t>
            </w:r>
          </w:p>
        </w:tc>
      </w:tr>
    </w:tbl>
    <w:p w:rsidR="0010326F" w:rsidRPr="0010326F" w:rsidRDefault="0010326F">
      <w:pPr>
        <w:rPr>
          <w:rFonts w:ascii="Times New Roman" w:hAnsi="Times New Roman" w:cs="Times New Roman"/>
          <w:i/>
          <w:sz w:val="24"/>
          <w:szCs w:val="24"/>
        </w:rPr>
      </w:pPr>
    </w:p>
    <w:sectPr w:rsidR="0010326F" w:rsidRPr="0010326F" w:rsidSect="00A8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26F"/>
    <w:rsid w:val="000846B4"/>
    <w:rsid w:val="000B5179"/>
    <w:rsid w:val="0010326F"/>
    <w:rsid w:val="00A8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CD"/>
  </w:style>
  <w:style w:type="paragraph" w:styleId="1">
    <w:name w:val="heading 1"/>
    <w:basedOn w:val="a"/>
    <w:next w:val="a"/>
    <w:link w:val="10"/>
    <w:uiPriority w:val="9"/>
    <w:qFormat/>
    <w:rsid w:val="0010326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6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03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Rynat</dc:creator>
  <cp:lastModifiedBy>Rynat</cp:lastModifiedBy>
  <cp:revision>1</cp:revision>
  <dcterms:created xsi:type="dcterms:W3CDTF">2017-01-22T19:40:00Z</dcterms:created>
  <dcterms:modified xsi:type="dcterms:W3CDTF">2017-01-22T19:41:00Z</dcterms:modified>
</cp:coreProperties>
</file>