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8" w:rsidRPr="0028232B" w:rsidRDefault="002000B8" w:rsidP="002000B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Добрым быть совсем, совсем не просто.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Не зависит</w:t>
      </w:r>
      <w:r w:rsidRPr="0028232B">
        <w:rPr>
          <w:rStyle w:val="apple-converted-space"/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 </w:t>
      </w:r>
      <w:hyperlink r:id="rId5" w:history="1">
        <w:r w:rsidRPr="0028232B">
          <w:rPr>
            <w:rStyle w:val="a3"/>
            <w:rFonts w:ascii="Times New Roman" w:hAnsi="Times New Roman"/>
            <w:iCs/>
            <w:color w:val="333333"/>
            <w:sz w:val="24"/>
            <w:szCs w:val="24"/>
            <w:bdr w:val="none" w:sz="0" w:space="0" w:color="auto" w:frame="1"/>
          </w:rPr>
          <w:t>доброта</w:t>
        </w:r>
      </w:hyperlink>
      <w:r w:rsidRPr="0028232B">
        <w:rPr>
          <w:rStyle w:val="apple-converted-space"/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 </w:t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от роста,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Не зависит</w:t>
      </w:r>
      <w:r w:rsidRPr="0028232B">
        <w:rPr>
          <w:rStyle w:val="apple-converted-space"/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 </w:t>
      </w:r>
      <w:hyperlink r:id="rId6" w:history="1">
        <w:r w:rsidRPr="0028232B">
          <w:rPr>
            <w:rStyle w:val="a3"/>
            <w:rFonts w:ascii="Times New Roman" w:hAnsi="Times New Roman"/>
            <w:iCs/>
            <w:color w:val="333333"/>
            <w:sz w:val="24"/>
            <w:szCs w:val="24"/>
            <w:bdr w:val="none" w:sz="0" w:space="0" w:color="auto" w:frame="1"/>
          </w:rPr>
          <w:t>доброта</w:t>
        </w:r>
      </w:hyperlink>
      <w:r w:rsidRPr="0028232B">
        <w:rPr>
          <w:rStyle w:val="apple-converted-space"/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 </w:t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от цвета,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hyperlink r:id="rId7" w:history="1">
        <w:r w:rsidRPr="0028232B">
          <w:rPr>
            <w:rStyle w:val="a3"/>
            <w:rFonts w:ascii="Times New Roman" w:hAnsi="Times New Roman"/>
            <w:iCs/>
            <w:color w:val="333333"/>
            <w:sz w:val="24"/>
            <w:szCs w:val="24"/>
            <w:bdr w:val="none" w:sz="0" w:space="0" w:color="auto" w:frame="1"/>
          </w:rPr>
          <w:t>Доброта</w:t>
        </w:r>
      </w:hyperlink>
      <w:r w:rsidRPr="0028232B">
        <w:rPr>
          <w:rStyle w:val="apple-converted-space"/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 </w:t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- не пряник, не конфета.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Только надо, надо добрым быть</w:t>
      </w:r>
      <w:proofErr w:type="gramStart"/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И</w:t>
      </w:r>
      <w:proofErr w:type="gramEnd"/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 xml:space="preserve"> в беде друг друга не забыть.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И завертится земля быстрей,</w:t>
      </w:r>
      <w:r w:rsidRPr="0028232B">
        <w:rPr>
          <w:rFonts w:ascii="Times New Roman" w:hAnsi="Times New Roman"/>
          <w:color w:val="444444"/>
          <w:sz w:val="24"/>
          <w:szCs w:val="24"/>
        </w:rPr>
        <w:br/>
      </w:r>
      <w:r w:rsidRPr="0028232B">
        <w:rPr>
          <w:rFonts w:ascii="Times New Roman" w:hAnsi="Times New Roman"/>
          <w:iCs/>
          <w:color w:val="444444"/>
          <w:sz w:val="24"/>
          <w:szCs w:val="24"/>
          <w:bdr w:val="none" w:sz="0" w:space="0" w:color="auto" w:frame="1"/>
        </w:rPr>
        <w:t>Если будем мы с тобой добрей!!!</w:t>
      </w:r>
    </w:p>
    <w:p w:rsidR="008C7A6B" w:rsidRDefault="008C7A6B">
      <w:bookmarkStart w:id="0" w:name="_GoBack"/>
      <w:bookmarkEnd w:id="0"/>
    </w:p>
    <w:sectPr w:rsidR="008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B8"/>
    <w:rsid w:val="002000B8"/>
    <w:rsid w:val="008C7A6B"/>
    <w:rsid w:val="00B11202"/>
    <w:rsid w:val="00B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000B8"/>
  </w:style>
  <w:style w:type="character" w:styleId="a3">
    <w:name w:val="Hyperlink"/>
    <w:uiPriority w:val="99"/>
    <w:semiHidden/>
    <w:unhideWhenUsed/>
    <w:rsid w:val="0020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000B8"/>
  </w:style>
  <w:style w:type="character" w:styleId="a3">
    <w:name w:val="Hyperlink"/>
    <w:uiPriority w:val="99"/>
    <w:semiHidden/>
    <w:unhideWhenUsed/>
    <w:rsid w:val="00200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emdobree.ru/dobrye-novosti/337-17-fevralya-prazdnik-den-dob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emdobree.ru/dobrye-novosti/337-17-fevralya-prazdnik-den-dobra.html" TargetMode="External"/><Relationship Id="rId5" Type="http://schemas.openxmlformats.org/officeDocument/2006/relationships/hyperlink" Target="http://budemdobree.ru/dobrye-novosti/337-17-fevralya-prazdnik-den-dobr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2016-02-20T05:48:00Z</dcterms:created>
  <dcterms:modified xsi:type="dcterms:W3CDTF">2016-02-20T05:48:00Z</dcterms:modified>
</cp:coreProperties>
</file>