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tbl>
      <w:tblPr>
        <w:tblStyle w:val="a3"/>
        <w:tblW w:w="0" w:type="auto"/>
        <w:tblInd w:w="1174" w:type="dxa"/>
        <w:tblLook w:val="04A0" w:firstRow="1" w:lastRow="0" w:firstColumn="1" w:lastColumn="0" w:noHBand="0" w:noVBand="1"/>
      </w:tblPr>
      <w:tblGrid>
        <w:gridCol w:w="678"/>
        <w:gridCol w:w="678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</w:tblGrid>
      <w:tr w:rsidR="00BB099B" w:rsidRPr="006D58C0" w:rsidTr="007E4F7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2352B8" w:rsidP="006D58C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2DF977" wp14:editId="60C81D66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-567690</wp:posOffset>
                  </wp:positionV>
                  <wp:extent cx="1896955" cy="1956386"/>
                  <wp:effectExtent l="152400" t="133350" r="103505" b="139700"/>
                  <wp:wrapNone/>
                  <wp:docPr id="2" name="Рисунок 2" descr="как правильно учить уроки Развивающие занятия для детей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правильно учить уроки Развивающие занятия для детей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3234" flipH="1">
                            <a:off x="0" y="0"/>
                            <a:ext cx="1896955" cy="195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1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Д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Е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Л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И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М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noProof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Е</w:t>
            </w:r>
          </w:p>
        </w:tc>
      </w:tr>
      <w:tr w:rsidR="00BB099B" w:rsidRPr="006D58C0" w:rsidTr="00BB099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2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Т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К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С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Т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3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Ч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И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С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Л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О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vAlign w:val="center"/>
          </w:tcPr>
          <w:p w:rsidR="00BB099B" w:rsidRPr="00BB099B" w:rsidRDefault="00BB099B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6D58C0" w:rsidRDefault="00456651" w:rsidP="006D58C0">
            <w:pPr>
              <w:jc w:val="center"/>
              <w:rPr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4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Д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Л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И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Т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Е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Л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Ь</w:t>
            </w:r>
          </w:p>
        </w:tc>
        <w:bookmarkStart w:id="0" w:name="_GoBack"/>
        <w:bookmarkEnd w:id="0"/>
      </w:tr>
      <w:tr w:rsidR="00BB099B" w:rsidRPr="006D58C0" w:rsidTr="00456651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BB099B" w:rsidRPr="00BB099B" w:rsidRDefault="00DA3E6A" w:rsidP="006D58C0">
            <w:pPr>
              <w:jc w:val="center"/>
              <w:rPr>
                <w:rFonts w:ascii="Mistral" w:hAnsi="Mistral"/>
                <w:sz w:val="48"/>
                <w:szCs w:val="48"/>
              </w:rPr>
            </w:pPr>
            <w:r w:rsidRPr="00ED7381">
              <w:rPr>
                <w:rFonts w:ascii="Monotype Corsiva" w:hAnsi="Monotype Corsiva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2431A56" wp14:editId="13565A05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175895</wp:posOffset>
                  </wp:positionV>
                  <wp:extent cx="1257300" cy="1277620"/>
                  <wp:effectExtent l="0" t="0" r="0" b="0"/>
                  <wp:wrapNone/>
                  <wp:docPr id="5" name="Рисунок 5" descr="D:\РИСУНКИ\картинки на школьную тему\дети\x_cd216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ИСУНКИ\картинки на школьную тему\дети\x_cd216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DF9"/>
                              </a:clrFrom>
                              <a:clrTo>
                                <a:srgbClr val="FFFD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73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99B"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5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Ч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А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С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Т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Н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О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Е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A63941" w:rsidRDefault="00D644D4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 w:cs="Times New Roman"/>
                <w:b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651DDEE" wp14:editId="4DBBC2B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189865</wp:posOffset>
                  </wp:positionV>
                  <wp:extent cx="895350" cy="10852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2" t="6170" r="18649" b="4627"/>
                          <a:stretch/>
                        </pic:blipFill>
                        <pic:spPr bwMode="auto">
                          <a:xfrm flipH="1">
                            <a:off x="0" y="0"/>
                            <a:ext cx="8953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</w:tr>
      <w:tr w:rsidR="00BB099B" w:rsidRPr="006D58C0" w:rsidTr="008F00AD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single" w:sz="18" w:space="0" w:color="1F497D" w:themeColor="text2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ED7381" w:rsidRDefault="00BB099B" w:rsidP="006D58C0">
            <w:pPr>
              <w:jc w:val="center"/>
              <w:rPr>
                <w:rFonts w:ascii="Mistral" w:hAnsi="Mistral"/>
                <w:color w:val="1F497D" w:themeColor="text2"/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6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Д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И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С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2" w:space="0" w:color="1F497D" w:themeColor="text2"/>
            </w:tcBorders>
            <w:vAlign w:val="center"/>
          </w:tcPr>
          <w:p w:rsidR="00BB099B" w:rsidRPr="00A63941" w:rsidRDefault="00ED7381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К</w:t>
            </w:r>
          </w:p>
        </w:tc>
        <w:tc>
          <w:tcPr>
            <w:tcW w:w="679" w:type="dxa"/>
            <w:tcBorders>
              <w:top w:val="nil"/>
              <w:left w:val="single" w:sz="12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</w:tr>
      <w:tr w:rsidR="00BB099B" w:rsidRPr="006D58C0" w:rsidTr="00BB099B">
        <w:trPr>
          <w:trHeight w:val="57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6D58C0" w:rsidRDefault="00BB099B" w:rsidP="006D58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  <w:vAlign w:val="center"/>
          </w:tcPr>
          <w:p w:rsidR="00BB099B" w:rsidRPr="00ED7381" w:rsidRDefault="00BB099B" w:rsidP="006D58C0">
            <w:pPr>
              <w:jc w:val="center"/>
              <w:rPr>
                <w:rFonts w:ascii="Mistral" w:hAnsi="Mistral"/>
                <w:color w:val="1F497D" w:themeColor="text2"/>
                <w:sz w:val="48"/>
                <w:szCs w:val="48"/>
              </w:rPr>
            </w:pPr>
            <w:r w:rsidRPr="00ED7381">
              <w:rPr>
                <w:rFonts w:ascii="Mistral" w:hAnsi="Mistral"/>
                <w:color w:val="1F497D" w:themeColor="text2"/>
                <w:sz w:val="48"/>
                <w:szCs w:val="48"/>
              </w:rPr>
              <w:t>7</w:t>
            </w:r>
          </w:p>
        </w:tc>
        <w:tc>
          <w:tcPr>
            <w:tcW w:w="67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proofErr w:type="gramStart"/>
            <w:r w:rsidRPr="00A63941">
              <w:rPr>
                <w:rFonts w:ascii="Mistral" w:hAnsi="Mistral"/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67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6DDE8" w:themeFill="accent5" w:themeFillTint="66"/>
            <w:vAlign w:val="center"/>
          </w:tcPr>
          <w:p w:rsidR="00BB099B" w:rsidRPr="00984C17" w:rsidRDefault="008F00AD" w:rsidP="006D58C0">
            <w:pPr>
              <w:jc w:val="center"/>
              <w:rPr>
                <w:rFonts w:ascii="Mistral" w:hAnsi="Mistral"/>
                <w:b/>
                <w:color w:val="FF0000"/>
                <w:sz w:val="48"/>
                <w:szCs w:val="48"/>
              </w:rPr>
            </w:pPr>
            <w:r w:rsidRPr="00984C17">
              <w:rPr>
                <w:rFonts w:ascii="Mistral" w:hAnsi="Mistral"/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67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Б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У</w:t>
            </w:r>
          </w:p>
        </w:tc>
        <w:tc>
          <w:tcPr>
            <w:tcW w:w="6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B099B" w:rsidRPr="00A63941" w:rsidRDefault="008F00AD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  <w:r w:rsidRPr="00A63941">
              <w:rPr>
                <w:rFonts w:ascii="Mistral" w:hAnsi="Mistral"/>
                <w:b/>
                <w:sz w:val="48"/>
                <w:szCs w:val="48"/>
              </w:rPr>
              <w:t>С</w:t>
            </w:r>
          </w:p>
        </w:tc>
        <w:tc>
          <w:tcPr>
            <w:tcW w:w="678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99B" w:rsidRPr="00A63941" w:rsidRDefault="00BB099B" w:rsidP="006D58C0">
            <w:pPr>
              <w:jc w:val="center"/>
              <w:rPr>
                <w:rFonts w:ascii="Mistral" w:hAnsi="Mistral"/>
                <w:b/>
                <w:sz w:val="48"/>
                <w:szCs w:val="48"/>
              </w:rPr>
            </w:pPr>
          </w:p>
        </w:tc>
      </w:tr>
    </w:tbl>
    <w:p w:rsidR="00183110" w:rsidRDefault="00183110"/>
    <w:p w:rsidR="00BB099B" w:rsidRPr="00BB099B" w:rsidRDefault="00BB099B" w:rsidP="00BB099B">
      <w:pPr>
        <w:spacing w:after="0"/>
        <w:rPr>
          <w:rFonts w:ascii="Mistral" w:hAnsi="Mistral" w:cs="Times New Roman"/>
          <w:sz w:val="72"/>
          <w:szCs w:val="72"/>
        </w:rPr>
      </w:pPr>
      <w:r w:rsidRPr="00BB099B">
        <w:rPr>
          <w:rFonts w:ascii="Mistral" w:hAnsi="Mistral" w:cs="Times New Roman"/>
          <w:sz w:val="72"/>
          <w:szCs w:val="72"/>
        </w:rPr>
        <w:t>По горизонтали:</w:t>
      </w:r>
    </w:p>
    <w:p w:rsidR="00BB099B" w:rsidRPr="006C1DA8" w:rsidRDefault="002F3F19" w:rsidP="00DA3E6A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6C1DA8">
        <w:rPr>
          <w:rFonts w:ascii="Monotype Corsiva" w:hAnsi="Monotype Corsiva" w:cs="Times New Roman"/>
          <w:sz w:val="36"/>
          <w:szCs w:val="36"/>
        </w:rPr>
        <w:t>Ч</w:t>
      </w:r>
      <w:r w:rsidR="00BB099B" w:rsidRPr="006C1DA8">
        <w:rPr>
          <w:rFonts w:ascii="Monotype Corsiva" w:hAnsi="Monotype Corsiva" w:cs="Times New Roman"/>
          <w:sz w:val="36"/>
          <w:szCs w:val="36"/>
        </w:rPr>
        <w:t>исло, которое делят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Ф</w:t>
      </w:r>
      <w:r w:rsidR="00BB099B" w:rsidRPr="006C1DA8">
        <w:rPr>
          <w:rFonts w:ascii="Monotype Corsiva" w:hAnsi="Monotype Corsiva" w:cs="Times New Roman"/>
          <w:sz w:val="36"/>
          <w:szCs w:val="36"/>
        </w:rPr>
        <w:t>орма представления информации</w:t>
      </w:r>
    </w:p>
    <w:p w:rsidR="002F3F19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Н</w:t>
      </w:r>
      <w:r w:rsidR="00BB099B" w:rsidRPr="006C1DA8">
        <w:rPr>
          <w:rFonts w:ascii="Monotype Corsiva" w:hAnsi="Monotype Corsiva" w:cs="Times New Roman"/>
          <w:sz w:val="36"/>
          <w:szCs w:val="36"/>
        </w:rPr>
        <w:t>есколько цифр рядом</w:t>
      </w:r>
      <w:r w:rsidRPr="006C1DA8">
        <w:rPr>
          <w:rFonts w:ascii="Monotype Corsiva" w:hAnsi="Monotype Corsiva" w:cs="Times New Roman"/>
          <w:sz w:val="36"/>
          <w:szCs w:val="36"/>
        </w:rPr>
        <w:t xml:space="preserve"> (основное понятие математики, используемое для количественной характеристики, сравнения и нумерации объектов) </w:t>
      </w:r>
    </w:p>
    <w:p w:rsidR="002F3F19" w:rsidRPr="006C1DA8" w:rsidRDefault="006C1DA8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Ч</w:t>
      </w:r>
      <w:r w:rsidR="002F3F19" w:rsidRPr="006C1DA8">
        <w:rPr>
          <w:rFonts w:ascii="Monotype Corsiva" w:hAnsi="Monotype Corsiva" w:cs="Times New Roman"/>
          <w:sz w:val="36"/>
          <w:szCs w:val="36"/>
        </w:rPr>
        <w:t>исло, на которое делят</w:t>
      </w:r>
    </w:p>
    <w:p w:rsidR="002F3F19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Результат деления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sz w:val="36"/>
          <w:szCs w:val="36"/>
        </w:rPr>
        <w:t>Современный носитель информации</w:t>
      </w:r>
    </w:p>
    <w:p w:rsidR="00BB099B" w:rsidRPr="006C1DA8" w:rsidRDefault="002F3F19" w:rsidP="00BB099B">
      <w:pPr>
        <w:pStyle w:val="a4"/>
        <w:numPr>
          <w:ilvl w:val="0"/>
          <w:numId w:val="1"/>
        </w:numPr>
        <w:spacing w:after="0"/>
        <w:jc w:val="both"/>
        <w:rPr>
          <w:rFonts w:ascii="Monotype Corsiva" w:hAnsi="Monotype Corsiva" w:cs="Times New Roman"/>
          <w:sz w:val="36"/>
          <w:szCs w:val="36"/>
        </w:rPr>
      </w:pPr>
      <w:r w:rsidRPr="006C1DA8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В</w:t>
      </w:r>
      <w:r w:rsidR="00BB099B" w:rsidRPr="006C1DA8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ид загадки в виде рисунков и символов</w:t>
      </w:r>
    </w:p>
    <w:p w:rsidR="00BB099B" w:rsidRDefault="00BB099B" w:rsidP="00BB099B">
      <w:pPr>
        <w:ind w:left="360"/>
        <w:jc w:val="both"/>
      </w:pPr>
    </w:p>
    <w:sectPr w:rsidR="00BB099B" w:rsidSect="00BB0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100"/>
    <w:multiLevelType w:val="hybridMultilevel"/>
    <w:tmpl w:val="192E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0"/>
    <w:rsid w:val="0007594F"/>
    <w:rsid w:val="00183110"/>
    <w:rsid w:val="001B2BDE"/>
    <w:rsid w:val="002352B8"/>
    <w:rsid w:val="002F3F19"/>
    <w:rsid w:val="00456651"/>
    <w:rsid w:val="006C1DA8"/>
    <w:rsid w:val="006D58C0"/>
    <w:rsid w:val="007B4E2D"/>
    <w:rsid w:val="008F00AD"/>
    <w:rsid w:val="00946CCD"/>
    <w:rsid w:val="00984C17"/>
    <w:rsid w:val="00A63941"/>
    <w:rsid w:val="00BB099B"/>
    <w:rsid w:val="00BC4D10"/>
    <w:rsid w:val="00D644D4"/>
    <w:rsid w:val="00DA3E6A"/>
    <w:rsid w:val="00DD56F7"/>
    <w:rsid w:val="00E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099B"/>
  </w:style>
  <w:style w:type="paragraph" w:styleId="a4">
    <w:name w:val="List Paragraph"/>
    <w:basedOn w:val="a"/>
    <w:uiPriority w:val="34"/>
    <w:qFormat/>
    <w:rsid w:val="00BB0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099B"/>
  </w:style>
  <w:style w:type="paragraph" w:styleId="a4">
    <w:name w:val="List Paragraph"/>
    <w:basedOn w:val="a"/>
    <w:uiPriority w:val="34"/>
    <w:qFormat/>
    <w:rsid w:val="00BB0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2014-11-16T02:42:00Z</dcterms:created>
  <dcterms:modified xsi:type="dcterms:W3CDTF">2014-11-16T04:50:00Z</dcterms:modified>
</cp:coreProperties>
</file>