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1F" w:rsidRPr="00F034E0" w:rsidRDefault="002A561F" w:rsidP="002A561F">
      <w:pPr>
        <w:tabs>
          <w:tab w:val="center" w:pos="4677"/>
          <w:tab w:val="right" w:pos="9355"/>
        </w:tabs>
      </w:pPr>
      <w:bookmarkStart w:id="0" w:name="_GoBack"/>
      <w:bookmarkEnd w:id="0"/>
    </w:p>
    <w:p w:rsidR="002A561F" w:rsidRDefault="002A561F" w:rsidP="002A561F">
      <w:pPr>
        <w:pStyle w:val="a3"/>
      </w:pPr>
    </w:p>
    <w:p w:rsidR="002A561F" w:rsidRDefault="002A561F"/>
    <w:p w:rsidR="002A561F" w:rsidRDefault="002A561F" w:rsidP="002A561F">
      <w:pPr>
        <w:jc w:val="right"/>
        <w:rPr>
          <w:b/>
        </w:rPr>
      </w:pPr>
      <w:r>
        <w:tab/>
      </w:r>
      <w:r>
        <w:rPr>
          <w:b/>
        </w:rPr>
        <w:t>Приложение 8</w:t>
      </w:r>
    </w:p>
    <w:p w:rsidR="002A561F" w:rsidRDefault="002A561F" w:rsidP="002A561F">
      <w:pPr>
        <w:jc w:val="both"/>
        <w:rPr>
          <w:b/>
        </w:rPr>
      </w:pPr>
    </w:p>
    <w:p w:rsidR="002A561F" w:rsidRPr="002A561F" w:rsidRDefault="002A561F" w:rsidP="002A561F">
      <w:pPr>
        <w:tabs>
          <w:tab w:val="left" w:pos="5611"/>
        </w:tabs>
        <w:jc w:val="center"/>
        <w:rPr>
          <w:b/>
          <w:sz w:val="28"/>
        </w:rPr>
      </w:pPr>
      <w:r w:rsidRPr="002A561F">
        <w:rPr>
          <w:b/>
          <w:sz w:val="28"/>
        </w:rPr>
        <w:t>Конспект по теме</w:t>
      </w:r>
    </w:p>
    <w:p w:rsidR="002A561F" w:rsidRPr="00F80EA8" w:rsidRDefault="002A561F" w:rsidP="002A561F">
      <w:pPr>
        <w:tabs>
          <w:tab w:val="left" w:pos="5611"/>
        </w:tabs>
        <w:jc w:val="center"/>
        <w:rPr>
          <w:sz w:val="28"/>
        </w:rPr>
      </w:pPr>
    </w:p>
    <w:p w:rsidR="002A561F" w:rsidRPr="009F3EA7" w:rsidRDefault="002A561F" w:rsidP="002A561F">
      <w:pPr>
        <w:tabs>
          <w:tab w:val="left" w:pos="5611"/>
        </w:tabs>
        <w:rPr>
          <w:rFonts w:eastAsiaTheme="minorEastAsia"/>
        </w:rPr>
      </w:pPr>
      <w:r>
        <w:t xml:space="preserve">      </w:t>
      </w:r>
      <w:r w:rsidRPr="009F3EA7">
        <w:t>1</w:t>
      </w:r>
      <w:r w:rsidRPr="009F3EA7">
        <w:rPr>
          <w:b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σ</m:t>
        </m:r>
      </m:oMath>
      <w:r w:rsidRPr="009F3EA7">
        <w:rPr>
          <w:rFonts w:eastAsiaTheme="minorEastAsia"/>
          <w:b/>
        </w:rPr>
        <w:t xml:space="preserve"> – механическое напряжение</w:t>
      </w:r>
      <w:r w:rsidRPr="009F3EA7">
        <w:rPr>
          <w:rFonts w:eastAsiaTheme="minorEastAsia"/>
        </w:rPr>
        <w:t xml:space="preserve"> - ___________</w:t>
      </w:r>
      <w:r>
        <w:rPr>
          <w:rFonts w:eastAsiaTheme="minorEastAsia"/>
        </w:rPr>
        <w:t>_______________________</w:t>
      </w:r>
      <w:r>
        <w:rPr>
          <w:rFonts w:eastAsiaTheme="minorEastAsia"/>
        </w:rPr>
        <w:t>_____</w:t>
      </w:r>
      <w:r>
        <w:rPr>
          <w:rFonts w:eastAsiaTheme="minorEastAsia"/>
        </w:rPr>
        <w:t>_</w:t>
      </w:r>
    </w:p>
    <w:p w:rsidR="002A561F" w:rsidRPr="009F3EA7" w:rsidRDefault="002A561F" w:rsidP="002A561F">
      <w:pPr>
        <w:tabs>
          <w:tab w:val="left" w:pos="5611"/>
        </w:tabs>
        <w:jc w:val="center"/>
        <w:rPr>
          <w:rFonts w:eastAsiaTheme="minorEastAsia"/>
        </w:rPr>
      </w:pPr>
      <w:r w:rsidRPr="009F3EA7">
        <w:rPr>
          <w:rFonts w:eastAsiaTheme="minorEastAsia"/>
        </w:rPr>
        <w:t>________________________________________</w:t>
      </w:r>
      <w:r>
        <w:rPr>
          <w:rFonts w:eastAsiaTheme="minorEastAsia"/>
        </w:rPr>
        <w:t>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Pr="009F3EA7" w:rsidRDefault="002A561F" w:rsidP="002A561F">
      <w:pPr>
        <w:tabs>
          <w:tab w:val="left" w:pos="5611"/>
        </w:tabs>
      </w:pPr>
      <w:r>
        <w:t xml:space="preserve">      </w:t>
      </w:r>
      <w:r w:rsidRPr="009F3EA7">
        <w:t xml:space="preserve">2. </w:t>
      </w:r>
      <m:oMath>
        <m:r>
          <m:rPr>
            <m:sty m:val="bi"/>
          </m:rPr>
          <w:rPr>
            <w:rFonts w:ascii="Cambria Math" w:hAnsi="Cambria Math"/>
          </w:rPr>
          <m:t>ε</m:t>
        </m:r>
      </m:oMath>
      <w:r w:rsidRPr="009F3EA7">
        <w:rPr>
          <w:rFonts w:eastAsiaTheme="minorEastAsia"/>
          <w:b/>
        </w:rPr>
        <w:t xml:space="preserve"> – относительное удлинение</w:t>
      </w:r>
      <w:r w:rsidRPr="009F3EA7">
        <w:rPr>
          <w:rFonts w:eastAsiaTheme="minorEastAsia"/>
        </w:rPr>
        <w:t xml:space="preserve"> -  ____________</w:t>
      </w:r>
      <w:r>
        <w:rPr>
          <w:rFonts w:eastAsiaTheme="minorEastAsia"/>
        </w:rPr>
        <w:t>______________________</w:t>
      </w:r>
      <w:r>
        <w:rPr>
          <w:rFonts w:eastAsiaTheme="minorEastAsia"/>
        </w:rPr>
        <w:t>_____</w:t>
      </w:r>
      <w:r>
        <w:rPr>
          <w:rFonts w:eastAsiaTheme="minorEastAsia"/>
        </w:rPr>
        <w:t>__</w:t>
      </w:r>
    </w:p>
    <w:p w:rsidR="002A561F" w:rsidRDefault="002A561F" w:rsidP="002A561F">
      <w:pPr>
        <w:tabs>
          <w:tab w:val="left" w:pos="5611"/>
        </w:tabs>
        <w:jc w:val="center"/>
      </w:pPr>
      <w:r w:rsidRPr="009F3EA7">
        <w:t>__________________________________________________________________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>
        <w:t>__________________________________________________________________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 xml:space="preserve">3. </w:t>
      </w:r>
      <w:r w:rsidRPr="009F3EA7">
        <w:rPr>
          <w:b/>
        </w:rPr>
        <w:t>Е – модуль упругости (модуль Юнга)</w:t>
      </w:r>
      <w:r w:rsidRPr="009F3EA7">
        <w:t xml:space="preserve"> - _____</w:t>
      </w:r>
      <w:r>
        <w:t>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_______________________________________________________________</w:t>
      </w:r>
      <w:r>
        <w:t>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 xml:space="preserve">4. </w:t>
      </w:r>
      <w:r w:rsidRPr="00835DA0">
        <w:rPr>
          <w:b/>
        </w:rPr>
        <w:t>Модуль Юнга показывает</w:t>
      </w:r>
      <w:r w:rsidRPr="009F3EA7">
        <w:t xml:space="preserve"> _______________</w:t>
      </w:r>
      <w:r>
        <w:t>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 xml:space="preserve">5. </w:t>
      </w:r>
      <w:r w:rsidRPr="00835DA0">
        <w:rPr>
          <w:b/>
        </w:rPr>
        <w:t>Модуль Юнга характеризует</w:t>
      </w:r>
      <w:r w:rsidRPr="009F3EA7">
        <w:t xml:space="preserve"> _____________</w:t>
      </w:r>
      <w:r>
        <w:t>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 xml:space="preserve">6. </w:t>
      </w:r>
      <w:r w:rsidRPr="00835DA0">
        <w:rPr>
          <w:b/>
        </w:rPr>
        <w:t>Закон Гука</w:t>
      </w:r>
      <w:r w:rsidRPr="009F3EA7">
        <w:t xml:space="preserve"> ____________________________</w:t>
      </w:r>
      <w:r>
        <w:t>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Default="002A561F" w:rsidP="002A561F">
      <w:pPr>
        <w:tabs>
          <w:tab w:val="left" w:pos="5611"/>
        </w:tabs>
        <w:jc w:val="center"/>
      </w:pPr>
      <w:r>
        <w:t>__________________________________________________________________</w:t>
      </w:r>
    </w:p>
    <w:p w:rsidR="002A561F" w:rsidRPr="009F3EA7" w:rsidRDefault="002A561F" w:rsidP="002A561F">
      <w:pPr>
        <w:tabs>
          <w:tab w:val="left" w:pos="5611"/>
        </w:tabs>
      </w:pPr>
      <w:r>
        <w:t xml:space="preserve">       </w:t>
      </w:r>
      <w:r w:rsidRPr="009F3EA7">
        <w:t xml:space="preserve">7. </w:t>
      </w:r>
      <w:r w:rsidRPr="00835DA0">
        <w:rPr>
          <w:b/>
        </w:rPr>
        <w:t>Запас прочности (коэффициент безопасности)</w:t>
      </w:r>
      <w:r>
        <w:rPr>
          <w:b/>
        </w:rPr>
        <w:t xml:space="preserve"> 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Default="002A561F" w:rsidP="002A561F">
      <w:pPr>
        <w:tabs>
          <w:tab w:val="left" w:pos="5611"/>
        </w:tabs>
        <w:jc w:val="center"/>
      </w:pPr>
      <w:r w:rsidRPr="009F3EA7">
        <w:t>________________________________________</w:t>
      </w:r>
      <w:r>
        <w:t>__________________________</w:t>
      </w:r>
    </w:p>
    <w:p w:rsidR="002A561F" w:rsidRPr="009F3EA7" w:rsidRDefault="002A561F" w:rsidP="002A561F">
      <w:pPr>
        <w:tabs>
          <w:tab w:val="left" w:pos="5611"/>
        </w:tabs>
        <w:jc w:val="center"/>
      </w:pPr>
      <w:r>
        <w:t>__________________________________________________________________</w:t>
      </w:r>
    </w:p>
    <w:p w:rsidR="002A561F" w:rsidRDefault="002A561F" w:rsidP="002A561F">
      <w:pPr>
        <w:jc w:val="both"/>
        <w:rPr>
          <w:b/>
        </w:rPr>
      </w:pPr>
    </w:p>
    <w:p w:rsidR="00D169AC" w:rsidRPr="002A561F" w:rsidRDefault="00D169AC" w:rsidP="002A561F">
      <w:pPr>
        <w:tabs>
          <w:tab w:val="left" w:pos="3899"/>
        </w:tabs>
      </w:pPr>
    </w:p>
    <w:sectPr w:rsidR="00D169AC" w:rsidRPr="002A56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D2" w:rsidRDefault="004509D2" w:rsidP="002A561F">
      <w:r>
        <w:separator/>
      </w:r>
    </w:p>
  </w:endnote>
  <w:endnote w:type="continuationSeparator" w:id="0">
    <w:p w:rsidR="004509D2" w:rsidRDefault="004509D2" w:rsidP="002A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D2" w:rsidRDefault="004509D2" w:rsidP="002A561F">
      <w:r>
        <w:separator/>
      </w:r>
    </w:p>
  </w:footnote>
  <w:footnote w:type="continuationSeparator" w:id="0">
    <w:p w:rsidR="004509D2" w:rsidRDefault="004509D2" w:rsidP="002A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1F" w:rsidRPr="00F034E0" w:rsidRDefault="002A561F" w:rsidP="002A561F">
    <w:pPr>
      <w:tabs>
        <w:tab w:val="center" w:pos="4677"/>
        <w:tab w:val="right" w:pos="9355"/>
      </w:tabs>
      <w:jc w:val="right"/>
    </w:pPr>
    <w:proofErr w:type="spellStart"/>
    <w:r w:rsidRPr="00F034E0">
      <w:t>Огородова</w:t>
    </w:r>
    <w:proofErr w:type="spellEnd"/>
    <w:r w:rsidRPr="00F034E0">
      <w:t xml:space="preserve"> Т.О. (идентификатор 205-568-856)</w:t>
    </w:r>
  </w:p>
  <w:p w:rsidR="002A561F" w:rsidRDefault="002A5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1F"/>
    <w:rsid w:val="00023B54"/>
    <w:rsid w:val="00027F52"/>
    <w:rsid w:val="000339A6"/>
    <w:rsid w:val="00036338"/>
    <w:rsid w:val="00053D93"/>
    <w:rsid w:val="0005653A"/>
    <w:rsid w:val="00100EED"/>
    <w:rsid w:val="00107A1D"/>
    <w:rsid w:val="00121734"/>
    <w:rsid w:val="0013064D"/>
    <w:rsid w:val="00191096"/>
    <w:rsid w:val="001B41C9"/>
    <w:rsid w:val="001E357C"/>
    <w:rsid w:val="001E3641"/>
    <w:rsid w:val="001F3138"/>
    <w:rsid w:val="002105E6"/>
    <w:rsid w:val="00256385"/>
    <w:rsid w:val="002A561F"/>
    <w:rsid w:val="00317EDE"/>
    <w:rsid w:val="003358A3"/>
    <w:rsid w:val="003437C1"/>
    <w:rsid w:val="0035306A"/>
    <w:rsid w:val="00376A0B"/>
    <w:rsid w:val="003B453A"/>
    <w:rsid w:val="003F5E80"/>
    <w:rsid w:val="004042F0"/>
    <w:rsid w:val="00432401"/>
    <w:rsid w:val="00443903"/>
    <w:rsid w:val="004509D2"/>
    <w:rsid w:val="004B26A4"/>
    <w:rsid w:val="004D6CE4"/>
    <w:rsid w:val="004E4A27"/>
    <w:rsid w:val="0054464B"/>
    <w:rsid w:val="00556BB6"/>
    <w:rsid w:val="0057447B"/>
    <w:rsid w:val="005F3A27"/>
    <w:rsid w:val="00664160"/>
    <w:rsid w:val="006729BC"/>
    <w:rsid w:val="006E2101"/>
    <w:rsid w:val="006E7B7D"/>
    <w:rsid w:val="00735E11"/>
    <w:rsid w:val="007A2905"/>
    <w:rsid w:val="007D18A1"/>
    <w:rsid w:val="007D335E"/>
    <w:rsid w:val="007E4460"/>
    <w:rsid w:val="007E7BF2"/>
    <w:rsid w:val="007F25DE"/>
    <w:rsid w:val="00880AA6"/>
    <w:rsid w:val="008F6FF5"/>
    <w:rsid w:val="00920852"/>
    <w:rsid w:val="00923090"/>
    <w:rsid w:val="00940AB4"/>
    <w:rsid w:val="0096215C"/>
    <w:rsid w:val="009F6A60"/>
    <w:rsid w:val="00A00929"/>
    <w:rsid w:val="00A67274"/>
    <w:rsid w:val="00A77097"/>
    <w:rsid w:val="00A86B18"/>
    <w:rsid w:val="00AA516D"/>
    <w:rsid w:val="00B1390D"/>
    <w:rsid w:val="00B54CFB"/>
    <w:rsid w:val="00B91901"/>
    <w:rsid w:val="00BE23B3"/>
    <w:rsid w:val="00C100E3"/>
    <w:rsid w:val="00C2279C"/>
    <w:rsid w:val="00C26A23"/>
    <w:rsid w:val="00C4522E"/>
    <w:rsid w:val="00C664CD"/>
    <w:rsid w:val="00CE76DC"/>
    <w:rsid w:val="00D169AC"/>
    <w:rsid w:val="00DB0BF5"/>
    <w:rsid w:val="00DC4F47"/>
    <w:rsid w:val="00DC77FF"/>
    <w:rsid w:val="00DF4058"/>
    <w:rsid w:val="00DF55F4"/>
    <w:rsid w:val="00E009C8"/>
    <w:rsid w:val="00E26E03"/>
    <w:rsid w:val="00E3742F"/>
    <w:rsid w:val="00E553E8"/>
    <w:rsid w:val="00EB4BFC"/>
    <w:rsid w:val="00EE6E42"/>
    <w:rsid w:val="00F55CE4"/>
    <w:rsid w:val="00F8396A"/>
    <w:rsid w:val="00F86CE9"/>
    <w:rsid w:val="00F9140C"/>
    <w:rsid w:val="00FA7D98"/>
    <w:rsid w:val="00F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561F"/>
  </w:style>
  <w:style w:type="paragraph" w:styleId="a5">
    <w:name w:val="Balloon Text"/>
    <w:basedOn w:val="a"/>
    <w:link w:val="a6"/>
    <w:uiPriority w:val="99"/>
    <w:semiHidden/>
    <w:unhideWhenUsed/>
    <w:rsid w:val="002A5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6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2A56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6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561F"/>
  </w:style>
  <w:style w:type="paragraph" w:styleId="a5">
    <w:name w:val="Balloon Text"/>
    <w:basedOn w:val="a"/>
    <w:link w:val="a6"/>
    <w:uiPriority w:val="99"/>
    <w:semiHidden/>
    <w:unhideWhenUsed/>
    <w:rsid w:val="002A5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6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2A56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6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2016-02-14T17:22:00Z</dcterms:created>
  <dcterms:modified xsi:type="dcterms:W3CDTF">2016-02-14T17:24:00Z</dcterms:modified>
</cp:coreProperties>
</file>