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A" w:rsidRPr="00204F24" w:rsidRDefault="00516CAA" w:rsidP="00292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2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92630" w:rsidRPr="00204F24" w:rsidRDefault="00292630" w:rsidP="00292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24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292630" w:rsidRPr="00204F24" w:rsidRDefault="00292630" w:rsidP="00292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30" w:rsidRPr="00204F24" w:rsidRDefault="00292630" w:rsidP="00292630">
      <w:pPr>
        <w:rPr>
          <w:rFonts w:ascii="Times New Roman" w:hAnsi="Times New Roman" w:cs="Times New Roman"/>
          <w:sz w:val="24"/>
          <w:szCs w:val="24"/>
        </w:rPr>
      </w:pPr>
      <w:r w:rsidRPr="00204F24">
        <w:rPr>
          <w:rFonts w:ascii="Times New Roman" w:hAnsi="Times New Roman" w:cs="Times New Roman"/>
          <w:b/>
          <w:sz w:val="24"/>
          <w:szCs w:val="24"/>
        </w:rPr>
        <w:t>Г</w:t>
      </w:r>
      <w:r w:rsidRPr="00204F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ряда</w:t>
      </w:r>
      <w:r w:rsidRPr="00204F2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рельефа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общее название вытянутых, относительно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невысоких положительных форм рельефа различного происхождения.</w:t>
      </w:r>
    </w:p>
    <w:p w:rsidR="00292630" w:rsidRPr="00204F24" w:rsidRDefault="00292630" w:rsidP="002926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204F2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Гольцовый</w:t>
      </w:r>
      <w:proofErr w:type="spellEnd"/>
      <w:r w:rsidRPr="00204F2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рельеф</w:t>
      </w:r>
      <w:r w:rsidRPr="00204F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- рельеф сглаженных склонов гор выше границы леса, развитый в субарктических и арктических областях с умеренно холодным климатом. Для данного рельефа характерно наличие вершин уплощённой или округлой формы (Гольцы), покрытых каменными морями  (</w:t>
      </w:r>
      <w:proofErr w:type="spellStart"/>
      <w:r w:rsidRPr="00204F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курумами</w:t>
      </w:r>
      <w:proofErr w:type="spellEnd"/>
      <w:r w:rsidRPr="00204F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Pr="00204F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Распространён</w:t>
      </w:r>
      <w:proofErr w:type="gramEnd"/>
      <w:r w:rsidRPr="00204F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 Северном и Полярном Урале, в горах Восточной и Южной Сибири, Саянах, на островах Арктики, в Канаде, на Аляске.</w:t>
      </w:r>
    </w:p>
    <w:p w:rsidR="00565A5B" w:rsidRPr="00204F24" w:rsidRDefault="00565A5B" w:rsidP="002926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8F334F" w:rsidRPr="00204F24" w:rsidRDefault="00565A5B" w:rsidP="002926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F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Ландшафт</w:t>
      </w:r>
      <w:r w:rsidRPr="00204F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однородную по происхождению, развитию</w:t>
      </w:r>
      <w:r w:rsidRPr="00204F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Территория" w:history="1">
        <w:r w:rsidRPr="00204F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территорию</w:t>
        </w:r>
      </w:hyperlink>
      <w:r w:rsidRPr="00204F24">
        <w:rPr>
          <w:rFonts w:ascii="Times New Roman" w:hAnsi="Times New Roman" w:cs="Times New Roman"/>
          <w:sz w:val="24"/>
          <w:szCs w:val="24"/>
          <w:shd w:val="clear" w:color="auto" w:fill="FFFFFF"/>
        </w:rPr>
        <w:t>, с присущими ей специфическими природными ресурсами.</w:t>
      </w:r>
    </w:p>
    <w:p w:rsidR="00565A5B" w:rsidRPr="00204F24" w:rsidRDefault="00565A5B" w:rsidP="002926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62887" w:rsidRPr="00204F24" w:rsidRDefault="008F334F" w:rsidP="002926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4F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Рельеф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(фр. </w:t>
      </w:r>
      <w:proofErr w:type="spellStart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relief</w:t>
      </w:r>
      <w:proofErr w:type="spellEnd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 лат. </w:t>
      </w:r>
      <w:proofErr w:type="spellStart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relevo</w:t>
      </w:r>
      <w:proofErr w:type="spellEnd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поднимаю) — совокупность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неровностей твёрдой земной поверхности и иных твёрдых планетных тел,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разнообразных по очертаниям, размерам, происхождению, возрасту и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истории развития.</w:t>
      </w:r>
    </w:p>
    <w:p w:rsidR="008F334F" w:rsidRPr="00204F24" w:rsidRDefault="008F334F" w:rsidP="002926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62887" w:rsidRPr="00204F24" w:rsidRDefault="00F62887" w:rsidP="00F628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4F24">
        <w:rPr>
          <w:rFonts w:ascii="Times New Roman" w:hAnsi="Times New Roman" w:cs="Times New Roman"/>
          <w:b/>
          <w:sz w:val="24"/>
          <w:szCs w:val="24"/>
        </w:rPr>
        <w:t>Трапп</w:t>
      </w:r>
      <w:r w:rsidRPr="00204F24">
        <w:rPr>
          <w:rFonts w:ascii="Times New Roman" w:hAnsi="Times New Roman" w:cs="Times New Roman"/>
          <w:sz w:val="24"/>
          <w:szCs w:val="24"/>
        </w:rPr>
        <w:t xml:space="preserve"> -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Start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швед</w:t>
      </w:r>
      <w:proofErr w:type="gramEnd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trappa</w:t>
      </w:r>
      <w:proofErr w:type="spellEnd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лестница) — особый тип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формы рельеф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для которого характерен огромный объём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излияния базальта за </w:t>
      </w:r>
      <w:proofErr w:type="spellStart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геологически</w:t>
      </w:r>
      <w:proofErr w:type="spellEnd"/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короткое время (первые миллионы</w:t>
      </w:r>
      <w:r w:rsidRPr="00204F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4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лет) на больших территориях.</w:t>
      </w:r>
    </w:p>
    <w:p w:rsidR="001D5CCB" w:rsidRPr="00204F24" w:rsidRDefault="001D5CCB">
      <w:pPr>
        <w:rPr>
          <w:sz w:val="24"/>
          <w:szCs w:val="24"/>
        </w:rPr>
      </w:pPr>
      <w:bookmarkStart w:id="0" w:name="_GoBack"/>
      <w:bookmarkEnd w:id="0"/>
    </w:p>
    <w:sectPr w:rsidR="001D5CCB" w:rsidRPr="0020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C"/>
    <w:rsid w:val="001D5CCB"/>
    <w:rsid w:val="00204F24"/>
    <w:rsid w:val="00292630"/>
    <w:rsid w:val="004B5EAC"/>
    <w:rsid w:val="00516CAA"/>
    <w:rsid w:val="00565A5B"/>
    <w:rsid w:val="008F334F"/>
    <w:rsid w:val="00F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630"/>
  </w:style>
  <w:style w:type="character" w:styleId="a3">
    <w:name w:val="Hyperlink"/>
    <w:basedOn w:val="a0"/>
    <w:uiPriority w:val="99"/>
    <w:semiHidden/>
    <w:unhideWhenUsed/>
    <w:rsid w:val="00565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630"/>
  </w:style>
  <w:style w:type="character" w:styleId="a3">
    <w:name w:val="Hyperlink"/>
    <w:basedOn w:val="a0"/>
    <w:uiPriority w:val="99"/>
    <w:semiHidden/>
    <w:unhideWhenUsed/>
    <w:rsid w:val="0056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5%D1%80%D1%80%D0%B8%D1%82%D0%BE%D1%80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2016-02-24T15:34:00Z</dcterms:created>
  <dcterms:modified xsi:type="dcterms:W3CDTF">2016-02-26T11:44:00Z</dcterms:modified>
</cp:coreProperties>
</file>