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7" w:rsidRPr="00EC5AA7" w:rsidRDefault="00EC5AA7" w:rsidP="00EC5AA7">
      <w:pPr>
        <w:spacing w:before="100" w:beforeAutospacing="1" w:after="100" w:afterAutospacing="1"/>
        <w:jc w:val="center"/>
      </w:pPr>
      <w:bookmarkStart w:id="0" w:name="_GoBack"/>
      <w:bookmarkEnd w:id="0"/>
      <w:r w:rsidRPr="00EC5AA7">
        <w:t>Приложение 3</w:t>
      </w:r>
    </w:p>
    <w:p w:rsidR="0041248A" w:rsidRPr="00EC5AA7" w:rsidRDefault="0041248A" w:rsidP="0041248A">
      <w:pPr>
        <w:spacing w:before="100" w:beforeAutospacing="1" w:after="100" w:afterAutospacing="1"/>
        <w:jc w:val="both"/>
        <w:rPr>
          <w:color w:val="000000"/>
        </w:rPr>
      </w:pPr>
      <w:r w:rsidRPr="00EC5AA7">
        <w:rPr>
          <w:b/>
          <w:color w:val="000000"/>
        </w:rPr>
        <w:t>Прогнозируемые результаты урока</w:t>
      </w:r>
      <w:r w:rsidRPr="00EC5AA7">
        <w:rPr>
          <w:color w:val="000000"/>
        </w:rPr>
        <w:t>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8"/>
        <w:gridCol w:w="2950"/>
      </w:tblGrid>
      <w:tr w:rsidR="0041248A" w:rsidRPr="00EC5AA7" w:rsidTr="00E47513">
        <w:tc>
          <w:tcPr>
            <w:tcW w:w="7398" w:type="dxa"/>
            <w:vAlign w:val="center"/>
          </w:tcPr>
          <w:p w:rsidR="0041248A" w:rsidRPr="00EC5AA7" w:rsidRDefault="0041248A" w:rsidP="00E47513">
            <w:pPr>
              <w:jc w:val="center"/>
              <w:rPr>
                <w:b/>
              </w:rPr>
            </w:pPr>
            <w:r w:rsidRPr="00EC5AA7">
              <w:rPr>
                <w:b/>
              </w:rPr>
              <w:t>Знания, умения, навыки</w:t>
            </w:r>
          </w:p>
        </w:tc>
        <w:tc>
          <w:tcPr>
            <w:tcW w:w="2950" w:type="dxa"/>
            <w:vAlign w:val="center"/>
          </w:tcPr>
          <w:p w:rsidR="0041248A" w:rsidRPr="00EC5AA7" w:rsidRDefault="0041248A" w:rsidP="00E47513">
            <w:pPr>
              <w:jc w:val="center"/>
              <w:rPr>
                <w:b/>
              </w:rPr>
            </w:pPr>
            <w:r w:rsidRPr="00EC5AA7">
              <w:rPr>
                <w:b/>
              </w:rPr>
              <w:t>Способы диагностики (формы проверки)</w:t>
            </w:r>
          </w:p>
        </w:tc>
      </w:tr>
      <w:tr w:rsidR="0041248A" w:rsidRPr="00EC5AA7" w:rsidTr="00E47513">
        <w:tc>
          <w:tcPr>
            <w:tcW w:w="7398" w:type="dxa"/>
          </w:tcPr>
          <w:p w:rsidR="0041248A" w:rsidRPr="00EC5AA7" w:rsidRDefault="0041248A" w:rsidP="00E47513">
            <w:r w:rsidRPr="00EC5AA7">
              <w:t>В результате работы на уроке и дома учащиеся должны:</w:t>
            </w:r>
          </w:p>
          <w:p w:rsidR="0041248A" w:rsidRPr="00EC5AA7" w:rsidRDefault="0041248A" w:rsidP="00E47513">
            <w:pPr>
              <w:numPr>
                <w:ilvl w:val="0"/>
                <w:numId w:val="4"/>
              </w:numPr>
              <w:rPr>
                <w:b/>
              </w:rPr>
            </w:pPr>
            <w:r w:rsidRPr="00EC5AA7">
              <w:rPr>
                <w:b/>
              </w:rPr>
              <w:t>Знать/понимать</w:t>
            </w:r>
          </w:p>
          <w:p w:rsidR="0041248A" w:rsidRPr="00EC5AA7" w:rsidRDefault="0041248A" w:rsidP="00E47513">
            <w:pPr>
              <w:numPr>
                <w:ilvl w:val="0"/>
                <w:numId w:val="3"/>
              </w:numPr>
              <w:jc w:val="both"/>
            </w:pPr>
            <w:r w:rsidRPr="00EC5AA7">
              <w:t xml:space="preserve">основные этапы и ключевые события периода: </w:t>
            </w:r>
          </w:p>
          <w:p w:rsidR="0041248A" w:rsidRPr="00EC5AA7" w:rsidRDefault="0041248A" w:rsidP="00E47513">
            <w:pPr>
              <w:jc w:val="both"/>
            </w:pPr>
            <w:r w:rsidRPr="00EC5AA7">
              <w:t xml:space="preserve">               </w:t>
            </w:r>
            <w:smartTag w:uri="urn:schemas-microsoft-com:office:smarttags" w:element="metricconverter">
              <w:smartTagPr>
                <w:attr w:name="ProductID" w:val="1054 г"/>
              </w:smartTagPr>
              <w:r w:rsidRPr="00EC5AA7">
                <w:t>1054 г</w:t>
              </w:r>
            </w:smartTag>
            <w:r w:rsidRPr="00EC5AA7">
              <w:t>.  – смерть Ярослава Мудрого, разделение русских</w:t>
            </w:r>
          </w:p>
          <w:p w:rsidR="0041248A" w:rsidRPr="00EC5AA7" w:rsidRDefault="0041248A" w:rsidP="00E47513">
            <w:pPr>
              <w:jc w:val="both"/>
            </w:pPr>
            <w:r w:rsidRPr="00EC5AA7">
              <w:t xml:space="preserve">               земель между его сыновьями</w:t>
            </w:r>
          </w:p>
          <w:p w:rsidR="0041248A" w:rsidRPr="00EC5AA7" w:rsidRDefault="0041248A" w:rsidP="00E47513">
            <w:pPr>
              <w:jc w:val="both"/>
            </w:pPr>
            <w:r w:rsidRPr="00EC5AA7">
              <w:t xml:space="preserve">               </w:t>
            </w:r>
            <w:smartTag w:uri="urn:schemas-microsoft-com:office:smarttags" w:element="metricconverter">
              <w:smartTagPr>
                <w:attr w:name="ProductID" w:val="1068 г"/>
              </w:smartTagPr>
              <w:r w:rsidRPr="00EC5AA7">
                <w:t>1068 г</w:t>
              </w:r>
            </w:smartTag>
            <w:r w:rsidRPr="00EC5AA7">
              <w:t>. – первый крупный набег половцев на Русь</w:t>
            </w:r>
          </w:p>
          <w:p w:rsidR="0041248A" w:rsidRPr="00EC5AA7" w:rsidRDefault="0041248A" w:rsidP="00E47513">
            <w:pPr>
              <w:jc w:val="both"/>
            </w:pPr>
            <w:r w:rsidRPr="00EC5AA7">
              <w:t xml:space="preserve">              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EC5AA7">
                <w:t>1097 г</w:t>
              </w:r>
            </w:smartTag>
            <w:r w:rsidRPr="00EC5AA7">
              <w:t xml:space="preserve">.- </w:t>
            </w:r>
            <w:proofErr w:type="spellStart"/>
            <w:r w:rsidRPr="00EC5AA7">
              <w:t>Любечский</w:t>
            </w:r>
            <w:proofErr w:type="spellEnd"/>
            <w:r w:rsidRPr="00EC5AA7">
              <w:t xml:space="preserve"> съезд князей</w:t>
            </w:r>
          </w:p>
          <w:p w:rsidR="0041248A" w:rsidRPr="00EC5AA7" w:rsidRDefault="0041248A" w:rsidP="00E47513">
            <w:pPr>
              <w:jc w:val="both"/>
            </w:pPr>
            <w:r w:rsidRPr="00EC5AA7">
              <w:t xml:space="preserve">               1113-1125 гг. – княжение Владимира Мономаха в Киеве</w:t>
            </w:r>
          </w:p>
          <w:p w:rsidR="0041248A" w:rsidRPr="00EC5AA7" w:rsidRDefault="0041248A" w:rsidP="00E47513">
            <w:r w:rsidRPr="00EC5AA7">
              <w:t xml:space="preserve">               </w:t>
            </w:r>
            <w:smartTag w:uri="urn:schemas-microsoft-com:office:smarttags" w:element="metricconverter">
              <w:smartTagPr>
                <w:attr w:name="ProductID" w:val="1116 г"/>
              </w:smartTagPr>
              <w:r w:rsidRPr="00EC5AA7">
                <w:t>1116 г</w:t>
              </w:r>
            </w:smartTag>
            <w:r w:rsidRPr="00EC5AA7">
              <w:t>. – поход против половцев</w:t>
            </w:r>
          </w:p>
          <w:p w:rsidR="0041248A" w:rsidRPr="00EC5AA7" w:rsidRDefault="0041248A" w:rsidP="00E47513">
            <w:pPr>
              <w:numPr>
                <w:ilvl w:val="0"/>
                <w:numId w:val="3"/>
              </w:numPr>
              <w:jc w:val="both"/>
            </w:pPr>
            <w:r w:rsidRPr="00EC5AA7">
              <w:t xml:space="preserve">изученные виды исторических источников (отрывок из Повести временных лет, посвященный съезду князей в </w:t>
            </w:r>
            <w:proofErr w:type="spellStart"/>
            <w:r w:rsidRPr="00EC5AA7">
              <w:t>Любече</w:t>
            </w:r>
            <w:proofErr w:type="spellEnd"/>
            <w:r w:rsidRPr="00EC5AA7">
              <w:t xml:space="preserve">); </w:t>
            </w:r>
          </w:p>
        </w:tc>
        <w:tc>
          <w:tcPr>
            <w:tcW w:w="2950" w:type="dxa"/>
          </w:tcPr>
          <w:p w:rsidR="0041248A" w:rsidRPr="00EC5AA7" w:rsidRDefault="0041248A" w:rsidP="00E47513"/>
          <w:p w:rsidR="0041248A" w:rsidRPr="00EC5AA7" w:rsidRDefault="0041248A" w:rsidP="00E47513">
            <w:r w:rsidRPr="00EC5AA7">
              <w:t>Работа по карточкам (проверка домашнего задания на следующем уроке)</w:t>
            </w:r>
          </w:p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>
            <w:r w:rsidRPr="00EC5AA7">
              <w:t>Беседа на текущем уроке, задания в маршрутном листе</w:t>
            </w:r>
          </w:p>
        </w:tc>
      </w:tr>
      <w:tr w:rsidR="0041248A" w:rsidRPr="00EC5AA7" w:rsidTr="00E47513">
        <w:tc>
          <w:tcPr>
            <w:tcW w:w="7398" w:type="dxa"/>
          </w:tcPr>
          <w:p w:rsidR="0041248A" w:rsidRPr="00EC5AA7" w:rsidRDefault="0041248A" w:rsidP="00E47513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EC5AA7">
              <w:rPr>
                <w:b/>
              </w:rPr>
              <w:t>Уметь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r w:rsidRPr="00EC5AA7">
              <w:t>соотносить вышеуказанные даты событий отечественной истории с веком; определять последовательность и длительность важнейших событий этого периода отечественной истории;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r w:rsidRPr="00EC5AA7">
              <w:t xml:space="preserve">использовать текст вышеуказанного исторического источника при ответе на следующие вопросы: дата проведения съезда князей в </w:t>
            </w:r>
            <w:proofErr w:type="spellStart"/>
            <w:r w:rsidRPr="00EC5AA7">
              <w:t>Любече</w:t>
            </w:r>
            <w:proofErr w:type="spellEnd"/>
            <w:r w:rsidRPr="00EC5AA7">
              <w:t xml:space="preserve">, решения и значение съезда; 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r w:rsidRPr="00EC5AA7">
              <w:t xml:space="preserve">показывать на исторической карте «Русь в </w:t>
            </w:r>
            <w:r w:rsidRPr="00EC5AA7">
              <w:rPr>
                <w:lang w:val="en-US"/>
              </w:rPr>
              <w:t>XII</w:t>
            </w:r>
            <w:r w:rsidRPr="00EC5AA7">
              <w:t xml:space="preserve"> – начале  </w:t>
            </w:r>
            <w:r w:rsidRPr="00EC5AA7">
              <w:rPr>
                <w:lang w:val="en-US"/>
              </w:rPr>
              <w:t>XIII</w:t>
            </w:r>
            <w:r w:rsidRPr="00EC5AA7">
              <w:t xml:space="preserve"> века»: общую границу русских княжеств, границы и территорию отдельных княжеств;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r w:rsidRPr="00EC5AA7">
              <w:t xml:space="preserve">рассказывать о следующих исторических событиях и их участниках (распад союза Рюриковичей, половецкая опасность и её значение, </w:t>
            </w:r>
            <w:proofErr w:type="spellStart"/>
            <w:r w:rsidRPr="00EC5AA7">
              <w:t>Любечский</w:t>
            </w:r>
            <w:proofErr w:type="spellEnd"/>
            <w:r w:rsidRPr="00EC5AA7">
              <w:t xml:space="preserve"> съезд князей, правление Владимира Мономаха в Киеве, государственное правление в период раздробленности), показывая знание необходимых  фактов, дат, терминов; давать описание исторических событий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сочинений);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proofErr w:type="gramStart"/>
            <w:r w:rsidRPr="00EC5AA7">
              <w:t xml:space="preserve">соотносить общие исторические процессы (период феодальной раздробленности) и отдельные факты (распад союза Рюриковичей, </w:t>
            </w:r>
            <w:proofErr w:type="spellStart"/>
            <w:r w:rsidRPr="00EC5AA7">
              <w:t>Любечский</w:t>
            </w:r>
            <w:proofErr w:type="spellEnd"/>
            <w:r w:rsidRPr="00EC5AA7">
              <w:t xml:space="preserve"> съезд князей, принятие нового свода законов и др.); выявлять существенные черты феодальной раздробленности, объяснять смысл изученных исторических понятий и терминов: феодальная раздробленность, рать, «Устав Владимира </w:t>
            </w:r>
            <w:proofErr w:type="spellStart"/>
            <w:r w:rsidRPr="00EC5AA7">
              <w:t>Всеволдовича</w:t>
            </w:r>
            <w:proofErr w:type="spellEnd"/>
            <w:r w:rsidRPr="00EC5AA7">
              <w:t>», эксплуатация, выявлять общность и различия сравниваемых исторических событий и явлений (феодальная раздробленность на Руси и в странах Западной Европы);</w:t>
            </w:r>
            <w:proofErr w:type="gramEnd"/>
            <w:r w:rsidRPr="00EC5AA7">
              <w:t xml:space="preserve"> определять на основе учебного материала причины и следствия феодальной раздробленности на Руси, съезда князей в </w:t>
            </w:r>
            <w:proofErr w:type="spellStart"/>
            <w:r w:rsidRPr="00EC5AA7">
              <w:t>Любече</w:t>
            </w:r>
            <w:proofErr w:type="spellEnd"/>
            <w:r w:rsidRPr="00EC5AA7">
              <w:t xml:space="preserve">; </w:t>
            </w:r>
          </w:p>
          <w:p w:rsidR="0041248A" w:rsidRPr="00EC5AA7" w:rsidRDefault="0041248A" w:rsidP="00E47513">
            <w:pPr>
              <w:numPr>
                <w:ilvl w:val="0"/>
                <w:numId w:val="2"/>
              </w:numPr>
              <w:jc w:val="both"/>
            </w:pPr>
            <w:r w:rsidRPr="00EC5AA7">
              <w:lastRenderedPageBreak/>
              <w:t>объяснять свое отношение к распаду Древнерусского государства;</w:t>
            </w:r>
          </w:p>
          <w:p w:rsidR="0041248A" w:rsidRPr="00EC5AA7" w:rsidRDefault="0041248A" w:rsidP="00E47513"/>
        </w:tc>
        <w:tc>
          <w:tcPr>
            <w:tcW w:w="2950" w:type="dxa"/>
          </w:tcPr>
          <w:p w:rsidR="0041248A" w:rsidRPr="00EC5AA7" w:rsidRDefault="0041248A" w:rsidP="00E47513"/>
          <w:p w:rsidR="0041248A" w:rsidRPr="00EC5AA7" w:rsidRDefault="0041248A" w:rsidP="00E47513">
            <w:r w:rsidRPr="00EC5AA7">
              <w:t>Работа по карточкам (проверка домашнего задания на следующем уроке)</w:t>
            </w:r>
          </w:p>
          <w:p w:rsidR="0041248A" w:rsidRPr="00EC5AA7" w:rsidRDefault="0041248A" w:rsidP="00E47513">
            <w:r w:rsidRPr="00EC5AA7">
              <w:t>Беседа на текущем уроке, задание №5 в рабочей тетради</w:t>
            </w:r>
          </w:p>
          <w:p w:rsidR="0041248A" w:rsidRPr="00EC5AA7" w:rsidRDefault="0041248A" w:rsidP="00E47513">
            <w:r w:rsidRPr="00EC5AA7">
              <w:t>Задание №3 в рабочей тетради, работа у настенной карты на следующем уроке.</w:t>
            </w:r>
          </w:p>
          <w:p w:rsidR="0041248A" w:rsidRPr="00EC5AA7" w:rsidRDefault="0041248A" w:rsidP="00E47513"/>
          <w:p w:rsidR="0041248A" w:rsidRPr="00EC5AA7" w:rsidRDefault="0041248A" w:rsidP="00E47513">
            <w:r w:rsidRPr="00EC5AA7">
              <w:t>Беседа по вопросам домашнего задания на следующем уроке.</w:t>
            </w:r>
          </w:p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>
            <w:r w:rsidRPr="00EC5AA7">
              <w:t xml:space="preserve">Творческая работа </w:t>
            </w:r>
          </w:p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>
            <w:r w:rsidRPr="00EC5AA7">
              <w:t>Беседа.</w:t>
            </w:r>
          </w:p>
          <w:p w:rsidR="0041248A" w:rsidRPr="00EC5AA7" w:rsidRDefault="0041248A" w:rsidP="00E47513">
            <w:r w:rsidRPr="00EC5AA7">
              <w:t>Работа по карточкам (проверка домашнего задания на следующем уроке)</w:t>
            </w:r>
          </w:p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/>
          <w:p w:rsidR="0041248A" w:rsidRPr="00EC5AA7" w:rsidRDefault="0041248A" w:rsidP="00E47513">
            <w:r w:rsidRPr="00EC5AA7">
              <w:t>Задание №2 в рабочей тетради</w:t>
            </w:r>
          </w:p>
          <w:p w:rsidR="0041248A" w:rsidRPr="00EC5AA7" w:rsidRDefault="0041248A" w:rsidP="00E47513"/>
          <w:p w:rsidR="0041248A" w:rsidRPr="00EC5AA7" w:rsidRDefault="0041248A" w:rsidP="00E47513">
            <w:r w:rsidRPr="00EC5AA7">
              <w:t>Беседа</w:t>
            </w:r>
          </w:p>
          <w:p w:rsidR="0041248A" w:rsidRPr="00EC5AA7" w:rsidRDefault="0041248A" w:rsidP="00E47513"/>
        </w:tc>
      </w:tr>
      <w:tr w:rsidR="0041248A" w:rsidRPr="00EC5AA7" w:rsidTr="00E47513">
        <w:tc>
          <w:tcPr>
            <w:tcW w:w="7398" w:type="dxa"/>
          </w:tcPr>
          <w:p w:rsidR="0041248A" w:rsidRPr="00EC5AA7" w:rsidRDefault="0041248A" w:rsidP="00E47513">
            <w:pPr>
              <w:numPr>
                <w:ilvl w:val="0"/>
                <w:numId w:val="4"/>
              </w:numPr>
              <w:jc w:val="both"/>
            </w:pPr>
            <w:r w:rsidRPr="00EC5AA7">
              <w:rPr>
                <w:b/>
              </w:rPr>
              <w:lastRenderedPageBreak/>
              <w:t xml:space="preserve">Формирование </w:t>
            </w:r>
            <w:r w:rsidRPr="00EC5AA7">
              <w:t>ключевых компетенций (готовности к практическому применению полученных знаний и умений)</w:t>
            </w:r>
          </w:p>
          <w:p w:rsidR="0041248A" w:rsidRPr="00EC5AA7" w:rsidRDefault="0041248A" w:rsidP="00E47513">
            <w:pPr>
              <w:numPr>
                <w:ilvl w:val="0"/>
                <w:numId w:val="1"/>
              </w:numPr>
              <w:jc w:val="both"/>
            </w:pPr>
            <w:r w:rsidRPr="00EC5AA7">
              <w:t>информационной,</w:t>
            </w:r>
          </w:p>
          <w:p w:rsidR="0041248A" w:rsidRPr="00EC5AA7" w:rsidRDefault="0041248A" w:rsidP="00E47513">
            <w:pPr>
              <w:numPr>
                <w:ilvl w:val="0"/>
                <w:numId w:val="1"/>
              </w:numPr>
              <w:jc w:val="both"/>
            </w:pPr>
            <w:proofErr w:type="spellStart"/>
            <w:r w:rsidRPr="00EC5AA7">
              <w:t>деятельностной</w:t>
            </w:r>
            <w:proofErr w:type="spellEnd"/>
            <w:r w:rsidRPr="00EC5AA7">
              <w:t>,</w:t>
            </w:r>
          </w:p>
          <w:p w:rsidR="0041248A" w:rsidRPr="00EC5AA7" w:rsidRDefault="0041248A" w:rsidP="00E47513">
            <w:pPr>
              <w:numPr>
                <w:ilvl w:val="0"/>
                <w:numId w:val="1"/>
              </w:numPr>
              <w:jc w:val="both"/>
            </w:pPr>
            <w:r w:rsidRPr="00EC5AA7">
              <w:t>коммуникативной.</w:t>
            </w:r>
          </w:p>
          <w:p w:rsidR="0041248A" w:rsidRPr="00EC5AA7" w:rsidRDefault="0041248A" w:rsidP="00E47513"/>
        </w:tc>
        <w:tc>
          <w:tcPr>
            <w:tcW w:w="2950" w:type="dxa"/>
          </w:tcPr>
          <w:p w:rsidR="0041248A" w:rsidRPr="00EC5AA7" w:rsidRDefault="0041248A" w:rsidP="00E47513"/>
          <w:p w:rsidR="0041248A" w:rsidRPr="00EC5AA7" w:rsidRDefault="0041248A" w:rsidP="00E47513">
            <w:r w:rsidRPr="00EC5AA7">
              <w:t>Беседа. Наблюдение</w:t>
            </w:r>
          </w:p>
        </w:tc>
      </w:tr>
      <w:tr w:rsidR="0041248A" w:rsidRPr="00EC5AA7" w:rsidTr="00E47513">
        <w:tc>
          <w:tcPr>
            <w:tcW w:w="7398" w:type="dxa"/>
          </w:tcPr>
          <w:p w:rsidR="0041248A" w:rsidRPr="00EC5AA7" w:rsidRDefault="0041248A" w:rsidP="00E47513">
            <w:pPr>
              <w:numPr>
                <w:ilvl w:val="0"/>
                <w:numId w:val="4"/>
              </w:numPr>
            </w:pPr>
            <w:r w:rsidRPr="00EC5AA7">
              <w:t>Кроме того, ожидается рост познавательной активности и активизация познавательного интереса</w:t>
            </w:r>
          </w:p>
          <w:p w:rsidR="0041248A" w:rsidRPr="00EC5AA7" w:rsidRDefault="0041248A" w:rsidP="00E47513">
            <w:pPr>
              <w:rPr>
                <w:b/>
              </w:rPr>
            </w:pPr>
          </w:p>
        </w:tc>
        <w:tc>
          <w:tcPr>
            <w:tcW w:w="2950" w:type="dxa"/>
          </w:tcPr>
          <w:p w:rsidR="0041248A" w:rsidRPr="00EC5AA7" w:rsidRDefault="0041248A" w:rsidP="00E47513">
            <w:r w:rsidRPr="00EC5AA7">
              <w:t>Анкетирование.</w:t>
            </w:r>
          </w:p>
          <w:p w:rsidR="0041248A" w:rsidRPr="00EC5AA7" w:rsidRDefault="0041248A" w:rsidP="00E47513">
            <w:r w:rsidRPr="00EC5AA7">
              <w:t xml:space="preserve">Самостоятельная работа учащихся с </w:t>
            </w:r>
            <w:r w:rsidRPr="00EC5AA7">
              <w:rPr>
                <w:color w:val="000000"/>
              </w:rPr>
              <w:t xml:space="preserve"> веб-сайтом «Борьба Руси за независимость в </w:t>
            </w:r>
            <w:r w:rsidRPr="00EC5AA7">
              <w:rPr>
                <w:color w:val="000000"/>
                <w:lang w:val="en-US"/>
              </w:rPr>
              <w:t>XIII</w:t>
            </w:r>
            <w:r w:rsidRPr="00EC5AA7">
              <w:rPr>
                <w:color w:val="000000"/>
              </w:rPr>
              <w:t xml:space="preserve"> веке». Выполнение творческих работ.</w:t>
            </w:r>
          </w:p>
        </w:tc>
      </w:tr>
    </w:tbl>
    <w:p w:rsidR="00197015" w:rsidRPr="00EC5AA7" w:rsidRDefault="00197015"/>
    <w:sectPr w:rsidR="00197015" w:rsidRPr="00EC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C505A0"/>
    <w:multiLevelType w:val="hybridMultilevel"/>
    <w:tmpl w:val="0714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8A"/>
    <w:rsid w:val="00197015"/>
    <w:rsid w:val="0041248A"/>
    <w:rsid w:val="00E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2016-01-29T04:04:00Z</dcterms:created>
  <dcterms:modified xsi:type="dcterms:W3CDTF">2016-01-29T04:48:00Z</dcterms:modified>
</cp:coreProperties>
</file>