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90"/>
        <w:tblW w:w="9870" w:type="dxa"/>
        <w:tblCellMar>
          <w:left w:w="0" w:type="dxa"/>
          <w:right w:w="0" w:type="dxa"/>
        </w:tblCellMar>
        <w:tblLook w:val="04A0"/>
      </w:tblPr>
      <w:tblGrid>
        <w:gridCol w:w="4935"/>
        <w:gridCol w:w="4935"/>
      </w:tblGrid>
      <w:tr w:rsidR="00C71234" w:rsidRPr="00876B7E" w:rsidTr="00C71234">
        <w:trPr>
          <w:trHeight w:val="66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  <w:jc w:val="center"/>
            </w:pPr>
            <w:r w:rsidRPr="00876B7E">
              <w:rPr>
                <w:b/>
                <w:bCs/>
                <w:color w:val="0000FF"/>
                <w:kern w:val="24"/>
              </w:rPr>
              <w:t xml:space="preserve">Вводные слова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  <w:jc w:val="center"/>
            </w:pPr>
            <w:r w:rsidRPr="00876B7E">
              <w:rPr>
                <w:b/>
                <w:bCs/>
                <w:color w:val="0000FF"/>
                <w:kern w:val="24"/>
              </w:rPr>
              <w:t xml:space="preserve">Другие члены предложения </w:t>
            </w:r>
          </w:p>
        </w:tc>
      </w:tr>
      <w:tr w:rsidR="00C71234" w:rsidRPr="00876B7E" w:rsidTr="00C71234">
        <w:trPr>
          <w:trHeight w:val="66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>1. Нельзя</w:t>
            </w:r>
            <w:r w:rsidRPr="00876B7E">
              <w:rPr>
                <w:color w:val="000000"/>
                <w:kern w:val="24"/>
                <w:position w:val="1"/>
              </w:rPr>
              <w:t xml:space="preserve"> опустить без изменения структуры</w:t>
            </w:r>
            <w:r w:rsidRPr="00876B7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 xml:space="preserve">1.Опустить  можно </w:t>
            </w:r>
          </w:p>
        </w:tc>
      </w:tr>
      <w:tr w:rsidR="00C71234" w:rsidRPr="00876B7E" w:rsidTr="00C71234">
        <w:trPr>
          <w:trHeight w:val="66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>2.Отвечают</w:t>
            </w:r>
            <w:r w:rsidRPr="00876B7E">
              <w:rPr>
                <w:color w:val="000000"/>
                <w:kern w:val="24"/>
                <w:position w:val="1"/>
              </w:rPr>
              <w:t xml:space="preserve"> на вопросы: где? Куда? Откуда?</w:t>
            </w:r>
            <w:r w:rsidRPr="00876B7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>2. Не отвечают</w:t>
            </w:r>
            <w:r w:rsidRPr="00876B7E">
              <w:rPr>
                <w:color w:val="000000"/>
                <w:kern w:val="24"/>
                <w:position w:val="1"/>
              </w:rPr>
              <w:t xml:space="preserve"> </w:t>
            </w:r>
          </w:p>
          <w:p w:rsidR="00C71234" w:rsidRPr="00876B7E" w:rsidRDefault="00C71234" w:rsidP="00C71234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  <w:position w:val="1"/>
              </w:rPr>
              <w:t>на вопросы</w:t>
            </w:r>
            <w:r w:rsidRPr="00876B7E">
              <w:rPr>
                <w:color w:val="000000"/>
                <w:kern w:val="24"/>
              </w:rPr>
              <w:t xml:space="preserve"> </w:t>
            </w:r>
          </w:p>
        </w:tc>
      </w:tr>
      <w:tr w:rsidR="00C71234" w:rsidRPr="00876B7E" w:rsidTr="00C71234">
        <w:trPr>
          <w:trHeight w:val="66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 xml:space="preserve">3. </w:t>
            </w:r>
            <w:r w:rsidRPr="00876B7E">
              <w:rPr>
                <w:color w:val="000000"/>
                <w:kern w:val="24"/>
                <w:position w:val="1"/>
              </w:rPr>
              <w:t xml:space="preserve">  В предложении выступают в роли обстоятельств</w:t>
            </w:r>
            <w:r w:rsidRPr="00876B7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C71234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 xml:space="preserve">3. Выполняют синтаксическую роль. </w:t>
            </w:r>
          </w:p>
        </w:tc>
      </w:tr>
    </w:tbl>
    <w:p w:rsidR="007A2ED3" w:rsidRDefault="007A2ED3">
      <w:pPr>
        <w:rPr>
          <w:b/>
          <w:bCs/>
        </w:rPr>
      </w:pPr>
      <w:r>
        <w:rPr>
          <w:b/>
          <w:bCs/>
        </w:rPr>
        <w:t>Приложение 2</w:t>
      </w:r>
    </w:p>
    <w:p w:rsidR="00C71234" w:rsidRDefault="00C71234">
      <w:r w:rsidRPr="00876B7E">
        <w:rPr>
          <w:b/>
          <w:bCs/>
        </w:rPr>
        <w:t>Работа с памяткой "Найди ошибки"</w:t>
      </w:r>
    </w:p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876B7E" w:rsidRDefault="00C71234" w:rsidP="00C71234">
      <w:pPr>
        <w:ind w:left="720"/>
        <w:rPr>
          <w:b/>
          <w:bCs/>
        </w:rPr>
      </w:pPr>
      <w:r w:rsidRPr="00876B7E">
        <w:rPr>
          <w:b/>
          <w:bCs/>
        </w:rPr>
        <w:t>- Сколько ошибок вы обнаружили? (5)</w:t>
      </w:r>
    </w:p>
    <w:p w:rsidR="00C71234" w:rsidRPr="00876B7E" w:rsidRDefault="00C71234" w:rsidP="00C71234">
      <w:pPr>
        <w:ind w:left="720"/>
        <w:rPr>
          <w:b/>
          <w:bCs/>
        </w:rPr>
      </w:pPr>
    </w:p>
    <w:tbl>
      <w:tblPr>
        <w:tblW w:w="9946" w:type="dxa"/>
        <w:tblCellMar>
          <w:left w:w="0" w:type="dxa"/>
          <w:right w:w="0" w:type="dxa"/>
        </w:tblCellMar>
        <w:tblLook w:val="04A0"/>
      </w:tblPr>
      <w:tblGrid>
        <w:gridCol w:w="4973"/>
        <w:gridCol w:w="4973"/>
      </w:tblGrid>
      <w:tr w:rsidR="00C71234" w:rsidRPr="00876B7E" w:rsidTr="00C71234">
        <w:trPr>
          <w:trHeight w:val="682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  <w:jc w:val="center"/>
            </w:pPr>
            <w:r w:rsidRPr="00876B7E">
              <w:rPr>
                <w:b/>
                <w:bCs/>
                <w:color w:val="0000FF"/>
                <w:kern w:val="24"/>
              </w:rPr>
              <w:t xml:space="preserve">Вводные слова 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  <w:jc w:val="center"/>
            </w:pPr>
            <w:r w:rsidRPr="00876B7E">
              <w:rPr>
                <w:b/>
                <w:bCs/>
                <w:color w:val="0000FF"/>
                <w:kern w:val="24"/>
              </w:rPr>
              <w:t xml:space="preserve">Другие члены предложения </w:t>
            </w:r>
          </w:p>
        </w:tc>
      </w:tr>
      <w:tr w:rsidR="00C71234" w:rsidRPr="00876B7E" w:rsidTr="00C71234">
        <w:trPr>
          <w:trHeight w:val="682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>1.Можно</w:t>
            </w:r>
            <w:r w:rsidRPr="00876B7E">
              <w:rPr>
                <w:color w:val="000000"/>
                <w:kern w:val="24"/>
                <w:position w:val="1"/>
              </w:rPr>
              <w:t xml:space="preserve"> опустить без изменения структуры</w:t>
            </w:r>
            <w:r w:rsidRPr="00876B7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 xml:space="preserve">1.Опустить нельзя </w:t>
            </w:r>
          </w:p>
        </w:tc>
      </w:tr>
      <w:tr w:rsidR="00C71234" w:rsidRPr="00876B7E" w:rsidTr="00C71234">
        <w:trPr>
          <w:trHeight w:val="682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 xml:space="preserve">2.Нельзя задать вопрос 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>2. Отвечают</w:t>
            </w:r>
            <w:r w:rsidRPr="00876B7E">
              <w:rPr>
                <w:color w:val="000000"/>
                <w:kern w:val="24"/>
                <w:position w:val="1"/>
              </w:rPr>
              <w:t xml:space="preserve"> на вопросы</w:t>
            </w:r>
            <w:r w:rsidRPr="00876B7E">
              <w:rPr>
                <w:color w:val="000000"/>
                <w:kern w:val="24"/>
              </w:rPr>
              <w:t xml:space="preserve"> </w:t>
            </w:r>
          </w:p>
        </w:tc>
      </w:tr>
      <w:tr w:rsidR="00C71234" w:rsidRPr="00876B7E" w:rsidTr="00C71234">
        <w:trPr>
          <w:trHeight w:val="682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 xml:space="preserve">3. </w:t>
            </w:r>
            <w:r w:rsidRPr="00876B7E">
              <w:rPr>
                <w:color w:val="000000"/>
                <w:kern w:val="24"/>
                <w:position w:val="1"/>
              </w:rPr>
              <w:t xml:space="preserve"> Не выполняют синтаксической роли, свободно перемещаются по предложению</w:t>
            </w:r>
            <w:r w:rsidRPr="00876B7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234" w:rsidRPr="00876B7E" w:rsidRDefault="00C71234" w:rsidP="00932857">
            <w:pPr>
              <w:pStyle w:val="a3"/>
              <w:spacing w:before="0" w:beforeAutospacing="0" w:after="0" w:afterAutospacing="0"/>
            </w:pPr>
            <w:r w:rsidRPr="00876B7E">
              <w:rPr>
                <w:color w:val="000000"/>
                <w:kern w:val="24"/>
              </w:rPr>
              <w:t xml:space="preserve">3. Выполняют синтаксическую роль. </w:t>
            </w:r>
          </w:p>
        </w:tc>
      </w:tr>
    </w:tbl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C71234" w:rsidRPr="00C71234" w:rsidRDefault="00C71234" w:rsidP="00C71234"/>
    <w:p w:rsidR="00B65238" w:rsidRPr="00C71234" w:rsidRDefault="00B65238" w:rsidP="00C71234"/>
    <w:sectPr w:rsidR="00B65238" w:rsidRPr="00C71234" w:rsidSect="003C2C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234"/>
    <w:rsid w:val="002A0A01"/>
    <w:rsid w:val="003C2CFD"/>
    <w:rsid w:val="00712600"/>
    <w:rsid w:val="007A2ED3"/>
    <w:rsid w:val="00AB4FF5"/>
    <w:rsid w:val="00B65238"/>
    <w:rsid w:val="00C71234"/>
    <w:rsid w:val="00D0271F"/>
    <w:rsid w:val="00D71CD4"/>
    <w:rsid w:val="00E3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2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2016-01-26T13:01:00Z</cp:lastPrinted>
  <dcterms:created xsi:type="dcterms:W3CDTF">2016-01-23T11:50:00Z</dcterms:created>
  <dcterms:modified xsi:type="dcterms:W3CDTF">2016-01-26T13:01:00Z</dcterms:modified>
</cp:coreProperties>
</file>