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A6" w:rsidRPr="003234A6" w:rsidRDefault="003234A6" w:rsidP="003234A6">
      <w:pPr>
        <w:spacing w:before="100" w:beforeAutospacing="1" w:after="100" w:afterAutospacing="1" w:line="240" w:lineRule="auto"/>
        <w:rPr>
          <w:rFonts w:ascii="Times New Roman" w:eastAsia="Times New Roman" w:hAnsi="Times New Roman" w:cs="Times New Roman"/>
          <w:sz w:val="24"/>
          <w:szCs w:val="24"/>
          <w:lang w:eastAsia="ru-RU"/>
        </w:rPr>
      </w:pPr>
      <w:r w:rsidRPr="00AA691D">
        <w:rPr>
          <w:rFonts w:ascii="Times New Roman" w:eastAsia="Times New Roman" w:hAnsi="Times New Roman" w:cs="Times New Roman"/>
          <w:b/>
          <w:bCs/>
          <w:sz w:val="24"/>
          <w:szCs w:val="24"/>
          <w:lang w:eastAsia="ru-RU"/>
        </w:rPr>
        <w:t>Ряска</w:t>
      </w:r>
      <w:r w:rsidRPr="003234A6">
        <w:rPr>
          <w:rFonts w:ascii="Times New Roman" w:eastAsia="Times New Roman" w:hAnsi="Times New Roman" w:cs="Times New Roman"/>
          <w:sz w:val="24"/>
          <w:szCs w:val="24"/>
          <w:lang w:eastAsia="ru-RU"/>
        </w:rPr>
        <w:t xml:space="preserve"> малая – растение многолетнее, является раст</w:t>
      </w:r>
      <w:r w:rsidRPr="00AA691D">
        <w:rPr>
          <w:rFonts w:ascii="Times New Roman" w:eastAsia="Times New Roman" w:hAnsi="Times New Roman" w:cs="Times New Roman"/>
          <w:sz w:val="24"/>
          <w:szCs w:val="24"/>
          <w:lang w:eastAsia="ru-RU"/>
        </w:rPr>
        <w:t>ением единственным в своём роде</w:t>
      </w:r>
      <w:r w:rsidRPr="003234A6">
        <w:rPr>
          <w:rFonts w:ascii="Times New Roman" w:eastAsia="Times New Roman" w:hAnsi="Times New Roman" w:cs="Times New Roman"/>
          <w:sz w:val="24"/>
          <w:szCs w:val="24"/>
          <w:lang w:eastAsia="ru-RU"/>
        </w:rPr>
        <w:t xml:space="preserve">. В зимний период, когда ледяная корка покрывает водную гладь, ряска не вмерзает в лёд, она продолжает плавать под ним в свободной воде. Сразу после того как лёд растаивает, ряска поднимается на поверхность воды. Ряска размножается достаточно активно, при помощи материнских растений, которые выделяют дочерние. Ряске понадобилось бы всего лишь пара недель, чтобы заполонить всю планету плотным слоем, если бы только условия везде были бы подходящими. Ряску с давних времён, относят к ценным лекарственным, пищевым и кормовым растениям. Этой травой любит лакомиться рыба. В ряске содержится почти столько же белка, сколько в листьях бобов, а питательные свойства этой травы, приближены к культурным зерновым злаком. Эту чудо траву, хорошо поедают практически все водоплавающие птицы, а также ондатры и нутрии. Ряской можно даже понемногу подкармливать домашнюю живность. Уже давно, эту водяную траву, используют в качестве пищевого растения. Из ряски можно готовить салаты, супы и использовать в качестве приправы для блюд из мяса и рыбы. </w:t>
      </w:r>
    </w:p>
    <w:p w:rsidR="0083505B" w:rsidRPr="00AA691D" w:rsidRDefault="0083505B" w:rsidP="003234A6">
      <w:pPr>
        <w:spacing w:after="120" w:line="240" w:lineRule="auto"/>
        <w:jc w:val="center"/>
        <w:rPr>
          <w:rFonts w:ascii="Times New Roman" w:eastAsia="Times New Roman" w:hAnsi="Times New Roman" w:cs="Times New Roman"/>
          <w:b/>
          <w:sz w:val="24"/>
          <w:szCs w:val="24"/>
          <w:u w:val="single"/>
          <w:lang w:eastAsia="ru-RU"/>
        </w:rPr>
      </w:pPr>
      <w:r w:rsidRPr="00AA691D">
        <w:rPr>
          <w:rFonts w:ascii="Times New Roman" w:eastAsia="Times New Roman" w:hAnsi="Times New Roman" w:cs="Times New Roman"/>
          <w:b/>
          <w:sz w:val="24"/>
          <w:szCs w:val="24"/>
          <w:u w:val="single"/>
          <w:lang w:eastAsia="ru-RU"/>
        </w:rPr>
        <w:t>Пушица</w:t>
      </w:r>
    </w:p>
    <w:p w:rsidR="0083505B" w:rsidRPr="00AA691D" w:rsidRDefault="0083505B" w:rsidP="003234A6">
      <w:pPr>
        <w:spacing w:after="120" w:line="240" w:lineRule="auto"/>
        <w:rPr>
          <w:rFonts w:ascii="Times New Roman" w:eastAsia="Times New Roman" w:hAnsi="Times New Roman" w:cs="Times New Roman"/>
          <w:b/>
          <w:sz w:val="24"/>
          <w:szCs w:val="24"/>
          <w:u w:val="single"/>
          <w:lang w:eastAsia="ru-RU"/>
        </w:rPr>
      </w:pPr>
      <w:r w:rsidRPr="00AA691D">
        <w:rPr>
          <w:rFonts w:ascii="Times New Roman" w:eastAsia="Times New Roman" w:hAnsi="Times New Roman" w:cs="Times New Roman"/>
          <w:b/>
          <w:sz w:val="24"/>
          <w:szCs w:val="24"/>
          <w:u w:val="single"/>
          <w:lang w:eastAsia="ru-RU"/>
        </w:rPr>
        <w:t>В</w:t>
      </w:r>
      <w:r w:rsidRPr="00AA691D">
        <w:rPr>
          <w:sz w:val="24"/>
          <w:szCs w:val="24"/>
        </w:rPr>
        <w:t xml:space="preserve">ата пушиц особого рода. Она состоит из гладких, прямых щетинок, собранных в длинную кисть. Когда растение цвело, щетинки околоцветника были мелкие, незаметные, но вот оно собралось плодоносить, и каждая белая ниточка вытянулась в долгую пушинку. За эту особенность род пушиц получил греческое наименование </w:t>
      </w:r>
      <w:proofErr w:type="spellStart"/>
      <w:r w:rsidRPr="00AA691D">
        <w:rPr>
          <w:i/>
          <w:iCs/>
          <w:sz w:val="24"/>
          <w:szCs w:val="24"/>
        </w:rPr>
        <w:t>Eriophorum</w:t>
      </w:r>
      <w:proofErr w:type="spellEnd"/>
      <w:r w:rsidRPr="00AA691D">
        <w:rPr>
          <w:sz w:val="24"/>
          <w:szCs w:val="24"/>
        </w:rPr>
        <w:t>, что означает «</w:t>
      </w:r>
      <w:proofErr w:type="gramStart"/>
      <w:r w:rsidRPr="00AA691D">
        <w:rPr>
          <w:sz w:val="24"/>
          <w:szCs w:val="24"/>
        </w:rPr>
        <w:t>несущие</w:t>
      </w:r>
      <w:proofErr w:type="gramEnd"/>
      <w:r w:rsidRPr="00AA691D">
        <w:rPr>
          <w:sz w:val="24"/>
          <w:szCs w:val="24"/>
        </w:rPr>
        <w:t xml:space="preserve"> пух». Цвела болотная травка в разгар весны, пушистой же представала в летнюю благодать. С помощью пушинок взовьются мельчайшие семена в воздух. Ветер разнесет новые зародыши пушицы на далекие расстояния, и пойдет, пойдет расселяться влаголюбивая трава.</w:t>
      </w:r>
      <w:r w:rsidRPr="00AA691D">
        <w:rPr>
          <w:sz w:val="24"/>
          <w:szCs w:val="24"/>
        </w:rPr>
        <w:br/>
        <w:t>Когда-то этот пух собирали. Пуховками набивали подушки и тюфяки. Выручала пушица крестьян и при добывании огня, когда спичек в широком обиходе не было. Кресало, кремень и фитиль из трута или пушицы — вот и вся нехитрая оснастка огнива. Заронится острая искра в свернутые жгутом пушинки, и уже затлелся огонек, раздуть можно.</w:t>
      </w:r>
    </w:p>
    <w:p w:rsidR="007F4492" w:rsidRPr="00AA691D" w:rsidRDefault="007F4492" w:rsidP="007F4492">
      <w:pPr>
        <w:spacing w:after="120" w:line="240" w:lineRule="auto"/>
        <w:jc w:val="center"/>
        <w:rPr>
          <w:rFonts w:ascii="Times New Roman" w:eastAsia="Times New Roman" w:hAnsi="Times New Roman" w:cs="Times New Roman"/>
          <w:b/>
          <w:sz w:val="24"/>
          <w:szCs w:val="24"/>
          <w:lang w:eastAsia="ru-RU"/>
        </w:rPr>
      </w:pPr>
      <w:r w:rsidRPr="00AA691D">
        <w:rPr>
          <w:rFonts w:ascii="Times New Roman" w:eastAsia="Times New Roman" w:hAnsi="Times New Roman" w:cs="Times New Roman"/>
          <w:b/>
          <w:sz w:val="24"/>
          <w:szCs w:val="24"/>
          <w:u w:val="single"/>
          <w:lang w:eastAsia="ru-RU"/>
        </w:rPr>
        <w:t>Росянка</w:t>
      </w:r>
    </w:p>
    <w:p w:rsidR="007F4492" w:rsidRPr="00AA691D" w:rsidRDefault="007F4492" w:rsidP="007F4492">
      <w:pPr>
        <w:spacing w:after="120" w:line="240" w:lineRule="auto"/>
        <w:rPr>
          <w:rFonts w:ascii="Times New Roman" w:eastAsia="Times New Roman" w:hAnsi="Times New Roman" w:cs="Times New Roman"/>
          <w:sz w:val="24"/>
          <w:szCs w:val="24"/>
          <w:lang w:eastAsia="ru-RU"/>
        </w:rPr>
      </w:pPr>
      <w:r w:rsidRPr="00AA691D">
        <w:rPr>
          <w:rFonts w:ascii="Times New Roman" w:eastAsia="Times New Roman" w:hAnsi="Times New Roman" w:cs="Times New Roman"/>
          <w:sz w:val="24"/>
          <w:szCs w:val="24"/>
          <w:lang w:eastAsia="ru-RU"/>
        </w:rPr>
        <w:t>Росянка - хищное растение. Ее листья покрыты волосками, на концах которых блестят капельки клейкого сока, похожие на капельки росы. Это привлекает насекомых. Насекомое садится на лист и приклеивается. Лист закрывается, и насекомое переваривается в капельках сока. Так росянка получает необходимые минеральные вещества. Растение находится под охраной. Растительность на болотах получает из дождей воду, лишенную минеральных солей. К тому же в холодной воде болот корни, лишенные кислорода, не всегда в состоянии ее всасывать. Вот и приходится росянке добывать соли с помощью такого хитрого способа.</w:t>
      </w:r>
    </w:p>
    <w:p w:rsidR="007F4492" w:rsidRPr="00AA691D" w:rsidRDefault="007F4492" w:rsidP="007F4492">
      <w:pPr>
        <w:spacing w:after="120" w:line="240" w:lineRule="auto"/>
        <w:jc w:val="center"/>
        <w:rPr>
          <w:rFonts w:ascii="Times New Roman" w:eastAsia="Times New Roman" w:hAnsi="Times New Roman" w:cs="Times New Roman"/>
          <w:b/>
          <w:sz w:val="24"/>
          <w:szCs w:val="24"/>
          <w:lang w:eastAsia="ru-RU"/>
        </w:rPr>
      </w:pPr>
      <w:r w:rsidRPr="00AA691D">
        <w:rPr>
          <w:rFonts w:ascii="Times New Roman" w:eastAsia="Times New Roman" w:hAnsi="Times New Roman" w:cs="Times New Roman"/>
          <w:b/>
          <w:sz w:val="24"/>
          <w:szCs w:val="24"/>
          <w:lang w:eastAsia="ru-RU"/>
        </w:rPr>
        <w:t>Рогоз</w:t>
      </w:r>
    </w:p>
    <w:p w:rsidR="007F4492" w:rsidRPr="00DC56CF" w:rsidRDefault="007F4492" w:rsidP="007F4492">
      <w:pPr>
        <w:spacing w:after="120" w:line="240" w:lineRule="auto"/>
        <w:rPr>
          <w:rFonts w:ascii="Times New Roman" w:eastAsia="Times New Roman" w:hAnsi="Times New Roman" w:cs="Times New Roman"/>
          <w:sz w:val="24"/>
          <w:szCs w:val="24"/>
          <w:lang w:eastAsia="ru-RU"/>
        </w:rPr>
      </w:pPr>
      <w:r w:rsidRPr="00AA691D">
        <w:rPr>
          <w:rFonts w:ascii="Times New Roman" w:eastAsia="Times New Roman" w:hAnsi="Times New Roman" w:cs="Times New Roman"/>
          <w:sz w:val="24"/>
          <w:szCs w:val="24"/>
          <w:lang w:eastAsia="ru-RU"/>
        </w:rPr>
        <w:t xml:space="preserve">Рогоз — многолетнее травянистое болотное растение высотой до 2 метров, образующее густые заросли у берегов водоема. Один из представителей — рогоз широколистный, или камыш.  Растет рогоз по болотам, топким берегам рек, прудов, озер и водохранилищ, по канавам. Срезанное растение долго сохраняется и используется в декоративных целях. Пух из початков идет для изготовления фетра, подушек, отепления домов. Из стеблей готовят силос, плетут ковры, циновки, вьют канаты, делают бумагу и кровлю домов. Корневища рогоза съедобны и довольно вкусны, при необходимости их мелют в муку и пекут лепёшки. У рогоза на лекарство идёт все: и корневища, и листья, и початки с пыльцой. К примеру, пух початков с топлёным маслом – прекрасное средство от обморожений и ожогов. Пыльца цветков в восточной медицине используется для остановки сильных кровотечений, а также при туберкулёзе, омертвении тканей, при </w:t>
      </w:r>
      <w:r w:rsidRPr="00AA691D">
        <w:rPr>
          <w:rFonts w:ascii="Times New Roman" w:eastAsia="Times New Roman" w:hAnsi="Times New Roman" w:cs="Times New Roman"/>
          <w:sz w:val="24"/>
          <w:szCs w:val="24"/>
          <w:lang w:eastAsia="ru-RU"/>
        </w:rPr>
        <w:lastRenderedPageBreak/>
        <w:t>груднице. Отвар листьев полезен при сахарном диабете. Отвар корневищ принимают внутрь при гастритах, энтеритах, дизентерии, лихорадке. Измельчённые листья рогоза прикладывают к ранам, ожогам, порезам, ссадинам, нередко пользуются в походах.</w:t>
      </w:r>
    </w:p>
    <w:p w:rsidR="003234A6" w:rsidRPr="00DC56CF" w:rsidRDefault="003234A6" w:rsidP="007F4492">
      <w:pPr>
        <w:spacing w:after="120" w:line="240" w:lineRule="auto"/>
        <w:rPr>
          <w:rFonts w:ascii="Times New Roman" w:eastAsia="Times New Roman" w:hAnsi="Times New Roman" w:cs="Times New Roman"/>
          <w:sz w:val="24"/>
          <w:szCs w:val="24"/>
          <w:lang w:eastAsia="ru-RU"/>
        </w:rPr>
      </w:pPr>
    </w:p>
    <w:p w:rsidR="007F4492" w:rsidRPr="00AA691D" w:rsidRDefault="007F4492" w:rsidP="007F4492">
      <w:pPr>
        <w:spacing w:after="120" w:line="240" w:lineRule="auto"/>
        <w:jc w:val="center"/>
        <w:rPr>
          <w:rFonts w:ascii="Times New Roman" w:eastAsia="Times New Roman" w:hAnsi="Times New Roman" w:cs="Times New Roman"/>
          <w:b/>
          <w:sz w:val="24"/>
          <w:szCs w:val="24"/>
          <w:lang w:eastAsia="ru-RU"/>
        </w:rPr>
      </w:pPr>
      <w:r w:rsidRPr="00AA691D">
        <w:rPr>
          <w:rFonts w:ascii="Times New Roman" w:eastAsia="Times New Roman" w:hAnsi="Times New Roman" w:cs="Times New Roman"/>
          <w:b/>
          <w:sz w:val="24"/>
          <w:szCs w:val="24"/>
          <w:u w:val="single"/>
          <w:lang w:eastAsia="ru-RU"/>
        </w:rPr>
        <w:t>Багульник</w:t>
      </w:r>
    </w:p>
    <w:p w:rsidR="007F4492" w:rsidRPr="00AA691D" w:rsidRDefault="007F4492" w:rsidP="007F4492">
      <w:pPr>
        <w:spacing w:after="120" w:line="240" w:lineRule="auto"/>
        <w:rPr>
          <w:rFonts w:ascii="Times New Roman" w:eastAsia="Times New Roman" w:hAnsi="Times New Roman" w:cs="Times New Roman"/>
          <w:sz w:val="24"/>
          <w:szCs w:val="24"/>
          <w:lang w:eastAsia="ru-RU"/>
        </w:rPr>
      </w:pPr>
      <w:r w:rsidRPr="00AA691D">
        <w:rPr>
          <w:rFonts w:ascii="Times New Roman" w:eastAsia="Times New Roman" w:hAnsi="Times New Roman" w:cs="Times New Roman"/>
          <w:sz w:val="24"/>
          <w:szCs w:val="24"/>
          <w:lang w:eastAsia="ru-RU"/>
        </w:rPr>
        <w:t>Багульник - невысокий кустарник с мелкими жесткими листьями, выделяет в воздух пахучие вещества, от которых может заболеть голова. Используется, как средство, предохраняющее одежду от моли, а помещение от насекомых – паразитов.</w:t>
      </w:r>
    </w:p>
    <w:p w:rsidR="007F4492" w:rsidRPr="00AA691D" w:rsidRDefault="007F4492" w:rsidP="007F4492">
      <w:pPr>
        <w:spacing w:after="120" w:line="240" w:lineRule="auto"/>
        <w:rPr>
          <w:rFonts w:ascii="Times New Roman" w:eastAsia="Times New Roman" w:hAnsi="Times New Roman" w:cs="Times New Roman"/>
          <w:sz w:val="24"/>
          <w:szCs w:val="24"/>
          <w:lang w:eastAsia="ru-RU"/>
        </w:rPr>
      </w:pPr>
      <w:r w:rsidRPr="00AA691D">
        <w:rPr>
          <w:rFonts w:ascii="Times New Roman" w:eastAsia="Times New Roman" w:hAnsi="Times New Roman" w:cs="Times New Roman"/>
          <w:sz w:val="24"/>
          <w:szCs w:val="24"/>
          <w:lang w:eastAsia="ru-RU"/>
        </w:rPr>
        <w:t>Это растение лекарственное.</w:t>
      </w:r>
      <w:r w:rsidR="003234A6" w:rsidRPr="00AA691D">
        <w:rPr>
          <w:sz w:val="24"/>
          <w:szCs w:val="24"/>
        </w:rPr>
        <w:t xml:space="preserve"> </w:t>
      </w:r>
      <w:r w:rsidR="003234A6" w:rsidRPr="00AA691D">
        <w:rPr>
          <w:rFonts w:ascii="Times New Roman" w:eastAsia="Times New Roman" w:hAnsi="Times New Roman" w:cs="Times New Roman"/>
          <w:sz w:val="24"/>
          <w:szCs w:val="24"/>
          <w:lang w:eastAsia="ru-RU"/>
        </w:rPr>
        <w:t xml:space="preserve">Особенно он является полезным во время простуды с сильным кашлем, начинающемся </w:t>
      </w:r>
      <w:proofErr w:type="gramStart"/>
      <w:r w:rsidR="003234A6" w:rsidRPr="00AA691D">
        <w:rPr>
          <w:rFonts w:ascii="Times New Roman" w:eastAsia="Times New Roman" w:hAnsi="Times New Roman" w:cs="Times New Roman"/>
          <w:sz w:val="24"/>
          <w:szCs w:val="24"/>
          <w:lang w:eastAsia="ru-RU"/>
        </w:rPr>
        <w:t>бронхите</w:t>
      </w:r>
      <w:proofErr w:type="gramEnd"/>
      <w:r w:rsidR="003234A6" w:rsidRPr="00AA691D">
        <w:rPr>
          <w:rFonts w:ascii="Times New Roman" w:eastAsia="Times New Roman" w:hAnsi="Times New Roman" w:cs="Times New Roman"/>
          <w:sz w:val="24"/>
          <w:szCs w:val="24"/>
          <w:lang w:eastAsia="ru-RU"/>
        </w:rPr>
        <w:t>.  Если человек страдает бронхиальной астмой, то ему дают настой травы.</w:t>
      </w:r>
    </w:p>
    <w:p w:rsidR="007F4492" w:rsidRPr="00AA691D" w:rsidRDefault="007F4492" w:rsidP="00BE5236">
      <w:pPr>
        <w:spacing w:after="120" w:line="240" w:lineRule="auto"/>
        <w:rPr>
          <w:rFonts w:ascii="Times New Roman" w:eastAsia="Times New Roman" w:hAnsi="Times New Roman" w:cs="Times New Roman"/>
          <w:sz w:val="24"/>
          <w:szCs w:val="24"/>
          <w:lang w:eastAsia="ru-RU"/>
        </w:rPr>
      </w:pPr>
    </w:p>
    <w:p w:rsidR="007F4492" w:rsidRPr="00AA691D" w:rsidRDefault="007F4492" w:rsidP="007F4492">
      <w:pPr>
        <w:spacing w:after="120" w:line="240" w:lineRule="auto"/>
        <w:jc w:val="center"/>
        <w:rPr>
          <w:rFonts w:ascii="Times New Roman" w:eastAsia="Times New Roman" w:hAnsi="Times New Roman" w:cs="Times New Roman"/>
          <w:b/>
          <w:sz w:val="24"/>
          <w:szCs w:val="24"/>
          <w:u w:val="single"/>
          <w:lang w:eastAsia="ru-RU"/>
        </w:rPr>
      </w:pPr>
      <w:r w:rsidRPr="00AA691D">
        <w:rPr>
          <w:rFonts w:ascii="Times New Roman" w:eastAsia="Times New Roman" w:hAnsi="Times New Roman" w:cs="Times New Roman"/>
          <w:b/>
          <w:sz w:val="24"/>
          <w:szCs w:val="24"/>
          <w:u w:val="single"/>
          <w:lang w:eastAsia="ru-RU"/>
        </w:rPr>
        <w:t>Голубика</w:t>
      </w:r>
    </w:p>
    <w:p w:rsidR="007F4492" w:rsidRPr="00AA691D" w:rsidRDefault="007F4492" w:rsidP="007F4492">
      <w:pPr>
        <w:spacing w:after="120" w:line="240" w:lineRule="auto"/>
        <w:rPr>
          <w:rFonts w:ascii="Times New Roman" w:eastAsia="Times New Roman" w:hAnsi="Times New Roman" w:cs="Times New Roman"/>
          <w:sz w:val="24"/>
          <w:szCs w:val="24"/>
          <w:lang w:eastAsia="ru-RU"/>
        </w:rPr>
      </w:pPr>
      <w:r w:rsidRPr="00AA691D">
        <w:rPr>
          <w:rFonts w:ascii="Times New Roman" w:eastAsia="Times New Roman" w:hAnsi="Times New Roman" w:cs="Times New Roman"/>
          <w:sz w:val="24"/>
          <w:szCs w:val="24"/>
          <w:lang w:eastAsia="ru-RU"/>
        </w:rPr>
        <w:t xml:space="preserve">Голубика – многолетнее растение. В ягодах голубики содержатся витамины С, А, </w:t>
      </w:r>
      <w:proofErr w:type="gramStart"/>
      <w:r w:rsidRPr="00AA691D">
        <w:rPr>
          <w:rFonts w:ascii="Times New Roman" w:eastAsia="Times New Roman" w:hAnsi="Times New Roman" w:cs="Times New Roman"/>
          <w:sz w:val="24"/>
          <w:szCs w:val="24"/>
          <w:lang w:eastAsia="ru-RU"/>
        </w:rPr>
        <w:t>Р</w:t>
      </w:r>
      <w:proofErr w:type="gramEnd"/>
      <w:r w:rsidRPr="00AA691D">
        <w:rPr>
          <w:rFonts w:ascii="Times New Roman" w:eastAsia="Times New Roman" w:hAnsi="Times New Roman" w:cs="Times New Roman"/>
          <w:sz w:val="24"/>
          <w:szCs w:val="24"/>
          <w:lang w:eastAsia="ru-RU"/>
        </w:rPr>
        <w:t>, железо и еще много полезных веществ. </w:t>
      </w:r>
      <w:r w:rsidR="003234A6" w:rsidRPr="00AA691D">
        <w:rPr>
          <w:rFonts w:ascii="Times New Roman" w:eastAsia="Times New Roman" w:hAnsi="Times New Roman" w:cs="Times New Roman"/>
          <w:sz w:val="24"/>
          <w:szCs w:val="24"/>
          <w:lang w:eastAsia="ru-RU"/>
        </w:rPr>
        <w:t xml:space="preserve">Ханты, ненцы, </w:t>
      </w:r>
      <w:proofErr w:type="spellStart"/>
      <w:r w:rsidR="003234A6" w:rsidRPr="00AA691D">
        <w:rPr>
          <w:rFonts w:ascii="Times New Roman" w:eastAsia="Times New Roman" w:hAnsi="Times New Roman" w:cs="Times New Roman"/>
          <w:sz w:val="24"/>
          <w:szCs w:val="24"/>
          <w:lang w:eastAsia="ru-RU"/>
        </w:rPr>
        <w:t>коми</w:t>
      </w:r>
      <w:proofErr w:type="spellEnd"/>
      <w:r w:rsidR="003234A6" w:rsidRPr="00AA691D">
        <w:rPr>
          <w:rFonts w:ascii="Times New Roman" w:eastAsia="Times New Roman" w:hAnsi="Times New Roman" w:cs="Times New Roman"/>
          <w:sz w:val="24"/>
          <w:szCs w:val="24"/>
          <w:lang w:eastAsia="ru-RU"/>
        </w:rPr>
        <w:t>, зыряне называют голубику «нежная» или «мягкая» ягода. Голубику сложно собрать, не повредив, и еще сложней сохранить. На Севере голубику традиционно хранят в берестяных коробах, залив рыбьим жиром и закопав в мох. В основном, голубику едят в свежем виде, потому что именно в свежих ягодах концентрация полезных веществ самая высокая.</w:t>
      </w:r>
    </w:p>
    <w:p w:rsidR="007F4492" w:rsidRPr="00AA691D" w:rsidRDefault="007F4492" w:rsidP="007F4492">
      <w:pPr>
        <w:spacing w:after="120" w:line="240" w:lineRule="auto"/>
        <w:jc w:val="center"/>
        <w:rPr>
          <w:rFonts w:ascii="Times New Roman" w:eastAsia="Times New Roman" w:hAnsi="Times New Roman" w:cs="Times New Roman"/>
          <w:b/>
          <w:sz w:val="24"/>
          <w:szCs w:val="24"/>
          <w:u w:val="single"/>
          <w:lang w:eastAsia="ru-RU"/>
        </w:rPr>
      </w:pPr>
      <w:r w:rsidRPr="00AA691D">
        <w:rPr>
          <w:rFonts w:ascii="Times New Roman" w:eastAsia="Times New Roman" w:hAnsi="Times New Roman" w:cs="Times New Roman"/>
          <w:b/>
          <w:sz w:val="24"/>
          <w:szCs w:val="24"/>
          <w:u w:val="single"/>
          <w:lang w:eastAsia="ru-RU"/>
        </w:rPr>
        <w:t>Морошка</w:t>
      </w:r>
    </w:p>
    <w:p w:rsidR="007F4492" w:rsidRPr="00AA691D" w:rsidRDefault="008B3C25" w:rsidP="007F4492">
      <w:pPr>
        <w:spacing w:after="120" w:line="240" w:lineRule="auto"/>
        <w:rPr>
          <w:rFonts w:ascii="Times New Roman" w:eastAsia="Times New Roman" w:hAnsi="Times New Roman" w:cs="Times New Roman"/>
          <w:sz w:val="24"/>
          <w:szCs w:val="24"/>
          <w:lang w:eastAsia="ru-RU"/>
        </w:rPr>
      </w:pPr>
      <w:r w:rsidRPr="00AA691D">
        <w:rPr>
          <w:rFonts w:ascii="Times New Roman" w:eastAsia="Times New Roman" w:hAnsi="Times New Roman" w:cs="Times New Roman"/>
          <w:sz w:val="24"/>
          <w:szCs w:val="24"/>
          <w:lang w:eastAsia="ru-RU"/>
        </w:rPr>
        <w:t>Морошка - т</w:t>
      </w:r>
      <w:r w:rsidR="007F4492" w:rsidRPr="00AA691D">
        <w:rPr>
          <w:rFonts w:ascii="Times New Roman" w:eastAsia="Times New Roman" w:hAnsi="Times New Roman" w:cs="Times New Roman"/>
          <w:sz w:val="24"/>
          <w:szCs w:val="24"/>
          <w:lang w:eastAsia="ru-RU"/>
        </w:rPr>
        <w:t xml:space="preserve">равянистое или полукустарниковое растение. Высота до 30 см. Морошка растет по моховым болотам, болотистым местам. Испокон веков на Руси </w:t>
      </w:r>
      <w:proofErr w:type="gramStart"/>
      <w:r w:rsidR="007F4492" w:rsidRPr="00AA691D">
        <w:rPr>
          <w:rFonts w:ascii="Times New Roman" w:eastAsia="Times New Roman" w:hAnsi="Times New Roman" w:cs="Times New Roman"/>
          <w:sz w:val="24"/>
          <w:szCs w:val="24"/>
          <w:lang w:eastAsia="ru-RU"/>
        </w:rPr>
        <w:t>свежую и моченую морошку подавали</w:t>
      </w:r>
      <w:proofErr w:type="gramEnd"/>
      <w:r w:rsidR="007F4492" w:rsidRPr="00AA691D">
        <w:rPr>
          <w:rFonts w:ascii="Times New Roman" w:eastAsia="Times New Roman" w:hAnsi="Times New Roman" w:cs="Times New Roman"/>
          <w:sz w:val="24"/>
          <w:szCs w:val="24"/>
          <w:lang w:eastAsia="ru-RU"/>
        </w:rPr>
        <w:t xml:space="preserve"> к царскому столу как самую ценную ягоду Севера. Плоды едят при кашле и простуде. Морошка – это кладезь полезных качеств и целебных свойств.</w:t>
      </w:r>
    </w:p>
    <w:p w:rsidR="008B3C25" w:rsidRPr="00AA691D" w:rsidRDefault="008B3C25" w:rsidP="007F4492">
      <w:pPr>
        <w:spacing w:after="120" w:line="240" w:lineRule="auto"/>
        <w:rPr>
          <w:rFonts w:ascii="Times New Roman" w:eastAsia="Times New Roman" w:hAnsi="Times New Roman" w:cs="Times New Roman"/>
          <w:sz w:val="24"/>
          <w:szCs w:val="24"/>
          <w:lang w:eastAsia="ru-RU"/>
        </w:rPr>
      </w:pPr>
    </w:p>
    <w:p w:rsidR="007F4492" w:rsidRPr="00AA691D" w:rsidRDefault="007F4492" w:rsidP="007F4492">
      <w:pPr>
        <w:spacing w:after="120" w:line="240" w:lineRule="auto"/>
        <w:rPr>
          <w:rFonts w:ascii="Times New Roman" w:eastAsia="Times New Roman" w:hAnsi="Times New Roman" w:cs="Times New Roman"/>
          <w:sz w:val="24"/>
          <w:szCs w:val="24"/>
          <w:lang w:eastAsia="ru-RU"/>
        </w:rPr>
      </w:pPr>
      <w:r w:rsidRPr="00AA691D">
        <w:rPr>
          <w:rFonts w:ascii="Times New Roman" w:eastAsia="Times New Roman" w:hAnsi="Times New Roman" w:cs="Times New Roman"/>
          <w:sz w:val="24"/>
          <w:szCs w:val="24"/>
          <w:lang w:eastAsia="ru-RU"/>
        </w:rPr>
        <w:t>- Что же влияет на растения болота? Почему многие растения слабенькие, тоненькие; листики маленькие и жесткие, с восковым налетом?</w:t>
      </w:r>
    </w:p>
    <w:p w:rsidR="007F4492" w:rsidRPr="00AA691D" w:rsidRDefault="007F4492" w:rsidP="007F4492">
      <w:pPr>
        <w:spacing w:after="120" w:line="240" w:lineRule="auto"/>
        <w:rPr>
          <w:rFonts w:ascii="Times New Roman" w:eastAsia="Times New Roman" w:hAnsi="Times New Roman" w:cs="Times New Roman"/>
          <w:sz w:val="24"/>
          <w:szCs w:val="24"/>
          <w:lang w:eastAsia="ru-RU"/>
        </w:rPr>
      </w:pPr>
      <w:proofErr w:type="gramStart"/>
      <w:r w:rsidRPr="00AA691D">
        <w:rPr>
          <w:rFonts w:ascii="Times New Roman" w:eastAsia="Times New Roman" w:hAnsi="Times New Roman" w:cs="Times New Roman"/>
          <w:sz w:val="24"/>
          <w:szCs w:val="24"/>
          <w:lang w:eastAsia="ru-RU"/>
        </w:rPr>
        <w:t>(Вода холодная, лишенная минеральных веществ.</w:t>
      </w:r>
      <w:proofErr w:type="gramEnd"/>
      <w:r w:rsidRPr="00AA691D">
        <w:rPr>
          <w:rFonts w:ascii="Times New Roman" w:eastAsia="Times New Roman" w:hAnsi="Times New Roman" w:cs="Times New Roman"/>
          <w:sz w:val="24"/>
          <w:szCs w:val="24"/>
          <w:lang w:eastAsia="ru-RU"/>
        </w:rPr>
        <w:t xml:space="preserve"> Нехватка кислорода для корней. Изобилие воды. </w:t>
      </w:r>
      <w:proofErr w:type="gramStart"/>
      <w:r w:rsidRPr="00AA691D">
        <w:rPr>
          <w:rFonts w:ascii="Times New Roman" w:eastAsia="Times New Roman" w:hAnsi="Times New Roman" w:cs="Times New Roman"/>
          <w:sz w:val="24"/>
          <w:szCs w:val="24"/>
          <w:lang w:eastAsia="ru-RU"/>
        </w:rPr>
        <w:t>Недостаточность света)</w:t>
      </w:r>
      <w:proofErr w:type="gramEnd"/>
    </w:p>
    <w:p w:rsidR="007F4492" w:rsidRPr="00AA691D" w:rsidRDefault="007F4492" w:rsidP="007F4492">
      <w:pPr>
        <w:spacing w:after="120" w:line="240" w:lineRule="auto"/>
        <w:rPr>
          <w:rFonts w:ascii="Times New Roman" w:eastAsia="Times New Roman" w:hAnsi="Times New Roman" w:cs="Times New Roman"/>
          <w:sz w:val="24"/>
          <w:szCs w:val="24"/>
          <w:lang w:eastAsia="ru-RU"/>
        </w:rPr>
      </w:pPr>
      <w:r w:rsidRPr="00AA691D">
        <w:rPr>
          <w:rFonts w:ascii="Times New Roman" w:eastAsia="Times New Roman" w:hAnsi="Times New Roman" w:cs="Times New Roman"/>
          <w:sz w:val="24"/>
          <w:szCs w:val="24"/>
          <w:lang w:eastAsia="ru-RU"/>
        </w:rPr>
        <w:t>- А какие животные там живут?</w:t>
      </w:r>
    </w:p>
    <w:p w:rsidR="008B3C25" w:rsidRPr="00AA691D" w:rsidRDefault="008B3C25" w:rsidP="007F4492">
      <w:pPr>
        <w:spacing w:after="120" w:line="240" w:lineRule="auto"/>
        <w:rPr>
          <w:rFonts w:ascii="Times New Roman" w:eastAsia="Times New Roman" w:hAnsi="Times New Roman" w:cs="Times New Roman"/>
          <w:sz w:val="24"/>
          <w:szCs w:val="24"/>
          <w:lang w:eastAsia="ru-RU"/>
        </w:rPr>
      </w:pPr>
    </w:p>
    <w:p w:rsidR="008B3C25" w:rsidRPr="00AA691D" w:rsidRDefault="008B3C25" w:rsidP="007F4492">
      <w:pPr>
        <w:spacing w:after="120" w:line="240" w:lineRule="auto"/>
        <w:rPr>
          <w:rFonts w:ascii="Times New Roman" w:eastAsia="Times New Roman" w:hAnsi="Times New Roman" w:cs="Times New Roman"/>
          <w:sz w:val="24"/>
          <w:szCs w:val="24"/>
          <w:lang w:eastAsia="ru-RU"/>
        </w:rPr>
      </w:pPr>
    </w:p>
    <w:p w:rsidR="008B3C25" w:rsidRPr="00AA691D" w:rsidRDefault="008B3C25" w:rsidP="007F4492">
      <w:pPr>
        <w:spacing w:after="120" w:line="240" w:lineRule="auto"/>
        <w:rPr>
          <w:rFonts w:ascii="Times New Roman" w:eastAsia="Times New Roman" w:hAnsi="Times New Roman" w:cs="Times New Roman"/>
          <w:sz w:val="24"/>
          <w:szCs w:val="24"/>
          <w:lang w:eastAsia="ru-RU"/>
        </w:rPr>
      </w:pPr>
    </w:p>
    <w:p w:rsidR="008B3C25" w:rsidRPr="00AA691D" w:rsidRDefault="008B3C25" w:rsidP="007F4492">
      <w:pPr>
        <w:spacing w:after="120" w:line="240" w:lineRule="auto"/>
        <w:rPr>
          <w:rFonts w:ascii="Times New Roman" w:eastAsia="Times New Roman" w:hAnsi="Times New Roman" w:cs="Times New Roman"/>
          <w:sz w:val="24"/>
          <w:szCs w:val="24"/>
          <w:lang w:eastAsia="ru-RU"/>
        </w:rPr>
      </w:pPr>
    </w:p>
    <w:p w:rsidR="008B3C25" w:rsidRPr="00AA691D" w:rsidRDefault="008B3C25" w:rsidP="007F4492">
      <w:pPr>
        <w:spacing w:after="120" w:line="240" w:lineRule="auto"/>
        <w:rPr>
          <w:rFonts w:ascii="Times New Roman" w:eastAsia="Times New Roman" w:hAnsi="Times New Roman" w:cs="Times New Roman"/>
          <w:sz w:val="24"/>
          <w:szCs w:val="24"/>
          <w:lang w:eastAsia="ru-RU"/>
        </w:rPr>
      </w:pPr>
    </w:p>
    <w:p w:rsidR="008B3C25" w:rsidRPr="00AA691D" w:rsidRDefault="008B3C25" w:rsidP="007F4492">
      <w:pPr>
        <w:spacing w:after="120" w:line="240" w:lineRule="auto"/>
        <w:rPr>
          <w:rFonts w:ascii="Times New Roman" w:eastAsia="Times New Roman" w:hAnsi="Times New Roman" w:cs="Times New Roman"/>
          <w:sz w:val="24"/>
          <w:szCs w:val="24"/>
          <w:lang w:eastAsia="ru-RU"/>
        </w:rPr>
      </w:pPr>
    </w:p>
    <w:p w:rsidR="008B3C25" w:rsidRPr="00AA691D" w:rsidRDefault="008B3C25" w:rsidP="007F4492">
      <w:pPr>
        <w:spacing w:after="120" w:line="240" w:lineRule="auto"/>
        <w:rPr>
          <w:rFonts w:ascii="Times New Roman" w:eastAsia="Times New Roman" w:hAnsi="Times New Roman" w:cs="Times New Roman"/>
          <w:sz w:val="24"/>
          <w:szCs w:val="24"/>
          <w:lang w:eastAsia="ru-RU"/>
        </w:rPr>
      </w:pPr>
    </w:p>
    <w:p w:rsidR="008B3C25" w:rsidRPr="00AA691D" w:rsidRDefault="008B3C25" w:rsidP="007F4492">
      <w:pPr>
        <w:spacing w:after="120" w:line="240" w:lineRule="auto"/>
        <w:rPr>
          <w:rFonts w:ascii="Times New Roman" w:eastAsia="Times New Roman" w:hAnsi="Times New Roman" w:cs="Times New Roman"/>
          <w:sz w:val="24"/>
          <w:szCs w:val="24"/>
          <w:lang w:eastAsia="ru-RU"/>
        </w:rPr>
      </w:pPr>
    </w:p>
    <w:p w:rsidR="008B3C25" w:rsidRPr="00AA691D" w:rsidRDefault="008B3C25" w:rsidP="007F4492">
      <w:pPr>
        <w:spacing w:after="120" w:line="240" w:lineRule="auto"/>
        <w:rPr>
          <w:rFonts w:ascii="Times New Roman" w:eastAsia="Times New Roman" w:hAnsi="Times New Roman" w:cs="Times New Roman"/>
          <w:sz w:val="24"/>
          <w:szCs w:val="24"/>
          <w:lang w:eastAsia="ru-RU"/>
        </w:rPr>
      </w:pPr>
    </w:p>
    <w:p w:rsidR="008B3C25" w:rsidRPr="00AA691D" w:rsidRDefault="008B3C25" w:rsidP="007F4492">
      <w:pPr>
        <w:spacing w:after="120" w:line="240" w:lineRule="auto"/>
        <w:rPr>
          <w:rFonts w:ascii="Times New Roman" w:eastAsia="Times New Roman" w:hAnsi="Times New Roman" w:cs="Times New Roman"/>
          <w:sz w:val="24"/>
          <w:szCs w:val="24"/>
          <w:lang w:eastAsia="ru-RU"/>
        </w:rPr>
      </w:pPr>
    </w:p>
    <w:p w:rsidR="00AA691D" w:rsidRDefault="00AA691D" w:rsidP="007F4492">
      <w:pPr>
        <w:spacing w:after="120" w:line="240" w:lineRule="auto"/>
        <w:jc w:val="center"/>
        <w:rPr>
          <w:rFonts w:ascii="Times New Roman" w:eastAsia="Times New Roman" w:hAnsi="Times New Roman" w:cs="Times New Roman"/>
          <w:sz w:val="24"/>
          <w:szCs w:val="24"/>
          <w:lang w:eastAsia="ru-RU"/>
        </w:rPr>
      </w:pPr>
    </w:p>
    <w:p w:rsidR="007F4492" w:rsidRPr="00AA691D" w:rsidRDefault="007F4492" w:rsidP="007F4492">
      <w:pPr>
        <w:spacing w:after="120" w:line="240" w:lineRule="auto"/>
        <w:jc w:val="center"/>
        <w:rPr>
          <w:rFonts w:ascii="Times New Roman" w:eastAsia="Times New Roman" w:hAnsi="Times New Roman" w:cs="Times New Roman"/>
          <w:b/>
          <w:sz w:val="24"/>
          <w:szCs w:val="24"/>
          <w:u w:val="single"/>
          <w:lang w:eastAsia="ru-RU"/>
        </w:rPr>
      </w:pPr>
      <w:r w:rsidRPr="00AA691D">
        <w:rPr>
          <w:rFonts w:ascii="Times New Roman" w:eastAsia="Times New Roman" w:hAnsi="Times New Roman" w:cs="Times New Roman"/>
          <w:b/>
          <w:sz w:val="24"/>
          <w:szCs w:val="24"/>
          <w:u w:val="single"/>
          <w:lang w:eastAsia="ru-RU"/>
        </w:rPr>
        <w:lastRenderedPageBreak/>
        <w:t>Лягушка</w:t>
      </w:r>
    </w:p>
    <w:p w:rsidR="007F4492" w:rsidRPr="00AA691D" w:rsidRDefault="007F4492" w:rsidP="007F4492">
      <w:pPr>
        <w:spacing w:after="120" w:line="240" w:lineRule="auto"/>
        <w:rPr>
          <w:rFonts w:ascii="Times New Roman" w:eastAsia="Times New Roman" w:hAnsi="Times New Roman" w:cs="Times New Roman"/>
          <w:sz w:val="24"/>
          <w:szCs w:val="24"/>
          <w:lang w:eastAsia="ru-RU"/>
        </w:rPr>
      </w:pPr>
      <w:r w:rsidRPr="00AA691D">
        <w:rPr>
          <w:rFonts w:ascii="Times New Roman" w:eastAsia="Times New Roman" w:hAnsi="Times New Roman" w:cs="Times New Roman"/>
          <w:sz w:val="24"/>
          <w:szCs w:val="24"/>
          <w:lang w:eastAsia="ru-RU"/>
        </w:rPr>
        <w:t xml:space="preserve">Лягушка озерная - жительница озер и болот - достигает в длину 18 см. Вес до 1.6 кг. Прыжок до 1.5 м в высоту. </w:t>
      </w:r>
      <w:proofErr w:type="gramStart"/>
      <w:r w:rsidRPr="00AA691D">
        <w:rPr>
          <w:rFonts w:ascii="Times New Roman" w:eastAsia="Times New Roman" w:hAnsi="Times New Roman" w:cs="Times New Roman"/>
          <w:sz w:val="24"/>
          <w:szCs w:val="24"/>
          <w:lang w:eastAsia="ru-RU"/>
        </w:rPr>
        <w:t>Зимуют лягушки в илу или на дне обычно в проточных или глубоких, непромерзающих водоемах.</w:t>
      </w:r>
      <w:proofErr w:type="gramEnd"/>
      <w:r w:rsidRPr="00AA691D">
        <w:rPr>
          <w:rFonts w:ascii="Times New Roman" w:eastAsia="Times New Roman" w:hAnsi="Times New Roman" w:cs="Times New Roman"/>
          <w:sz w:val="24"/>
          <w:szCs w:val="24"/>
          <w:lang w:eastAsia="ru-RU"/>
        </w:rPr>
        <w:t xml:space="preserve"> После зимовки лягушки появляются в середине мая. Пищей служат водные, прибрежные беспозвоночные животные (как правило, насекомые и в основном жуки, реже паукообразные и дождевые черви), также мелкие позвоночные - различные земноводные и их икра, птенцы камышевок, ящерицы, мыши, полевки, бурозубки.  К врагам лягушки относят ужей, гадюк. </w:t>
      </w:r>
      <w:proofErr w:type="gramStart"/>
      <w:r w:rsidRPr="00AA691D">
        <w:rPr>
          <w:rFonts w:ascii="Times New Roman" w:eastAsia="Times New Roman" w:hAnsi="Times New Roman" w:cs="Times New Roman"/>
          <w:sz w:val="24"/>
          <w:szCs w:val="24"/>
          <w:lang w:eastAsia="ru-RU"/>
        </w:rPr>
        <w:t>Лягушками питаются вороны, аисты, цапли, выпь, поганки, утки, выхухоль, крысы, водяная полевка, ондатра, кошка, лисица.</w:t>
      </w:r>
      <w:proofErr w:type="gramEnd"/>
      <w:r w:rsidRPr="00AA691D">
        <w:rPr>
          <w:rFonts w:ascii="Times New Roman" w:eastAsia="Times New Roman" w:hAnsi="Times New Roman" w:cs="Times New Roman"/>
          <w:sz w:val="24"/>
          <w:szCs w:val="24"/>
          <w:lang w:eastAsia="ru-RU"/>
        </w:rPr>
        <w:t xml:space="preserve">  Продолжительность жизни лягушек до 12 лет.</w:t>
      </w:r>
    </w:p>
    <w:p w:rsidR="007F4492" w:rsidRPr="00AA691D" w:rsidRDefault="007F4492" w:rsidP="007F4492">
      <w:pPr>
        <w:spacing w:after="120" w:line="240" w:lineRule="auto"/>
        <w:jc w:val="center"/>
        <w:rPr>
          <w:rFonts w:ascii="Times New Roman" w:eastAsia="Times New Roman" w:hAnsi="Times New Roman" w:cs="Times New Roman"/>
          <w:b/>
          <w:sz w:val="24"/>
          <w:szCs w:val="24"/>
          <w:lang w:eastAsia="ru-RU"/>
        </w:rPr>
      </w:pPr>
      <w:r w:rsidRPr="00AA691D">
        <w:rPr>
          <w:rFonts w:ascii="Times New Roman" w:eastAsia="Times New Roman" w:hAnsi="Times New Roman" w:cs="Times New Roman"/>
          <w:b/>
          <w:sz w:val="24"/>
          <w:szCs w:val="24"/>
          <w:lang w:eastAsia="ru-RU"/>
        </w:rPr>
        <w:t>Журавль</w:t>
      </w:r>
    </w:p>
    <w:p w:rsidR="007F4492" w:rsidRPr="00AA691D" w:rsidRDefault="007F4492" w:rsidP="007F4492">
      <w:pPr>
        <w:spacing w:after="120" w:line="240" w:lineRule="auto"/>
        <w:rPr>
          <w:rFonts w:ascii="Times New Roman" w:eastAsia="Times New Roman" w:hAnsi="Times New Roman" w:cs="Times New Roman"/>
          <w:sz w:val="24"/>
          <w:szCs w:val="24"/>
          <w:lang w:eastAsia="ru-RU"/>
        </w:rPr>
      </w:pPr>
      <w:r w:rsidRPr="00AA691D">
        <w:rPr>
          <w:rFonts w:ascii="Times New Roman" w:eastAsia="Times New Roman" w:hAnsi="Times New Roman" w:cs="Times New Roman"/>
          <w:sz w:val="24"/>
          <w:szCs w:val="24"/>
          <w:lang w:eastAsia="ru-RU"/>
        </w:rPr>
        <w:t>Журавль серый - это как раз тот самый журавль, чьи звонкие крики мы слышим высоко в небе весной и осенью. Это крупная птица ростом около 125 см и массой 4—5,5 кг. Он обитает на сфагновых болотах, заболоченных, поросших ольшаником, осокой и тростником долинах рек, на болотистых приозерных лугах.  Пища серых журавлей разнообразна. Они питаются в основном крупными насекомыми, водными беспозвоночными, лягушками, мелкой рыбой, мышевидными грызунами, поедают птенцов и яйца воробьиных птиц. Ранней весной главным кормом является оставшаяся с зимы клюква и другие ягоды.  Охота на журавля запрещена</w:t>
      </w:r>
    </w:p>
    <w:p w:rsidR="007F4492" w:rsidRPr="00AA691D" w:rsidRDefault="007F4492" w:rsidP="007F4492">
      <w:pPr>
        <w:spacing w:after="120" w:line="240" w:lineRule="auto"/>
        <w:jc w:val="center"/>
        <w:rPr>
          <w:rFonts w:ascii="Times New Roman" w:eastAsia="Times New Roman" w:hAnsi="Times New Roman" w:cs="Times New Roman"/>
          <w:b/>
          <w:sz w:val="24"/>
          <w:szCs w:val="24"/>
          <w:lang w:eastAsia="ru-RU"/>
        </w:rPr>
      </w:pPr>
      <w:r w:rsidRPr="00AA691D">
        <w:rPr>
          <w:rFonts w:ascii="Times New Roman" w:eastAsia="Times New Roman" w:hAnsi="Times New Roman" w:cs="Times New Roman"/>
          <w:b/>
          <w:sz w:val="24"/>
          <w:szCs w:val="24"/>
          <w:lang w:eastAsia="ru-RU"/>
        </w:rPr>
        <w:t>Бекас</w:t>
      </w:r>
    </w:p>
    <w:p w:rsidR="007F4492" w:rsidRPr="00AA691D" w:rsidRDefault="007F4492" w:rsidP="007F4492">
      <w:pPr>
        <w:spacing w:after="120" w:line="240" w:lineRule="auto"/>
        <w:rPr>
          <w:rFonts w:ascii="Times New Roman" w:eastAsia="Times New Roman" w:hAnsi="Times New Roman" w:cs="Times New Roman"/>
          <w:sz w:val="24"/>
          <w:szCs w:val="24"/>
          <w:lang w:eastAsia="ru-RU"/>
        </w:rPr>
      </w:pPr>
      <w:proofErr w:type="spellStart"/>
      <w:proofErr w:type="gramStart"/>
      <w:r w:rsidRPr="00AA691D">
        <w:rPr>
          <w:rFonts w:ascii="Times New Roman" w:eastAsia="Times New Roman" w:hAnsi="Times New Roman" w:cs="Times New Roman"/>
          <w:sz w:val="24"/>
          <w:szCs w:val="24"/>
          <w:lang w:eastAsia="ru-RU"/>
        </w:rPr>
        <w:t>Бека'с</w:t>
      </w:r>
      <w:proofErr w:type="spellEnd"/>
      <w:proofErr w:type="gramEnd"/>
      <w:r w:rsidRPr="00AA691D">
        <w:rPr>
          <w:rFonts w:ascii="Times New Roman" w:eastAsia="Times New Roman" w:hAnsi="Times New Roman" w:cs="Times New Roman"/>
          <w:sz w:val="24"/>
          <w:szCs w:val="24"/>
          <w:lang w:eastAsia="ru-RU"/>
        </w:rPr>
        <w:t xml:space="preserve"> - небольшая птица с очень длинным, прямым и острым клювом. Небольшой кулик размером примерно с </w:t>
      </w:r>
      <w:hyperlink r:id="rId6" w:history="1">
        <w:r w:rsidRPr="00AA691D">
          <w:rPr>
            <w:rFonts w:ascii="Times New Roman" w:eastAsia="Times New Roman" w:hAnsi="Times New Roman" w:cs="Times New Roman"/>
            <w:color w:val="008738"/>
            <w:sz w:val="24"/>
            <w:szCs w:val="24"/>
            <w:u w:val="single"/>
            <w:lang w:eastAsia="ru-RU"/>
          </w:rPr>
          <w:t>большого пёстрого дятла</w:t>
        </w:r>
      </w:hyperlink>
      <w:r w:rsidRPr="00AA691D">
        <w:rPr>
          <w:rFonts w:ascii="Times New Roman" w:eastAsia="Times New Roman" w:hAnsi="Times New Roman" w:cs="Times New Roman"/>
          <w:sz w:val="24"/>
          <w:szCs w:val="24"/>
          <w:lang w:eastAsia="ru-RU"/>
        </w:rPr>
        <w:t xml:space="preserve">. У бекаса есть еще второе, народное название — “барашек”. Так его стали называть из-за “блеянья”, которое он издает во время </w:t>
      </w:r>
      <w:proofErr w:type="spellStart"/>
      <w:r w:rsidRPr="00AA691D">
        <w:rPr>
          <w:rFonts w:ascii="Times New Roman" w:eastAsia="Times New Roman" w:hAnsi="Times New Roman" w:cs="Times New Roman"/>
          <w:sz w:val="24"/>
          <w:szCs w:val="24"/>
          <w:lang w:eastAsia="ru-RU"/>
        </w:rPr>
        <w:t>тока.</w:t>
      </w:r>
      <w:hyperlink r:id="rId7" w:history="1">
        <w:r w:rsidRPr="00AA691D">
          <w:rPr>
            <w:rFonts w:ascii="Times New Roman" w:eastAsia="Times New Roman" w:hAnsi="Times New Roman" w:cs="Times New Roman"/>
            <w:color w:val="008738"/>
            <w:sz w:val="24"/>
            <w:szCs w:val="24"/>
            <w:u w:val="single"/>
            <w:lang w:eastAsia="ru-RU"/>
          </w:rPr>
          <w:t>Гнездо</w:t>
        </w:r>
        <w:proofErr w:type="spellEnd"/>
      </w:hyperlink>
      <w:r w:rsidRPr="00AA691D">
        <w:rPr>
          <w:rFonts w:ascii="Times New Roman" w:eastAsia="Times New Roman" w:hAnsi="Times New Roman" w:cs="Times New Roman"/>
          <w:sz w:val="24"/>
          <w:szCs w:val="24"/>
          <w:lang w:eastAsia="ru-RU"/>
        </w:rPr>
        <w:t> устраивает на земле в небольшом углублении. Питается </w:t>
      </w:r>
      <w:hyperlink r:id="rId8" w:history="1">
        <w:r w:rsidRPr="00AA691D">
          <w:rPr>
            <w:rFonts w:ascii="Times New Roman" w:eastAsia="Times New Roman" w:hAnsi="Times New Roman" w:cs="Times New Roman"/>
            <w:color w:val="008738"/>
            <w:sz w:val="24"/>
            <w:szCs w:val="24"/>
            <w:u w:val="single"/>
            <w:lang w:eastAsia="ru-RU"/>
          </w:rPr>
          <w:t>рыбой</w:t>
        </w:r>
      </w:hyperlink>
      <w:r w:rsidRPr="00AA691D">
        <w:rPr>
          <w:rFonts w:ascii="Times New Roman" w:eastAsia="Times New Roman" w:hAnsi="Times New Roman" w:cs="Times New Roman"/>
          <w:sz w:val="24"/>
          <w:szCs w:val="24"/>
          <w:lang w:eastAsia="ru-RU"/>
        </w:rPr>
        <w:t> и водными беспозвоночными, которых находит с помощью длинного клюва в сырой почве.</w:t>
      </w:r>
    </w:p>
    <w:p w:rsidR="008B3C25" w:rsidRPr="00AA691D" w:rsidRDefault="008B3C25" w:rsidP="0001785B">
      <w:pPr>
        <w:spacing w:after="120" w:line="240" w:lineRule="auto"/>
        <w:jc w:val="center"/>
        <w:rPr>
          <w:rFonts w:ascii="Times New Roman" w:eastAsia="Times New Roman" w:hAnsi="Times New Roman" w:cs="Times New Roman"/>
          <w:b/>
          <w:sz w:val="24"/>
          <w:szCs w:val="24"/>
          <w:lang w:eastAsia="ru-RU"/>
        </w:rPr>
      </w:pPr>
    </w:p>
    <w:p w:rsidR="008B3C25" w:rsidRPr="00AA691D" w:rsidRDefault="008B3C25" w:rsidP="0001785B">
      <w:pPr>
        <w:spacing w:after="120" w:line="240" w:lineRule="auto"/>
        <w:jc w:val="center"/>
        <w:rPr>
          <w:rFonts w:ascii="Times New Roman" w:eastAsia="Times New Roman" w:hAnsi="Times New Roman" w:cs="Times New Roman"/>
          <w:b/>
          <w:sz w:val="24"/>
          <w:szCs w:val="24"/>
          <w:lang w:eastAsia="ru-RU"/>
        </w:rPr>
      </w:pPr>
    </w:p>
    <w:p w:rsidR="008B3C25" w:rsidRPr="00AA691D" w:rsidRDefault="008B3C25" w:rsidP="0001785B">
      <w:pPr>
        <w:spacing w:after="120" w:line="240" w:lineRule="auto"/>
        <w:jc w:val="center"/>
        <w:rPr>
          <w:rFonts w:ascii="Times New Roman" w:eastAsia="Times New Roman" w:hAnsi="Times New Roman" w:cs="Times New Roman"/>
          <w:b/>
          <w:sz w:val="24"/>
          <w:szCs w:val="24"/>
          <w:lang w:eastAsia="ru-RU"/>
        </w:rPr>
      </w:pPr>
    </w:p>
    <w:p w:rsidR="0001785B" w:rsidRPr="00AA691D" w:rsidRDefault="0001785B" w:rsidP="0001785B">
      <w:pPr>
        <w:spacing w:after="120" w:line="240" w:lineRule="auto"/>
        <w:jc w:val="center"/>
        <w:rPr>
          <w:rFonts w:ascii="Times New Roman" w:eastAsia="Times New Roman" w:hAnsi="Times New Roman" w:cs="Times New Roman"/>
          <w:b/>
          <w:sz w:val="24"/>
          <w:szCs w:val="24"/>
          <w:lang w:eastAsia="ru-RU"/>
        </w:rPr>
      </w:pPr>
      <w:r w:rsidRPr="00AA691D">
        <w:rPr>
          <w:rFonts w:ascii="Times New Roman" w:eastAsia="Times New Roman" w:hAnsi="Times New Roman" w:cs="Times New Roman"/>
          <w:b/>
          <w:sz w:val="24"/>
          <w:szCs w:val="24"/>
          <w:lang w:eastAsia="ru-RU"/>
        </w:rPr>
        <w:t>Грызуны</w:t>
      </w:r>
    </w:p>
    <w:p w:rsidR="0001785B" w:rsidRPr="00AA691D" w:rsidRDefault="0001785B" w:rsidP="0001785B">
      <w:pPr>
        <w:spacing w:before="100" w:beforeAutospacing="1" w:after="100" w:afterAutospacing="1" w:line="240" w:lineRule="auto"/>
        <w:rPr>
          <w:rFonts w:ascii="Times New Roman" w:eastAsia="Times New Roman" w:hAnsi="Times New Roman" w:cs="Times New Roman"/>
          <w:sz w:val="24"/>
          <w:szCs w:val="24"/>
          <w:lang w:eastAsia="ru-RU"/>
        </w:rPr>
      </w:pPr>
      <w:r w:rsidRPr="00AA691D">
        <w:rPr>
          <w:rFonts w:ascii="Times New Roman" w:eastAsia="Times New Roman" w:hAnsi="Times New Roman" w:cs="Times New Roman"/>
          <w:sz w:val="24"/>
          <w:szCs w:val="24"/>
          <w:lang w:eastAsia="ru-RU"/>
        </w:rPr>
        <w:t xml:space="preserve">Из млекопитающих более или менее постоянными обитателями болотных мест являются  водяная крыса, полевка-экономка, но и они живут в основном по краям болот. Из других мелких млекопитающих изредка встречаются обыкновенная бурозубка, рыжая и темная полевки. На первый взгляд необъяснимо обитание мышевидных грызунов и землероек на болотах, где, казалось бы, нет ни подходящих мест для устройства гнезд, ни достаточного количества корма. Однако эти животные неприхотливы и прекрасно приспосабливаются к суровым условиям северных моховых болот. В качестве убежища они выбирают моховые кочки, в вершинах которых устраивают гнезда, а питаются найденными здесь же семенами трав и сосны, ягодами клюквы, голубики, черники, морошки, а также зелеными частями сочных болотных растений. Труднее приходится землеройкам, но и они находят здесь корм — прячущихся во мху влаголюбивых насекомых и их личинок, моллюсков. </w:t>
      </w:r>
    </w:p>
    <w:p w:rsidR="0001785B" w:rsidRPr="00AA691D" w:rsidRDefault="0001785B" w:rsidP="0001785B">
      <w:pPr>
        <w:spacing w:after="120" w:line="240" w:lineRule="auto"/>
        <w:jc w:val="center"/>
        <w:rPr>
          <w:rFonts w:ascii="Times New Roman" w:eastAsia="Times New Roman" w:hAnsi="Times New Roman" w:cs="Times New Roman"/>
          <w:sz w:val="24"/>
          <w:szCs w:val="24"/>
          <w:lang w:eastAsia="ru-RU"/>
        </w:rPr>
      </w:pPr>
    </w:p>
    <w:p w:rsidR="00BE5236" w:rsidRPr="00AA691D" w:rsidRDefault="00BE5236" w:rsidP="00BE5236">
      <w:pPr>
        <w:pStyle w:val="a3"/>
        <w:jc w:val="center"/>
        <w:rPr>
          <w:b/>
        </w:rPr>
      </w:pPr>
      <w:r w:rsidRPr="00AA691D">
        <w:rPr>
          <w:b/>
        </w:rPr>
        <w:t>Насекомые</w:t>
      </w:r>
    </w:p>
    <w:p w:rsidR="00AA691D" w:rsidRDefault="00326B12" w:rsidP="00BE5236">
      <w:pPr>
        <w:pStyle w:val="a3"/>
      </w:pPr>
      <w:r w:rsidRPr="00AA691D">
        <w:lastRenderedPageBreak/>
        <w:t xml:space="preserve"> На болотах много насекомых: </w:t>
      </w:r>
      <w:r w:rsidRPr="00AA691D">
        <w:rPr>
          <w:b/>
          <w:bCs/>
        </w:rPr>
        <w:t>КОМАРЫ, МОШКИ</w:t>
      </w:r>
      <w:r w:rsidRPr="00AA691D">
        <w:t xml:space="preserve"> ими питаются хищники: </w:t>
      </w:r>
      <w:r w:rsidRPr="00AA691D">
        <w:rPr>
          <w:b/>
          <w:bCs/>
        </w:rPr>
        <w:t>СТРЕКОЗЫ,</w:t>
      </w:r>
      <w:r w:rsidRPr="00AA691D">
        <w:t xml:space="preserve"> они очень прожорливы, охотятся в полете. Другой хищник </w:t>
      </w:r>
      <w:r w:rsidRPr="00AA691D">
        <w:rPr>
          <w:b/>
          <w:bCs/>
        </w:rPr>
        <w:t>– ВОДОМЕРКА</w:t>
      </w:r>
      <w:r w:rsidRPr="00AA691D">
        <w:t>. Ее тело и лапки покрыты волосками, смоченными жиром. Волоски не намокают и образуют воздушную шубу, поэтому водомерку невозможно утопить. Быстро бегает за насекомыми. Умеет лет</w:t>
      </w:r>
      <w:r w:rsidR="00BE5236" w:rsidRPr="00AA691D">
        <w:t>ать, но когда совсем пересыхает</w:t>
      </w:r>
      <w:proofErr w:type="gramStart"/>
      <w:r w:rsidR="00BE5236" w:rsidRPr="00AA691D">
        <w:t xml:space="preserve"> .</w:t>
      </w:r>
      <w:proofErr w:type="gramEnd"/>
      <w:r w:rsidR="00BE5236" w:rsidRPr="00AA691D">
        <w:t xml:space="preserve"> </w:t>
      </w:r>
      <w:r w:rsidRPr="00AA691D">
        <w:rPr>
          <w:b/>
          <w:bCs/>
        </w:rPr>
        <w:t>ГЛАДЫШ</w:t>
      </w:r>
      <w:r w:rsidRPr="00AA691D">
        <w:t xml:space="preserve"> – в ночное время летает.</w:t>
      </w:r>
      <w:r w:rsidR="00D6073A" w:rsidRPr="00AA691D">
        <w:t xml:space="preserve"> </w:t>
      </w:r>
      <w:r w:rsidRPr="00AA691D">
        <w:rPr>
          <w:b/>
          <w:bCs/>
        </w:rPr>
        <w:t>ЖУК-ПЛАВУНЕЦ</w:t>
      </w:r>
      <w:r w:rsidRPr="00AA691D">
        <w:t xml:space="preserve"> – отлично плавает. </w:t>
      </w:r>
    </w:p>
    <w:p w:rsidR="001C0781" w:rsidRPr="00AA691D" w:rsidRDefault="00326B12" w:rsidP="00BE5236">
      <w:pPr>
        <w:pStyle w:val="a3"/>
      </w:pPr>
      <w:r w:rsidRPr="00AA691D">
        <w:rPr>
          <w:b/>
          <w:bCs/>
        </w:rPr>
        <w:t>БОЛОТНЫЙ ЛУНЬ</w:t>
      </w:r>
      <w:r w:rsidRPr="00AA691D">
        <w:t xml:space="preserve"> – летает низко над землей. Пит</w:t>
      </w:r>
      <w:r w:rsidR="001C0781" w:rsidRPr="00AA691D">
        <w:t xml:space="preserve">ается рыбой, лягушками, птицами, а также их </w:t>
      </w:r>
      <w:proofErr w:type="spellStart"/>
      <w:r w:rsidR="001C0781" w:rsidRPr="00AA691D">
        <w:t>яицами</w:t>
      </w:r>
      <w:proofErr w:type="spellEnd"/>
      <w:r w:rsidR="001C0781" w:rsidRPr="00AA691D">
        <w:t xml:space="preserve">.  Возле найденного гнезда лунь ведет себя иначе, чем ворона. В отличие от нее он не растаскивает яйца, а расклевывает их тут же, на месте. Сбоку яйца он проламывает скорлупу надклювьем и, расширив отверстие, поедает содержимое. Покончив с одним яйцом, принимается за следующее, и так, до тех пор, пока не насытится. После этого улетает и, по-видимому, больше к этому гнезду не возвращается. При случае лунь ловит и рыбу. Однажды я наблюдал, как заметив на мелководье небольшого кар пика, 30 см длиной, лунь вытащил его с глубины около 15 см на берег. </w:t>
      </w:r>
    </w:p>
    <w:p w:rsidR="00326B12" w:rsidRPr="00AA691D" w:rsidRDefault="00326B12" w:rsidP="00326B12">
      <w:pPr>
        <w:pStyle w:val="a3"/>
      </w:pPr>
    </w:p>
    <w:p w:rsidR="00AA691D" w:rsidRDefault="00326B12" w:rsidP="00AA691D">
      <w:pPr>
        <w:pStyle w:val="a3"/>
      </w:pPr>
      <w:r w:rsidRPr="00AA691D">
        <w:t xml:space="preserve">Живет на болоте интересная птица – </w:t>
      </w:r>
      <w:r w:rsidRPr="00AA691D">
        <w:rPr>
          <w:b/>
          <w:bCs/>
        </w:rPr>
        <w:t>ВЫПЬ</w:t>
      </w:r>
      <w:r w:rsidRPr="00AA691D">
        <w:t>. Окраска у нее не ровная, а полосатая, что хорошо маскирует птицу. Если эта птица чувствует опасность, она замирает, вытягивает шею и... становится невидимой. Охотится она ночью: долго стоит у воды и наблюдает, не проплывет ли мимо добыча. Как только увидит выпь малька, головастика или рыбешку, делает молниеносный выпад – и добыча оказывается в клюве.</w:t>
      </w:r>
      <w:r w:rsidRPr="00AA691D">
        <w:br/>
        <w:t xml:space="preserve">По вечерам и утрам над болотом можно услышать протяжный, гулкий звук, </w:t>
      </w:r>
      <w:r w:rsidR="00AA691D">
        <w:t xml:space="preserve">похожий на вой. Это </w:t>
      </w:r>
      <w:proofErr w:type="spellStart"/>
      <w:r w:rsidR="00AA691D">
        <w:t>го</w:t>
      </w:r>
      <w:proofErr w:type="spellEnd"/>
    </w:p>
    <w:p w:rsidR="00AA691D" w:rsidRPr="00DC56CF" w:rsidRDefault="00AA691D" w:rsidP="00AA691D">
      <w:pPr>
        <w:pStyle w:val="a3"/>
        <w:rPr>
          <w:b/>
        </w:rPr>
      </w:pPr>
      <w:r w:rsidRPr="00DC56CF">
        <w:rPr>
          <w:b/>
        </w:rPr>
        <w:t>Уж и гадюка</w:t>
      </w:r>
      <w:bookmarkStart w:id="0" w:name="_GoBack"/>
      <w:bookmarkEnd w:id="0"/>
    </w:p>
    <w:p w:rsidR="00D6073A" w:rsidRPr="00AA691D" w:rsidRDefault="00D6073A" w:rsidP="00D6073A">
      <w:pPr>
        <w:spacing w:after="0" w:line="240" w:lineRule="auto"/>
        <w:rPr>
          <w:rFonts w:ascii="Times New Roman" w:eastAsia="Times New Roman" w:hAnsi="Times New Roman" w:cs="Times New Roman"/>
          <w:sz w:val="24"/>
          <w:szCs w:val="24"/>
          <w:lang w:eastAsia="ru-RU"/>
        </w:rPr>
      </w:pPr>
      <w:r w:rsidRPr="00AA691D">
        <w:rPr>
          <w:rFonts w:ascii="Times New Roman" w:eastAsia="Times New Roman" w:hAnsi="Times New Roman" w:cs="Times New Roman"/>
          <w:sz w:val="24"/>
          <w:szCs w:val="24"/>
          <w:lang w:eastAsia="ru-RU"/>
        </w:rPr>
        <w:t>Для того чтобы знать, как отличить ужа от гадюки, необходимо запомнить, что особенной чертой всех ужей является наличие светлых пятен на голове, они могут быть желтыми, оранжевыми или белыми. Расположены они в области ушей, поэтому их еще называют "желтыми ушами</w:t>
      </w:r>
    </w:p>
    <w:p w:rsidR="00D6073A" w:rsidRPr="00D6073A" w:rsidRDefault="00D6073A" w:rsidP="00D6073A">
      <w:pPr>
        <w:spacing w:after="0" w:line="240" w:lineRule="auto"/>
        <w:rPr>
          <w:rFonts w:ascii="Times New Roman" w:eastAsia="Times New Roman" w:hAnsi="Times New Roman" w:cs="Times New Roman"/>
          <w:sz w:val="24"/>
          <w:szCs w:val="24"/>
          <w:lang w:eastAsia="ru-RU"/>
        </w:rPr>
      </w:pPr>
      <w:r w:rsidRPr="00AA691D">
        <w:rPr>
          <w:rFonts w:ascii="Times New Roman" w:eastAsia="Times New Roman" w:hAnsi="Times New Roman" w:cs="Times New Roman"/>
          <w:sz w:val="24"/>
          <w:szCs w:val="24"/>
          <w:lang w:eastAsia="ru-RU"/>
        </w:rPr>
        <w:t xml:space="preserve"> </w:t>
      </w:r>
      <w:r w:rsidRPr="00D6073A">
        <w:rPr>
          <w:rFonts w:ascii="Times New Roman" w:eastAsia="Times New Roman" w:hAnsi="Times New Roman" w:cs="Times New Roman"/>
          <w:sz w:val="24"/>
          <w:szCs w:val="24"/>
          <w:lang w:eastAsia="ru-RU"/>
        </w:rPr>
        <w:t>Ужи предпочитают селиться в сырых местах. Они неплохие пловцы, их часто можно встретить возле водоемов и болот. Но самая главная причина такого выбора места обитания – наличие лягушек, любимого лакомства ужей. Укрытием для них служат камни, корни деревьев, небольшие норы. Гадюка питается в основном мышами-полевками и другими грызунами</w:t>
      </w:r>
      <w:r w:rsidRPr="00AA691D">
        <w:rPr>
          <w:rFonts w:ascii="Times New Roman" w:eastAsia="Times New Roman" w:hAnsi="Times New Roman" w:cs="Times New Roman"/>
          <w:sz w:val="24"/>
          <w:szCs w:val="24"/>
          <w:lang w:eastAsia="ru-RU"/>
        </w:rPr>
        <w:t xml:space="preserve">. Еще чем отличается уж от гадюки, так это агрессивностью. Характеры у них совершенно разные. Уж никогда первым на человека не нападет. Защищаясь, он будет имитировать </w:t>
      </w:r>
      <w:proofErr w:type="gramStart"/>
      <w:r w:rsidRPr="00AA691D">
        <w:rPr>
          <w:rFonts w:ascii="Times New Roman" w:eastAsia="Times New Roman" w:hAnsi="Times New Roman" w:cs="Times New Roman"/>
          <w:sz w:val="24"/>
          <w:szCs w:val="24"/>
          <w:lang w:eastAsia="ru-RU"/>
        </w:rPr>
        <w:t>нападение</w:t>
      </w:r>
      <w:proofErr w:type="gramEnd"/>
      <w:r w:rsidRPr="00AA691D">
        <w:rPr>
          <w:rFonts w:ascii="Times New Roman" w:eastAsia="Times New Roman" w:hAnsi="Times New Roman" w:cs="Times New Roman"/>
          <w:sz w:val="24"/>
          <w:szCs w:val="24"/>
          <w:lang w:eastAsia="ru-RU"/>
        </w:rPr>
        <w:t xml:space="preserve"> и подражать поведению гадюки. Увидев тщетность своих попыток освободиться, уж может прикинуться мертвым. При большой опасности источает неприятный запах, который отпугивает многих животных. Гадюка ведет себя намного агрессивнее. Стоит ее спровоцировать, и она моментально нападает, </w:t>
      </w:r>
      <w:proofErr w:type="gramStart"/>
      <w:r w:rsidRPr="00AA691D">
        <w:rPr>
          <w:rFonts w:ascii="Times New Roman" w:eastAsia="Times New Roman" w:hAnsi="Times New Roman" w:cs="Times New Roman"/>
          <w:sz w:val="24"/>
          <w:szCs w:val="24"/>
          <w:lang w:eastAsia="ru-RU"/>
        </w:rPr>
        <w:t>причем</w:t>
      </w:r>
      <w:proofErr w:type="gramEnd"/>
      <w:r w:rsidRPr="00AA691D">
        <w:rPr>
          <w:rFonts w:ascii="Times New Roman" w:eastAsia="Times New Roman" w:hAnsi="Times New Roman" w:cs="Times New Roman"/>
          <w:sz w:val="24"/>
          <w:szCs w:val="24"/>
          <w:lang w:eastAsia="ru-RU"/>
        </w:rPr>
        <w:t xml:space="preserve"> совершенно не обращая внимания на габариты своего врага</w:t>
      </w:r>
    </w:p>
    <w:p w:rsidR="005B29F6" w:rsidRPr="00AA691D" w:rsidRDefault="005B29F6">
      <w:pPr>
        <w:rPr>
          <w:sz w:val="24"/>
          <w:szCs w:val="24"/>
        </w:rPr>
      </w:pPr>
    </w:p>
    <w:sectPr w:rsidR="005B29F6" w:rsidRPr="00AA6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E9"/>
    <w:rsid w:val="0001785B"/>
    <w:rsid w:val="001C0781"/>
    <w:rsid w:val="003234A6"/>
    <w:rsid w:val="00326B12"/>
    <w:rsid w:val="00345B1F"/>
    <w:rsid w:val="005B29F6"/>
    <w:rsid w:val="007F4492"/>
    <w:rsid w:val="0083505B"/>
    <w:rsid w:val="008B3C25"/>
    <w:rsid w:val="00AA691D"/>
    <w:rsid w:val="00B90DE9"/>
    <w:rsid w:val="00BE5236"/>
    <w:rsid w:val="00D6073A"/>
    <w:rsid w:val="00DC56CF"/>
    <w:rsid w:val="00E34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26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60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26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60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5265">
      <w:bodyDiv w:val="1"/>
      <w:marLeft w:val="0"/>
      <w:marRight w:val="0"/>
      <w:marTop w:val="0"/>
      <w:marBottom w:val="0"/>
      <w:divBdr>
        <w:top w:val="none" w:sz="0" w:space="0" w:color="auto"/>
        <w:left w:val="none" w:sz="0" w:space="0" w:color="auto"/>
        <w:bottom w:val="none" w:sz="0" w:space="0" w:color="auto"/>
        <w:right w:val="none" w:sz="0" w:space="0" w:color="auto"/>
      </w:divBdr>
    </w:div>
    <w:div w:id="684525429">
      <w:bodyDiv w:val="1"/>
      <w:marLeft w:val="0"/>
      <w:marRight w:val="0"/>
      <w:marTop w:val="0"/>
      <w:marBottom w:val="0"/>
      <w:divBdr>
        <w:top w:val="none" w:sz="0" w:space="0" w:color="auto"/>
        <w:left w:val="none" w:sz="0" w:space="0" w:color="auto"/>
        <w:bottom w:val="none" w:sz="0" w:space="0" w:color="auto"/>
        <w:right w:val="none" w:sz="0" w:space="0" w:color="auto"/>
      </w:divBdr>
      <w:divsChild>
        <w:div w:id="1284846003">
          <w:marLeft w:val="0"/>
          <w:marRight w:val="0"/>
          <w:marTop w:val="0"/>
          <w:marBottom w:val="0"/>
          <w:divBdr>
            <w:top w:val="none" w:sz="0" w:space="0" w:color="auto"/>
            <w:left w:val="none" w:sz="0" w:space="0" w:color="auto"/>
            <w:bottom w:val="none" w:sz="0" w:space="0" w:color="auto"/>
            <w:right w:val="none" w:sz="0" w:space="0" w:color="auto"/>
          </w:divBdr>
        </w:div>
      </w:divsChild>
    </w:div>
    <w:div w:id="1234655687">
      <w:bodyDiv w:val="1"/>
      <w:marLeft w:val="0"/>
      <w:marRight w:val="0"/>
      <w:marTop w:val="0"/>
      <w:marBottom w:val="0"/>
      <w:divBdr>
        <w:top w:val="none" w:sz="0" w:space="0" w:color="auto"/>
        <w:left w:val="none" w:sz="0" w:space="0" w:color="auto"/>
        <w:bottom w:val="none" w:sz="0" w:space="0" w:color="auto"/>
        <w:right w:val="none" w:sz="0" w:space="0" w:color="auto"/>
      </w:divBdr>
      <w:divsChild>
        <w:div w:id="1996105646">
          <w:marLeft w:val="0"/>
          <w:marRight w:val="0"/>
          <w:marTop w:val="0"/>
          <w:marBottom w:val="0"/>
          <w:divBdr>
            <w:top w:val="none" w:sz="0" w:space="0" w:color="auto"/>
            <w:left w:val="none" w:sz="0" w:space="0" w:color="auto"/>
            <w:bottom w:val="none" w:sz="0" w:space="0" w:color="auto"/>
            <w:right w:val="none" w:sz="0" w:space="0" w:color="auto"/>
          </w:divBdr>
        </w:div>
      </w:divsChild>
    </w:div>
    <w:div w:id="1851985965">
      <w:bodyDiv w:val="1"/>
      <w:marLeft w:val="0"/>
      <w:marRight w:val="0"/>
      <w:marTop w:val="0"/>
      <w:marBottom w:val="0"/>
      <w:divBdr>
        <w:top w:val="none" w:sz="0" w:space="0" w:color="auto"/>
        <w:left w:val="none" w:sz="0" w:space="0" w:color="auto"/>
        <w:bottom w:val="none" w:sz="0" w:space="0" w:color="auto"/>
        <w:right w:val="none" w:sz="0" w:space="0" w:color="auto"/>
      </w:divBdr>
    </w:div>
    <w:div w:id="1868980569">
      <w:bodyDiv w:val="1"/>
      <w:marLeft w:val="0"/>
      <w:marRight w:val="0"/>
      <w:marTop w:val="0"/>
      <w:marBottom w:val="0"/>
      <w:divBdr>
        <w:top w:val="none" w:sz="0" w:space="0" w:color="auto"/>
        <w:left w:val="none" w:sz="0" w:space="0" w:color="auto"/>
        <w:bottom w:val="none" w:sz="0" w:space="0" w:color="auto"/>
        <w:right w:val="none" w:sz="0" w:space="0" w:color="auto"/>
      </w:divBdr>
      <w:divsChild>
        <w:div w:id="1897936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1%8B%D0%B1%D1%8B/o%D0%A0%D1%8B%D0%B1%D1%8B" TargetMode="External"/><Relationship Id="rId3" Type="http://schemas.microsoft.com/office/2007/relationships/stylesWithEffects" Target="stylesWithEffects.xml"/><Relationship Id="rId7" Type="http://schemas.openxmlformats.org/officeDocument/2006/relationships/hyperlink" Target="http://ru.wikipedia.org/wiki/%D0%93%D0%BD%D0%B5%D0%B7%D0%B4%D0%BE/o%D0%93%D0%BD%D0%B5%D0%B7%D0%B4%D0%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u.wikipedia.org/wiki/%D0%91%D0%BE%D0%BB%D1%8C%D1%88%D0%BE%D0%B9_%D0%BF%D1%91%D1%81%D1%82%D1%80%D1%8B%D0%B9_%D0%B4%D1%8F%D1%82%D0%B5%D0%BB/o%D0%91%D0%BE%D0%BB%D1%8C%D1%88%D0%BE%D0%B9%20%D0%BF%D1%91%D1%81%D1%82%D1%80%D1%8B%D0%B9%20%D0%B4%D1%8F%D1%82%D0%B5%D0%B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7D08F-D5C7-40A8-923E-61D37EF5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1664</Words>
  <Characters>9488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Каб-310</cp:lastModifiedBy>
  <cp:revision>9</cp:revision>
  <cp:lastPrinted>2014-10-21T15:06:00Z</cp:lastPrinted>
  <dcterms:created xsi:type="dcterms:W3CDTF">2014-10-20T16:30:00Z</dcterms:created>
  <dcterms:modified xsi:type="dcterms:W3CDTF">2016-01-19T03:48:00Z</dcterms:modified>
</cp:coreProperties>
</file>