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E4" w:rsidRDefault="00D17FE4">
      <w:pPr>
        <w:spacing w:after="0"/>
        <w:ind w:right="15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Приложение № 4.</w:t>
      </w:r>
    </w:p>
    <w:p w:rsidR="00D17FE4" w:rsidRDefault="00D17FE4">
      <w:pPr>
        <w:spacing w:after="0"/>
        <w:ind w:right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“Какой ты друг?”</w:t>
      </w:r>
    </w:p>
    <w:p w:rsidR="00D17FE4" w:rsidRDefault="00D17FE4">
      <w:pPr>
        <w:spacing w:after="0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Тест: 1.Своими самыми лучшими друзьями (подругами) ты считаешь тех,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А. С кем у меня складываются отличные отношения.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На кого можно всегда положиться в трудную ситуацию.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Кто умеет многого добиваться в жизни.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2.Честно говоря, тебе очень хотелось, чтобы твои лучшие друзья…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 Были классными и интересными личностями.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Помогали мне, когда я об этом попрошу.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Никогда не предавали меня в трудную минуту.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3.Если тебе предложили выбрать одну из книг для чтения по вечерам, то это была бы книга…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 О том, как заводить друзей и поддерживать хорошие отношения в жизни.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Про интересных людей и их приключения.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Детектив или фантастика.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4.На перемене одноклассники начинают спорить и, кажется, вот-вот поссорятся. Как ты себя при этом поведешь?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 Попытаюсь их утихомирить…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Отойду в сторону – это не мои проблемы.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Разберусь – кто прав, а кто виноват – и выскажу свое мнение.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5.Согласишься ли ты с утверждением, что большинство людей были бы гораздо счастливее, если больше доверяли друг другу?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 Думаю, что да.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Я не уверен(а).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По-моему, счастье не в этом.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6.Как ты считаешь, у тебя есть качества, которыми ты гордишься, но которые так и не оценили ( может быть, пока ) твои друзья?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А. Сомневаюсь.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Мне такая мысль никогда в голову не приходила…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Однозначно да.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7.Ты знаешь, что у друга ( подруги ) случилась неприятность и он(а) скорее всего позвонит и попросит тебя помочь. Ты…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Не стану дожидаться и позвоню сам(а).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Посочувствую по телефону.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Попрошу родителей сказать, что меня нет дома.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Обработка результата: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Сложи вместе относящиеся к тебе баллы. Сумма баллов покажет тебе результат.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993"/>
      </w:tblGrid>
      <w:tr w:rsidR="00D17FE4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вопроса 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3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D17FE4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17FE4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17FE4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17FE4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17FE4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17FE4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17FE4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17FE4" w:rsidRDefault="00D17FE4">
            <w:pPr>
              <w:spacing w:after="0" w:line="300" w:lineRule="atLeast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результатов теста.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0 – 18 баллов: Наверное, тебе вряд ли удалось бы толком ответить, а зачем вообще друзья. Тебе, в сущности, и без них неплохо… Что хочешь, то и делаешь, опять же – никаких обязательств перед человеком, с которым дружишь.  Задумайся: а тебе никогда не бывает одиноко в глубине души? Все-таки в одиночку трудно прожить на свете. 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 – 33 балла: Ты личность, с которой интересно и приятно общаться. О том, чтобы заполучить тебе в число лучших друзей, мечтают многие. К тому же у тебя есть замечательное качество – надежность: ты никогда не подведешь в трудную минуту. Словом, ты действительно умеешь дружить, и твоим близким людям можно просто позавидовать.</w:t>
      </w:r>
    </w:p>
    <w:p w:rsidR="00D17FE4" w:rsidRDefault="00D17FE4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34 – 48 баллов: Для тебя дружба – это все или почти все. Ты изводишься (и изводишь других), когда тебе подолгу приходится не видеться с человеком, которого считаешь другом или подругой. Ради этого человека ты готов(а) даже отодвинуть свои интересы в сторону, но при этом идеалистический взгляд на дружбу. Попытайся спуститься с небес на землю!</w:t>
      </w:r>
    </w:p>
    <w:sectPr w:rsidR="00D17FE4" w:rsidSect="00D17FE4">
      <w:headerReference w:type="default" r:id="rId6"/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E4" w:rsidRDefault="00D17FE4">
      <w:pPr>
        <w:spacing w:after="0" w:line="240" w:lineRule="auto"/>
      </w:pPr>
      <w:r>
        <w:separator/>
      </w:r>
    </w:p>
  </w:endnote>
  <w:endnote w:type="continuationSeparator" w:id="0">
    <w:p w:rsidR="00D17FE4" w:rsidRDefault="00D1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E4" w:rsidRDefault="00D17FE4">
      <w:pPr>
        <w:spacing w:after="0" w:line="240" w:lineRule="auto"/>
      </w:pPr>
      <w:r>
        <w:separator/>
      </w:r>
    </w:p>
  </w:footnote>
  <w:footnote w:type="continuationSeparator" w:id="0">
    <w:p w:rsidR="00D17FE4" w:rsidRDefault="00D1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E4" w:rsidRDefault="00D17FE4">
    <w:pPr>
      <w:pStyle w:val="Header"/>
    </w:pPr>
    <w:r>
      <w:t>Ефанова Людмила Викторовна, психолог 249-798-042</w:t>
    </w:r>
  </w:p>
  <w:p w:rsidR="00D17FE4" w:rsidRDefault="00D17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FE4"/>
    <w:rsid w:val="00D1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404</Words>
  <Characters>2305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user</dc:creator>
  <cp:keywords/>
  <dc:description/>
  <cp:lastModifiedBy>User</cp:lastModifiedBy>
  <cp:revision>2</cp:revision>
  <cp:lastPrinted>2015-11-02T16:48:00Z</cp:lastPrinted>
  <dcterms:created xsi:type="dcterms:W3CDTF">2016-01-09T21:30:00Z</dcterms:created>
  <dcterms:modified xsi:type="dcterms:W3CDTF">2016-01-09T21:31:00Z</dcterms:modified>
</cp:coreProperties>
</file>