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26" w:rsidRPr="00B01549" w:rsidRDefault="00DC7FE6" w:rsidP="00DC7FE6">
      <w:pPr>
        <w:jc w:val="right"/>
        <w:rPr>
          <w:rFonts w:ascii="Times New Roman" w:hAnsi="Times New Roman" w:cs="Times New Roman"/>
          <w:b/>
          <w:sz w:val="24"/>
        </w:rPr>
      </w:pPr>
      <w:r w:rsidRPr="00B01549">
        <w:rPr>
          <w:rFonts w:ascii="Times New Roman" w:hAnsi="Times New Roman" w:cs="Times New Roman"/>
          <w:b/>
          <w:sz w:val="24"/>
        </w:rPr>
        <w:t xml:space="preserve">Приложение 2 </w:t>
      </w:r>
    </w:p>
    <w:p w:rsidR="00DC7FE6" w:rsidRPr="00B01549" w:rsidRDefault="00DC7FE6">
      <w:pPr>
        <w:rPr>
          <w:rFonts w:ascii="Times New Roman" w:hAnsi="Times New Roman" w:cs="Times New Roman"/>
          <w:sz w:val="24"/>
        </w:rPr>
      </w:pPr>
      <w:r w:rsidRPr="00B01549">
        <w:rPr>
          <w:rFonts w:ascii="Times New Roman" w:hAnsi="Times New Roman" w:cs="Times New Roman"/>
          <w:sz w:val="24"/>
        </w:rPr>
        <w:t>Вопросы для устной работы (разрезать)</w:t>
      </w:r>
    </w:p>
    <w:tbl>
      <w:tblPr>
        <w:tblStyle w:val="a3"/>
        <w:tblW w:w="11766" w:type="dxa"/>
        <w:tblInd w:w="-1452" w:type="dxa"/>
        <w:tblLook w:val="04A0"/>
      </w:tblPr>
      <w:tblGrid>
        <w:gridCol w:w="11766"/>
      </w:tblGrid>
      <w:tr w:rsidR="00DC7FE6" w:rsidRPr="00B01549" w:rsidTr="00DC7FE6">
        <w:tc>
          <w:tcPr>
            <w:tcW w:w="11766" w:type="dxa"/>
          </w:tcPr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7FE6" w:rsidRPr="00B01549" w:rsidRDefault="00DC7FE6" w:rsidP="00DC7FE6">
            <w:pPr>
              <w:tabs>
                <w:tab w:val="left" w:pos="495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01549">
              <w:rPr>
                <w:rFonts w:ascii="Times New Roman" w:hAnsi="Times New Roman" w:cs="Times New Roman"/>
                <w:b/>
                <w:sz w:val="24"/>
              </w:rPr>
              <w:t>Последовательное соединение – это</w:t>
            </w:r>
            <w:r w:rsidRPr="00B01549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DC7FE6" w:rsidRPr="00B01549" w:rsidRDefault="00DC7FE6" w:rsidP="00DC7FE6">
            <w:pPr>
              <w:tabs>
                <w:tab w:val="left" w:pos="495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7FE6" w:rsidRPr="00B01549" w:rsidTr="00DC7FE6">
        <w:tc>
          <w:tcPr>
            <w:tcW w:w="11766" w:type="dxa"/>
          </w:tcPr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1549">
              <w:rPr>
                <w:rFonts w:ascii="Times New Roman" w:hAnsi="Times New Roman" w:cs="Times New Roman"/>
                <w:b/>
                <w:sz w:val="24"/>
              </w:rPr>
              <w:t xml:space="preserve">Параллельное соединение – это </w:t>
            </w:r>
          </w:p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7FE6" w:rsidRPr="00B01549" w:rsidTr="00DC7FE6">
        <w:tc>
          <w:tcPr>
            <w:tcW w:w="11766" w:type="dxa"/>
          </w:tcPr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1549">
              <w:rPr>
                <w:rFonts w:ascii="Times New Roman" w:hAnsi="Times New Roman" w:cs="Times New Roman"/>
                <w:b/>
                <w:sz w:val="24"/>
              </w:rPr>
              <w:t>Схема параллельного соединения</w:t>
            </w:r>
          </w:p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7FE6" w:rsidRPr="00B01549" w:rsidTr="00DC7FE6">
        <w:tc>
          <w:tcPr>
            <w:tcW w:w="11766" w:type="dxa"/>
          </w:tcPr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1549">
              <w:rPr>
                <w:rFonts w:ascii="Times New Roman" w:hAnsi="Times New Roman" w:cs="Times New Roman"/>
                <w:b/>
                <w:sz w:val="24"/>
              </w:rPr>
              <w:t>Схема последовательного соединения</w:t>
            </w:r>
          </w:p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7FE6" w:rsidRPr="00B01549" w:rsidTr="00DC7FE6">
        <w:tc>
          <w:tcPr>
            <w:tcW w:w="11766" w:type="dxa"/>
          </w:tcPr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1549">
              <w:rPr>
                <w:rFonts w:ascii="Times New Roman" w:hAnsi="Times New Roman" w:cs="Times New Roman"/>
                <w:b/>
                <w:sz w:val="24"/>
              </w:rPr>
              <w:t>Сила тока равна (в обоих соединениях)</w:t>
            </w:r>
          </w:p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7FE6" w:rsidRPr="00B01549" w:rsidTr="00DC7FE6">
        <w:tc>
          <w:tcPr>
            <w:tcW w:w="11766" w:type="dxa"/>
          </w:tcPr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1549">
              <w:rPr>
                <w:rFonts w:ascii="Times New Roman" w:hAnsi="Times New Roman" w:cs="Times New Roman"/>
                <w:b/>
                <w:sz w:val="24"/>
              </w:rPr>
              <w:t>Напряжение равно (в обоих соединениях)</w:t>
            </w:r>
          </w:p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7FE6" w:rsidRPr="00B01549" w:rsidTr="00DC7FE6">
        <w:tc>
          <w:tcPr>
            <w:tcW w:w="11766" w:type="dxa"/>
          </w:tcPr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1549">
              <w:rPr>
                <w:rFonts w:ascii="Times New Roman" w:hAnsi="Times New Roman" w:cs="Times New Roman"/>
                <w:b/>
                <w:sz w:val="24"/>
              </w:rPr>
              <w:t>Сопротивление равно (в обоих соединениях)</w:t>
            </w:r>
          </w:p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7FE6" w:rsidRPr="00B01549" w:rsidTr="00DC7FE6">
        <w:tc>
          <w:tcPr>
            <w:tcW w:w="11766" w:type="dxa"/>
          </w:tcPr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1549">
              <w:rPr>
                <w:rFonts w:ascii="Times New Roman" w:hAnsi="Times New Roman" w:cs="Times New Roman"/>
                <w:b/>
                <w:sz w:val="24"/>
              </w:rPr>
              <w:t>Закон Ома (формула)</w:t>
            </w:r>
          </w:p>
          <w:p w:rsidR="00DC7FE6" w:rsidRPr="00B01549" w:rsidRDefault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7FE6" w:rsidRPr="00B01549" w:rsidTr="00DC7FE6">
        <w:tc>
          <w:tcPr>
            <w:tcW w:w="11766" w:type="dxa"/>
          </w:tcPr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1549">
              <w:rPr>
                <w:rFonts w:ascii="Times New Roman" w:hAnsi="Times New Roman" w:cs="Times New Roman"/>
                <w:b/>
                <w:sz w:val="24"/>
              </w:rPr>
              <w:t>Закон Ома (формулировка)</w:t>
            </w:r>
          </w:p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7FE6" w:rsidRPr="00B01549" w:rsidTr="00DC7FE6">
        <w:tc>
          <w:tcPr>
            <w:tcW w:w="11766" w:type="dxa"/>
          </w:tcPr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1549">
              <w:rPr>
                <w:rFonts w:ascii="Times New Roman" w:hAnsi="Times New Roman" w:cs="Times New Roman"/>
                <w:b/>
                <w:sz w:val="24"/>
              </w:rPr>
              <w:t>Единицы измерения всех используемых на уроке величин</w:t>
            </w:r>
          </w:p>
          <w:p w:rsidR="00DC7FE6" w:rsidRPr="00B01549" w:rsidRDefault="00DC7FE6" w:rsidP="00DC7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C7FE6" w:rsidRPr="00DC7FE6" w:rsidRDefault="00DC7FE6">
      <w:pPr>
        <w:rPr>
          <w:rFonts w:ascii="Times New Roman" w:hAnsi="Times New Roman" w:cs="Times New Roman"/>
          <w:b/>
          <w:sz w:val="28"/>
        </w:rPr>
      </w:pPr>
    </w:p>
    <w:sectPr w:rsidR="00DC7FE6" w:rsidRPr="00DC7FE6" w:rsidSect="00693E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49" w:rsidRDefault="00B01549" w:rsidP="00B01549">
      <w:pPr>
        <w:spacing w:after="0" w:line="240" w:lineRule="auto"/>
      </w:pPr>
      <w:r>
        <w:separator/>
      </w:r>
    </w:p>
  </w:endnote>
  <w:endnote w:type="continuationSeparator" w:id="0">
    <w:p w:rsidR="00B01549" w:rsidRDefault="00B01549" w:rsidP="00B0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49" w:rsidRDefault="00B01549" w:rsidP="00B01549">
      <w:pPr>
        <w:spacing w:after="0" w:line="240" w:lineRule="auto"/>
      </w:pPr>
      <w:r>
        <w:separator/>
      </w:r>
    </w:p>
  </w:footnote>
  <w:footnote w:type="continuationSeparator" w:id="0">
    <w:p w:rsidR="00B01549" w:rsidRDefault="00B01549" w:rsidP="00B0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49" w:rsidRDefault="00B01549" w:rsidP="00B01549">
    <w:pPr>
      <w:pStyle w:val="a4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Худякова Оксана Геннадьевна 279-886-461</w:t>
    </w:r>
  </w:p>
  <w:p w:rsidR="00B01549" w:rsidRDefault="00B015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FE6"/>
    <w:rsid w:val="00693E26"/>
    <w:rsid w:val="00B01549"/>
    <w:rsid w:val="00DC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549"/>
  </w:style>
  <w:style w:type="paragraph" w:styleId="a6">
    <w:name w:val="footer"/>
    <w:basedOn w:val="a"/>
    <w:link w:val="a7"/>
    <w:uiPriority w:val="99"/>
    <w:semiHidden/>
    <w:unhideWhenUsed/>
    <w:rsid w:val="00B0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549"/>
  </w:style>
  <w:style w:type="paragraph" w:styleId="a8">
    <w:name w:val="Balloon Text"/>
    <w:basedOn w:val="a"/>
    <w:link w:val="a9"/>
    <w:uiPriority w:val="99"/>
    <w:semiHidden/>
    <w:unhideWhenUsed/>
    <w:rsid w:val="00B0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>школа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14 кабинет</cp:lastModifiedBy>
  <cp:revision>3</cp:revision>
  <cp:lastPrinted>2015-11-24T08:25:00Z</cp:lastPrinted>
  <dcterms:created xsi:type="dcterms:W3CDTF">2015-04-20T11:07:00Z</dcterms:created>
  <dcterms:modified xsi:type="dcterms:W3CDTF">2015-11-24T08:25:00Z</dcterms:modified>
</cp:coreProperties>
</file>