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D" w:rsidRPr="00B41AC5" w:rsidRDefault="00CE4E6D" w:rsidP="00CE4E6D">
      <w:pPr>
        <w:pStyle w:val="a3"/>
        <w:ind w:left="578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253117</wp:posOffset>
            </wp:positionH>
            <wp:positionV relativeFrom="paragraph">
              <wp:posOffset>-326169</wp:posOffset>
            </wp:positionV>
            <wp:extent cx="1123977" cy="922351"/>
            <wp:effectExtent l="19050" t="0" r="0" b="0"/>
            <wp:wrapNone/>
            <wp:docPr id="13" name="Рисунок 4" descr="C:\Users\Администратор\Deskto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5" cy="92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</w:t>
      </w:r>
      <w:r w:rsidRPr="00B41AC5">
        <w:rPr>
          <w:rFonts w:ascii="Times New Roman" w:hAnsi="Times New Roman" w:cs="Times New Roman"/>
          <w:b/>
          <w:color w:val="7030A0"/>
          <w:sz w:val="24"/>
          <w:szCs w:val="24"/>
        </w:rPr>
        <w:t>Страна естествознания</w:t>
      </w:r>
    </w:p>
    <w:p w:rsidR="00CE4E6D" w:rsidRDefault="00CE4E6D" w:rsidP="00CE4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B41AC5">
        <w:rPr>
          <w:rFonts w:ascii="Times New Roman" w:hAnsi="Times New Roman" w:cs="Times New Roman"/>
          <w:b/>
          <w:i/>
          <w:sz w:val="24"/>
          <w:szCs w:val="24"/>
        </w:rPr>
        <w:t>Задания по биологии и географии</w:t>
      </w:r>
      <w:r w:rsidRPr="00B41AC5">
        <w:rPr>
          <w:rFonts w:ascii="Times New Roman" w:hAnsi="Times New Roman" w:cs="Times New Roman"/>
          <w:sz w:val="24"/>
          <w:szCs w:val="24"/>
        </w:rPr>
        <w:t>.</w:t>
      </w:r>
    </w:p>
    <w:p w:rsidR="00CE4E6D" w:rsidRPr="0048498C" w:rsidRDefault="00CE4E6D" w:rsidP="00CE4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8C">
        <w:rPr>
          <w:rFonts w:ascii="Times New Roman" w:hAnsi="Times New Roman" w:cs="Times New Roman"/>
          <w:b/>
          <w:sz w:val="24"/>
          <w:szCs w:val="24"/>
        </w:rPr>
        <w:t xml:space="preserve">В одной кладке самки дафнии бывает примерно 60 яиц. Спустя 15 - 20 суток из яиц </w:t>
      </w:r>
      <w:proofErr w:type="gramStart"/>
      <w:r w:rsidRPr="0048498C">
        <w:rPr>
          <w:rFonts w:ascii="Times New Roman" w:hAnsi="Times New Roman" w:cs="Times New Roman"/>
          <w:b/>
          <w:sz w:val="24"/>
          <w:szCs w:val="24"/>
        </w:rPr>
        <w:t>вылупляются</w:t>
      </w:r>
      <w:proofErr w:type="gramEnd"/>
      <w:r w:rsidRPr="0048498C">
        <w:rPr>
          <w:rFonts w:ascii="Times New Roman" w:hAnsi="Times New Roman" w:cs="Times New Roman"/>
          <w:b/>
          <w:sz w:val="24"/>
          <w:szCs w:val="24"/>
        </w:rPr>
        <w:t xml:space="preserve"> молодые дафнии, которые вскоре сами способны откладывать яйца. Подсчитайте и запишите, сколько дафний теорет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ически может появиться от одной </w:t>
      </w:r>
      <w:r w:rsidRPr="0048498C">
        <w:rPr>
          <w:rFonts w:ascii="Times New Roman" w:hAnsi="Times New Roman" w:cs="Times New Roman"/>
          <w:b/>
          <w:sz w:val="24"/>
          <w:szCs w:val="24"/>
        </w:rPr>
        <w:t>самки за 3 летних месяца?</w:t>
      </w:r>
    </w:p>
    <w:p w:rsidR="00CE4E6D" w:rsidRPr="003076E6" w:rsidRDefault="00CE4E6D" w:rsidP="00CE4E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6">
        <w:rPr>
          <w:rFonts w:ascii="Times New Roman" w:hAnsi="Times New Roman" w:cs="Times New Roman"/>
          <w:i/>
          <w:sz w:val="24"/>
          <w:szCs w:val="24"/>
        </w:rPr>
        <w:t>Да</w:t>
      </w:r>
      <w:r>
        <w:rPr>
          <w:rFonts w:ascii="Times New Roman" w:hAnsi="Times New Roman" w:cs="Times New Roman"/>
          <w:i/>
          <w:sz w:val="24"/>
          <w:szCs w:val="24"/>
        </w:rPr>
        <w:t xml:space="preserve">фнии - это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ветвистоусые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рачки.  Д</w:t>
      </w:r>
      <w:r w:rsidRPr="003076E6">
        <w:rPr>
          <w:rFonts w:ascii="Times New Roman" w:hAnsi="Times New Roman" w:cs="Times New Roman"/>
          <w:i/>
          <w:sz w:val="24"/>
          <w:szCs w:val="24"/>
        </w:rPr>
        <w:t>афнии всю жизнь    проводят как бы во взвешенном состоянии.</w:t>
      </w:r>
    </w:p>
    <w:p w:rsidR="00CE4E6D" w:rsidRPr="003076E6" w:rsidRDefault="00CE4E6D" w:rsidP="00CE4E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6">
        <w:rPr>
          <w:rFonts w:ascii="Times New Roman" w:hAnsi="Times New Roman" w:cs="Times New Roman"/>
          <w:i/>
          <w:sz w:val="24"/>
          <w:szCs w:val="24"/>
        </w:rPr>
        <w:t xml:space="preserve">Его длинные раздвоенные усики покрыты опушенными щетинками и </w:t>
      </w:r>
      <w:proofErr w:type="gramStart"/>
      <w:r w:rsidRPr="003076E6">
        <w:rPr>
          <w:rFonts w:ascii="Times New Roman" w:hAnsi="Times New Roman" w:cs="Times New Roman"/>
          <w:i/>
          <w:sz w:val="24"/>
          <w:szCs w:val="24"/>
        </w:rPr>
        <w:t>выполняют роль</w:t>
      </w:r>
      <w:proofErr w:type="gramEnd"/>
      <w:r w:rsidRPr="003076E6">
        <w:rPr>
          <w:rFonts w:ascii="Times New Roman" w:hAnsi="Times New Roman" w:cs="Times New Roman"/>
          <w:i/>
          <w:sz w:val="24"/>
          <w:szCs w:val="24"/>
        </w:rPr>
        <w:t xml:space="preserve"> парашюта, замедляющего падение. Стоит дафнии взмахнуть этими усиками, как она подскакивает вверх и возвращается в исходное положение. Регулируя частоту взмахов усиков, дафнии могут не только "парить"</w:t>
      </w:r>
      <w:proofErr w:type="gramStart"/>
      <w:r w:rsidRPr="003076E6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3076E6">
        <w:rPr>
          <w:rFonts w:ascii="Times New Roman" w:hAnsi="Times New Roman" w:cs="Times New Roman"/>
          <w:i/>
          <w:sz w:val="24"/>
          <w:szCs w:val="24"/>
        </w:rPr>
        <w:t xml:space="preserve">о и подниматься в верхние слои воды или, наоборот, уходишь на глубину. Таким </w:t>
      </w:r>
      <w:proofErr w:type="gramStart"/>
      <w:r w:rsidRPr="003076E6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3076E6">
        <w:rPr>
          <w:rFonts w:ascii="Times New Roman" w:hAnsi="Times New Roman" w:cs="Times New Roman"/>
          <w:i/>
          <w:sz w:val="24"/>
          <w:szCs w:val="24"/>
        </w:rPr>
        <w:t xml:space="preserve"> они совершают вертикальные перемещения (миграции), связанные с поиском пищи, изменением температуры воды или времени суток. Роскошные усики - не единственная внешняя особенность дафний. За исключением головы, все тело этих "водяных блох" заключено в прозрачную двустворчатую раковинку из тонкого хитина, которую дафния периодически сбрасывает и заменяет новой. Голова дафний спереди вытянута в остренький "клюв" или "носок", что делает его обладательницу очень симпатичной Правда, у нее всего один глаз, но это уж участь всех </w:t>
      </w:r>
      <w:proofErr w:type="spellStart"/>
      <w:r w:rsidRPr="003076E6">
        <w:rPr>
          <w:rFonts w:ascii="Times New Roman" w:hAnsi="Times New Roman" w:cs="Times New Roman"/>
          <w:i/>
          <w:sz w:val="24"/>
          <w:szCs w:val="24"/>
        </w:rPr>
        <w:t>ветвистоусых</w:t>
      </w:r>
      <w:proofErr w:type="spellEnd"/>
      <w:r w:rsidRPr="003076E6">
        <w:rPr>
          <w:rFonts w:ascii="Times New Roman" w:hAnsi="Times New Roman" w:cs="Times New Roman"/>
          <w:i/>
          <w:sz w:val="24"/>
          <w:szCs w:val="24"/>
        </w:rPr>
        <w:t xml:space="preserve"> рачков. Зато он состоит минимум из двух десятков простых глазков, и этого вполне достаточно, чтобы обнаружить скопление бактерий или водорослей - обычной пищи дафний. </w:t>
      </w:r>
    </w:p>
    <w:p w:rsidR="00CE4E6D" w:rsidRPr="003076E6" w:rsidRDefault="00CE4E6D" w:rsidP="00CE4E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197319</wp:posOffset>
            </wp:positionV>
            <wp:extent cx="1873361" cy="1773141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03" t="11873" r="20598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1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6E6">
        <w:rPr>
          <w:rFonts w:ascii="Times New Roman" w:hAnsi="Times New Roman" w:cs="Times New Roman"/>
          <w:i/>
          <w:sz w:val="24"/>
          <w:szCs w:val="24"/>
        </w:rPr>
        <w:t>Как ни странно, у дафний есть даже сердце. Сокращаясь несколько сот раз в минуту, оно проталкивает кровь вначале к голове, а затем к жабрам и заднему концу тела.</w:t>
      </w: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Pr="00B41AC5" w:rsidRDefault="00CE4E6D" w:rsidP="00CE4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6D" w:rsidRDefault="00CE4E6D" w:rsidP="00CE4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8C">
        <w:rPr>
          <w:rFonts w:ascii="Times New Roman" w:hAnsi="Times New Roman" w:cs="Times New Roman"/>
          <w:b/>
          <w:sz w:val="24"/>
          <w:szCs w:val="24"/>
        </w:rPr>
        <w:t>Изобразите в виде отрезка расстояние 100 метров в масштабах:</w:t>
      </w:r>
    </w:p>
    <w:p w:rsidR="00CE4E6D" w:rsidRPr="0048498C" w:rsidRDefault="00CE4E6D" w:rsidP="00CE4E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8C">
        <w:rPr>
          <w:rFonts w:ascii="Times New Roman" w:hAnsi="Times New Roman" w:cs="Times New Roman"/>
          <w:b/>
          <w:sz w:val="24"/>
          <w:szCs w:val="24"/>
        </w:rPr>
        <w:t xml:space="preserve"> а)  в 1см. -10 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8C">
        <w:rPr>
          <w:rFonts w:ascii="Times New Roman" w:hAnsi="Times New Roman" w:cs="Times New Roman"/>
          <w:b/>
          <w:sz w:val="24"/>
          <w:szCs w:val="24"/>
        </w:rPr>
        <w:t xml:space="preserve">                       б) в 1 см. - 50 м.                        в) в 1 см. - 25 м.</w:t>
      </w: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8C">
        <w:rPr>
          <w:rFonts w:ascii="Times New Roman" w:hAnsi="Times New Roman" w:cs="Times New Roman"/>
          <w:b/>
          <w:sz w:val="24"/>
          <w:szCs w:val="24"/>
        </w:rPr>
        <w:t>Какой масштаб крупнее?</w:t>
      </w:r>
    </w:p>
    <w:p w:rsidR="00CE4E6D" w:rsidRDefault="00CE4E6D" w:rsidP="00CE4E6D">
      <w:pPr>
        <w:pStyle w:val="a3"/>
        <w:ind w:left="57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1A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8283934</wp:posOffset>
            </wp:positionH>
            <wp:positionV relativeFrom="paragraph">
              <wp:posOffset>-63776</wp:posOffset>
            </wp:positionV>
            <wp:extent cx="1229305" cy="1129085"/>
            <wp:effectExtent l="19050" t="0" r="8945" b="0"/>
            <wp:wrapNone/>
            <wp:docPr id="15" name="Рисунок 1" descr="C:\Users\Администратор\Desktop\us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ser-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5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C5">
        <w:rPr>
          <w:rFonts w:ascii="Times New Roman" w:hAnsi="Times New Roman" w:cs="Times New Roman"/>
          <w:b/>
          <w:color w:val="C00000"/>
          <w:sz w:val="24"/>
          <w:szCs w:val="24"/>
        </w:rPr>
        <w:t>Страна математики</w:t>
      </w:r>
    </w:p>
    <w:p w:rsidR="00CE4E6D" w:rsidRPr="00CE4E6D" w:rsidRDefault="00CE4E6D" w:rsidP="00CE4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6D">
        <w:rPr>
          <w:rFonts w:ascii="Times New Roman" w:hAnsi="Times New Roman" w:cs="Times New Roman"/>
          <w:b/>
          <w:sz w:val="24"/>
          <w:szCs w:val="24"/>
        </w:rPr>
        <w:t>Разрезать на две равные фигуры</w:t>
      </w:r>
      <w:r w:rsidR="00AF2705">
        <w:rPr>
          <w:rFonts w:ascii="Times New Roman" w:hAnsi="Times New Roman" w:cs="Times New Roman"/>
          <w:b/>
          <w:sz w:val="24"/>
          <w:szCs w:val="24"/>
        </w:rPr>
        <w:t>.</w:t>
      </w:r>
    </w:p>
    <w:p w:rsidR="00CE4E6D" w:rsidRDefault="00CE4E6D" w:rsidP="00CE4E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6D" w:rsidRPr="0048498C" w:rsidRDefault="00CE4E6D" w:rsidP="00CE4E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  <w:gridCol w:w="795"/>
        <w:gridCol w:w="796"/>
      </w:tblGrid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>
            <w:pPr>
              <w:ind w:left="-567" w:firstLine="141"/>
            </w:pP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3.5pt;margin-top:1.5pt;width:0;height:82.3pt;z-index:251660288;mso-position-horizontal-relative:text;mso-position-vertical-relative:text" o:connectortype="straight" strokeweight="3pt"/>
              </w:pict>
            </w:r>
            <w:r>
              <w:rPr>
                <w:noProof/>
              </w:rPr>
              <w:pict>
                <v:shape id="_x0000_s1027" type="#_x0000_t32" style="position:absolute;margin-left:33.5pt;margin-top:1.5pt;width:80.45pt;height:0;flip:x;z-index:251659264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26" type="#_x0000_t32" style="position:absolute;margin-left:-5.35pt;margin-top:1.5pt;width:0;height:164.55pt;flip:y;z-index:251658240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30" type="#_x0000_t32" style="position:absolute;margin-left:-4.35pt;margin-top:1.6pt;width:0;height:243.1pt;z-index:251656192;mso-position-horizontal-relative:text;mso-position-vertical-relative:text" o:connectortype="straight" strokeweight="3pt"/>
              </w:pict>
            </w:r>
            <w:r>
              <w:rPr>
                <w:noProof/>
              </w:rPr>
              <w:pict>
                <v:shape id="_x0000_s1029" type="#_x0000_t32" style="position:absolute;margin-left:-4.35pt;margin-top:1.6pt;width:77.6pt;height:0;flip:x;z-index:251657216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33" type="#_x0000_t32" style="position:absolute;margin-left:33.35pt;margin-top:1.6pt;width:161.75pt;height:162.7pt;flip:y;z-index:251663360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32" type="#_x0000_t32" style="position:absolute;margin-left:-3.7pt;margin-top:1.6pt;width:76.7pt;height:0;flip:x;z-index:251662336;mso-position-horizontal-relative:text;mso-position-vertical-relative:text" o:connectortype="straight" strokeweight="3pt"/>
              </w:pict>
            </w:r>
          </w:p>
        </w:tc>
        <w:tc>
          <w:tcPr>
            <w:tcW w:w="796" w:type="dxa"/>
          </w:tcPr>
          <w:p w:rsidR="00CE4E6D" w:rsidRDefault="00C828BB" w:rsidP="006079D6">
            <w:r>
              <w:rPr>
                <w:noProof/>
              </w:rPr>
              <w:pict>
                <v:shape id="_x0000_s1031" type="#_x0000_t32" style="position:absolute;margin-left:33.25pt;margin-top:1.6pt;width:0;height:243.1pt;flip:y;z-index:251661312;mso-position-horizontal-relative:text;mso-position-vertical-relative:text" o:connectortype="straight" strokeweight="3pt"/>
              </w:pict>
            </w:r>
          </w:p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34" type="#_x0000_t32" style="position:absolute;margin-left:33.5pt;margin-top:1.65pt;width:159pt;height:160.85pt;flip:y;z-index:251664384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35" type="#_x0000_t32" style="position:absolute;margin-left:-5.35pt;margin-top:1.65pt;width:78.55pt;height:0;flip:x;z-index:251665408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828BB" w:rsidP="006079D6">
            <w:r>
              <w:rPr>
                <w:noProof/>
              </w:rPr>
              <w:pict>
                <v:shape id="_x0000_s1037" type="#_x0000_t32" style="position:absolute;margin-left:33.4pt;margin-top:-.1pt;width:79.5pt;height:0;z-index:251654144;mso-position-horizontal-relative:text;mso-position-vertical-relative:text" o:connectortype="straight" strokeweight="3pt"/>
              </w:pict>
            </w:r>
            <w:r>
              <w:rPr>
                <w:noProof/>
              </w:rPr>
              <w:pict>
                <v:shape id="_x0000_s1036" type="#_x0000_t32" style="position:absolute;margin-left:33.4pt;margin-top:-.1pt;width:0;height:80.4pt;flip:y;z-index:251655168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  <w:tr w:rsidR="00CE4E6D" w:rsidTr="006079D6">
        <w:trPr>
          <w:trHeight w:val="812"/>
        </w:trPr>
        <w:tc>
          <w:tcPr>
            <w:tcW w:w="795" w:type="dxa"/>
          </w:tcPr>
          <w:p w:rsidR="00CE4E6D" w:rsidRDefault="00C828BB" w:rsidP="006079D6">
            <w:r>
              <w:rPr>
                <w:noProof/>
              </w:rPr>
              <w:pict>
                <v:shape id="_x0000_s1039" type="#_x0000_t32" style="position:absolute;margin-left:-4.35pt;margin-top:39.2pt;width:77.6pt;height:0;z-index:251667456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828BB" w:rsidP="006079D6">
            <w:r>
              <w:rPr>
                <w:noProof/>
              </w:rPr>
              <w:pict>
                <v:shape id="_x0000_s1038" type="#_x0000_t32" style="position:absolute;margin-left:33.4pt;margin-top:39.2pt;width:317.95pt;height:0;flip:x;z-index:251666432;mso-position-horizontal-relative:text;mso-position-vertical-relative:text" o:connectortype="straight" strokeweight="3pt"/>
              </w:pict>
            </w:r>
          </w:p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5" w:type="dxa"/>
          </w:tcPr>
          <w:p w:rsidR="00CE4E6D" w:rsidRDefault="00CE4E6D" w:rsidP="006079D6"/>
        </w:tc>
        <w:tc>
          <w:tcPr>
            <w:tcW w:w="796" w:type="dxa"/>
          </w:tcPr>
          <w:p w:rsidR="00CE4E6D" w:rsidRDefault="00CE4E6D" w:rsidP="006079D6"/>
        </w:tc>
      </w:tr>
    </w:tbl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lastRenderedPageBreak/>
        <w:t xml:space="preserve">              </w:t>
      </w:r>
      <w:r w:rsidRPr="00B41A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8283934</wp:posOffset>
            </wp:positionH>
            <wp:positionV relativeFrom="paragraph">
              <wp:posOffset>-63776</wp:posOffset>
            </wp:positionV>
            <wp:extent cx="1229305" cy="1129085"/>
            <wp:effectExtent l="19050" t="0" r="8945" b="0"/>
            <wp:wrapNone/>
            <wp:docPr id="5" name="Рисунок 1" descr="C:\Users\Администратор\Desktop\us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ser-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5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C5">
        <w:rPr>
          <w:rFonts w:ascii="Times New Roman" w:hAnsi="Times New Roman" w:cs="Times New Roman"/>
          <w:b/>
          <w:color w:val="C00000"/>
          <w:sz w:val="24"/>
          <w:szCs w:val="24"/>
        </w:rPr>
        <w:t>Страна математики</w:t>
      </w:r>
    </w:p>
    <w:p w:rsidR="00AF2705" w:rsidRDefault="00AF2705" w:rsidP="00AF2705">
      <w:p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05" w:rsidRDefault="00AF2705" w:rsidP="00AF2705">
      <w:p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05" w:rsidRPr="00B41AC5" w:rsidRDefault="00AF2705" w:rsidP="00AF2705">
      <w:p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05" w:rsidRPr="00F11FA7" w:rsidRDefault="00AF2705" w:rsidP="00AF27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A7">
        <w:rPr>
          <w:rFonts w:ascii="Times New Roman" w:hAnsi="Times New Roman" w:cs="Times New Roman"/>
          <w:b/>
          <w:sz w:val="24"/>
          <w:szCs w:val="24"/>
        </w:rPr>
        <w:t>Логическая задача</w:t>
      </w:r>
    </w:p>
    <w:p w:rsidR="00AF2705" w:rsidRPr="00B41AC5" w:rsidRDefault="00AF2705" w:rsidP="00AF2705">
      <w:pPr>
        <w:ind w:left="-284"/>
        <w:rPr>
          <w:rFonts w:ascii="Times New Roman" w:hAnsi="Times New Roman" w:cs="Times New Roman"/>
          <w:sz w:val="24"/>
          <w:szCs w:val="24"/>
        </w:rPr>
      </w:pPr>
      <w:r w:rsidRPr="00B41AC5">
        <w:rPr>
          <w:rFonts w:ascii="Times New Roman" w:hAnsi="Times New Roman" w:cs="Times New Roman"/>
          <w:sz w:val="24"/>
          <w:szCs w:val="24"/>
        </w:rPr>
        <w:t xml:space="preserve">На улице, встав в кружок, беседуют четыре девочки: Аня, Валя, Галя и Надя. Девочка в зелёном платье (не Аня и не Валя) стоит между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AC5">
        <w:rPr>
          <w:rFonts w:ascii="Times New Roman" w:hAnsi="Times New Roman" w:cs="Times New Roman"/>
          <w:sz w:val="24"/>
          <w:szCs w:val="24"/>
        </w:rPr>
        <w:t>девочкой в голубом платье и Надей. Девочка в белом платье стоит между девочкой в розовом платье и Валей. Кто какое платье носит?</w:t>
      </w: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C5">
        <w:rPr>
          <w:rFonts w:ascii="Times New Roman" w:hAnsi="Times New Roman" w:cs="Times New Roman"/>
          <w:b/>
          <w:sz w:val="24"/>
          <w:szCs w:val="24"/>
        </w:rPr>
        <w:t>Магический  квадрат</w:t>
      </w:r>
    </w:p>
    <w:p w:rsidR="00AF2705" w:rsidRPr="00B41AC5" w:rsidRDefault="00AF2705" w:rsidP="00AF2705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41AC5">
        <w:rPr>
          <w:rFonts w:ascii="Times New Roman" w:eastAsia="Times New Roman" w:hAnsi="Times New Roman" w:cs="Times New Roman"/>
          <w:sz w:val="24"/>
          <w:szCs w:val="24"/>
        </w:rPr>
        <w:t>Из этого волшебного квадрата выпали некоторые цифры. Вы можете расположить их так, чтобы сумма цифр в каждом ряду – по вертикали, горизонтали, или диагонали – равнялась 15.</w:t>
      </w:r>
    </w:p>
    <w:p w:rsidR="00AF2705" w:rsidRPr="00B41AC5" w:rsidRDefault="00AF2705" w:rsidP="00AF2705">
      <w:pPr>
        <w:ind w:left="1548" w:firstLine="5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266065</wp:posOffset>
            </wp:positionV>
            <wp:extent cx="2840355" cy="2710815"/>
            <wp:effectExtent l="19050" t="0" r="0" b="0"/>
            <wp:wrapTight wrapText="bothSides">
              <wp:wrapPolygon edited="0">
                <wp:start x="-145" y="0"/>
                <wp:lineTo x="-145" y="21403"/>
                <wp:lineTo x="21586" y="21403"/>
                <wp:lineTo x="21586" y="0"/>
                <wp:lineTo x="-145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C5">
        <w:rPr>
          <w:rFonts w:ascii="Times New Roman" w:eastAsia="Times New Roman" w:hAnsi="Times New Roman" w:cs="Times New Roman"/>
          <w:b/>
          <w:sz w:val="24"/>
          <w:szCs w:val="24"/>
        </w:rPr>
        <w:t>4    5   6   7   8   9</w:t>
      </w: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8116957</wp:posOffset>
            </wp:positionH>
            <wp:positionV relativeFrom="paragraph">
              <wp:posOffset>13225</wp:posOffset>
            </wp:positionV>
            <wp:extent cx="1102083" cy="1144659"/>
            <wp:effectExtent l="19050" t="0" r="2817" b="0"/>
            <wp:wrapNone/>
            <wp:docPr id="7" name="Рисунок 5" descr="C:\Users\Администратор\Desktop\132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327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70" cy="11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41AC5">
        <w:rPr>
          <w:rFonts w:ascii="Times New Roman" w:hAnsi="Times New Roman" w:cs="Times New Roman"/>
          <w:b/>
          <w:color w:val="00B050"/>
          <w:sz w:val="24"/>
          <w:szCs w:val="24"/>
        </w:rPr>
        <w:t>Страна музыки</w:t>
      </w: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Default="00AF2705" w:rsidP="00AF2705">
      <w:pPr>
        <w:pStyle w:val="a3"/>
        <w:ind w:left="578"/>
        <w:jc w:val="center"/>
        <w:rPr>
          <w:rFonts w:ascii="Times New Roman" w:hAnsi="Times New Roman" w:cs="Times New Roman"/>
          <w:sz w:val="24"/>
          <w:szCs w:val="24"/>
        </w:rPr>
      </w:pPr>
    </w:p>
    <w:p w:rsidR="00AF2705" w:rsidRPr="00082C4A" w:rsidRDefault="00AF2705" w:rsidP="00AF27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2C4A">
        <w:rPr>
          <w:rFonts w:ascii="Times New Roman" w:hAnsi="Times New Roman" w:cs="Times New Roman"/>
          <w:b/>
          <w:sz w:val="24"/>
          <w:szCs w:val="24"/>
        </w:rPr>
        <w:t xml:space="preserve">Г. Гладков «Песенка львенка и черепахи» -  записана нотами. Записать песенку на математическом языке.                                                                                                                                                                                                          </w:t>
      </w:r>
    </w:p>
    <w:p w:rsidR="00AF2705" w:rsidRDefault="00082C4A" w:rsidP="00AF270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22860</wp:posOffset>
            </wp:positionV>
            <wp:extent cx="6691630" cy="818515"/>
            <wp:effectExtent l="19050" t="0" r="0" b="0"/>
            <wp:wrapNone/>
            <wp:docPr id="24" name="Рисунок 4" descr="C:\Documents and Settings\Admin.MICROSOF-317815\Local Settings\Temporary Internet Files\Content.Word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317815\Local Settings\Temporary Internet Files\Content.Word\img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05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6387261</wp:posOffset>
            </wp:positionH>
            <wp:positionV relativeFrom="paragraph">
              <wp:posOffset>318284</wp:posOffset>
            </wp:positionV>
            <wp:extent cx="179729" cy="319177"/>
            <wp:effectExtent l="1905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19" r="3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9" cy="31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05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306070</wp:posOffset>
            </wp:positionV>
            <wp:extent cx="187325" cy="318770"/>
            <wp:effectExtent l="19050" t="0" r="3175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19" r="3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05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306070</wp:posOffset>
            </wp:positionV>
            <wp:extent cx="189865" cy="318770"/>
            <wp:effectExtent l="19050" t="0" r="635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19" r="3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05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306070</wp:posOffset>
            </wp:positionV>
            <wp:extent cx="189865" cy="318770"/>
            <wp:effectExtent l="19050" t="0" r="635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19" r="3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05" w:rsidRDefault="00AF2705" w:rsidP="00AF270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37465</wp:posOffset>
            </wp:positionV>
            <wp:extent cx="189865" cy="318770"/>
            <wp:effectExtent l="19050" t="0" r="635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19" r="3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05" w:rsidRPr="00020FF1" w:rsidRDefault="00AF2705" w:rsidP="00AF270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2705" w:rsidRPr="00B41AC5" w:rsidRDefault="00AF2705" w:rsidP="00AF2705">
      <w:pPr>
        <w:pStyle w:val="a3"/>
        <w:ind w:left="57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2705" w:rsidRDefault="00AF2705" w:rsidP="00AF27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2C4A">
        <w:rPr>
          <w:rFonts w:ascii="Times New Roman" w:hAnsi="Times New Roman" w:cs="Times New Roman"/>
          <w:b/>
          <w:sz w:val="24"/>
          <w:szCs w:val="24"/>
        </w:rPr>
        <w:t>Из числового ряда, записанного обыкновенными дробями</w:t>
      </w:r>
      <w:r w:rsidR="00082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C4A" w:rsidRDefault="00082C4A" w:rsidP="00082C4A">
      <w:pPr>
        <w:pStyle w:val="a3"/>
        <w:ind w:left="1956"/>
        <w:rPr>
          <w:rFonts w:ascii="Times New Roman" w:hAnsi="Times New Roman" w:cs="Times New Roman"/>
          <w:b/>
          <w:sz w:val="24"/>
          <w:szCs w:val="24"/>
        </w:rPr>
      </w:pPr>
      <w:r w:rsidRPr="00082C4A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         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2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82C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2C4A" w:rsidRPr="00082C4A" w:rsidRDefault="00082C4A" w:rsidP="00082C4A">
      <w:pPr>
        <w:pStyle w:val="a3"/>
        <w:ind w:left="1956"/>
        <w:rPr>
          <w:rFonts w:ascii="Times New Roman" w:hAnsi="Times New Roman" w:cs="Times New Roman"/>
          <w:b/>
          <w:sz w:val="24"/>
          <w:szCs w:val="24"/>
        </w:rPr>
      </w:pPr>
    </w:p>
    <w:p w:rsidR="00AF2705" w:rsidRPr="000F44E5" w:rsidRDefault="00AF2705" w:rsidP="00AF2705">
      <w:pPr>
        <w:pStyle w:val="a3"/>
        <w:ind w:left="1956"/>
        <w:rPr>
          <w:rFonts w:ascii="Times New Roman" w:hAnsi="Times New Roman" w:cs="Times New Roman"/>
          <w:sz w:val="24"/>
          <w:szCs w:val="24"/>
        </w:rPr>
      </w:pPr>
      <w:r w:rsidRPr="000F44E5">
        <w:rPr>
          <w:rFonts w:ascii="Times New Roman" w:hAnsi="Times New Roman" w:cs="Times New Roman"/>
          <w:sz w:val="24"/>
          <w:szCs w:val="24"/>
        </w:rPr>
        <w:t>а) угадать мелоди</w:t>
      </w:r>
      <w:proofErr w:type="gramStart"/>
      <w:r w:rsidRPr="000F44E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F44E5">
        <w:rPr>
          <w:rFonts w:ascii="Times New Roman" w:hAnsi="Times New Roman" w:cs="Times New Roman"/>
          <w:sz w:val="24"/>
          <w:szCs w:val="24"/>
        </w:rPr>
        <w:t xml:space="preserve"> простучать или прохлопать данный числовой ряд)</w:t>
      </w:r>
    </w:p>
    <w:p w:rsidR="00082C4A" w:rsidRDefault="00AF2705" w:rsidP="00AF2705">
      <w:pPr>
        <w:pStyle w:val="a3"/>
        <w:ind w:left="1956"/>
        <w:rPr>
          <w:rFonts w:ascii="Times New Roman" w:hAnsi="Times New Roman" w:cs="Times New Roman"/>
          <w:sz w:val="24"/>
          <w:szCs w:val="24"/>
        </w:rPr>
      </w:pPr>
      <w:r w:rsidRPr="000F44E5">
        <w:rPr>
          <w:rFonts w:ascii="Times New Roman" w:hAnsi="Times New Roman" w:cs="Times New Roman"/>
          <w:sz w:val="24"/>
          <w:szCs w:val="24"/>
        </w:rPr>
        <w:t>б) записать мелодию нотами</w:t>
      </w:r>
    </w:p>
    <w:p w:rsidR="00AF2705" w:rsidRPr="000F44E5" w:rsidRDefault="00AF2705" w:rsidP="00AF2705">
      <w:pPr>
        <w:pStyle w:val="a3"/>
        <w:ind w:left="1956"/>
        <w:rPr>
          <w:rFonts w:ascii="Times New Roman" w:hAnsi="Times New Roman" w:cs="Times New Roman"/>
          <w:sz w:val="24"/>
          <w:szCs w:val="24"/>
        </w:rPr>
      </w:pPr>
      <w:r w:rsidRPr="000F44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2705" w:rsidRPr="00082C4A" w:rsidRDefault="00AF2705" w:rsidP="00082C4A">
      <w:pPr>
        <w:pStyle w:val="a3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082C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82C4A">
        <w:rPr>
          <w:rFonts w:ascii="Times New Roman" w:hAnsi="Times New Roman" w:cs="Times New Roman"/>
          <w:b/>
          <w:sz w:val="24"/>
          <w:szCs w:val="24"/>
        </w:rPr>
        <w:t>3)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Pr="00082C4A">
        <w:rPr>
          <w:rFonts w:ascii="Times New Roman" w:hAnsi="Times New Roman" w:cs="Times New Roman"/>
          <w:b/>
          <w:sz w:val="24"/>
          <w:szCs w:val="24"/>
        </w:rPr>
        <w:t>изменение метрической доли в связи с изменением знаменателя дроби:</w:t>
      </w:r>
    </w:p>
    <w:p w:rsidR="00AF2705" w:rsidRDefault="00082C4A" w:rsidP="00AF2705">
      <w:pPr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2705" w:rsidRPr="009F2722">
        <w:rPr>
          <w:rFonts w:ascii="Times New Roman" w:hAnsi="Times New Roman" w:cs="Times New Roman"/>
          <w:sz w:val="24"/>
          <w:szCs w:val="24"/>
        </w:rPr>
        <w:t>а)  сравнить дроби</w:t>
      </w:r>
    </w:p>
    <w:p w:rsidR="00AF2705" w:rsidRDefault="00082C4A" w:rsidP="00AF2705">
      <w:pPr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AF2705" w:rsidRPr="009F2722">
        <w:rPr>
          <w:rFonts w:ascii="Times New Roman" w:hAnsi="Times New Roman" w:cs="Times New Roman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="00AF2705" w:rsidRPr="009F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4A" w:rsidRDefault="00082C4A" w:rsidP="00AF2705">
      <w:pPr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2705" w:rsidRPr="00B41AC5">
        <w:rPr>
          <w:rFonts w:ascii="Times New Roman" w:hAnsi="Times New Roman" w:cs="Times New Roman"/>
          <w:sz w:val="24"/>
          <w:szCs w:val="24"/>
        </w:rPr>
        <w:t xml:space="preserve"> б)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  <w:r w:rsidR="00AF2705" w:rsidRPr="00B41AC5">
        <w:rPr>
          <w:rFonts w:ascii="Times New Roman" w:hAnsi="Times New Roman" w:cs="Times New Roman"/>
          <w:sz w:val="24"/>
          <w:szCs w:val="24"/>
        </w:rPr>
        <w:t>ускорение темпа музыки</w:t>
      </w:r>
      <w:r w:rsidR="00AF2705">
        <w:rPr>
          <w:rFonts w:ascii="Times New Roman" w:hAnsi="Times New Roman" w:cs="Times New Roman"/>
          <w:sz w:val="24"/>
          <w:szCs w:val="24"/>
        </w:rPr>
        <w:t xml:space="preserve"> -  с  увеличением  знаменателя дроби  ускоряется темп музыки. </w:t>
      </w:r>
    </w:p>
    <w:p w:rsidR="00AF2705" w:rsidRDefault="00082C4A" w:rsidP="00AF2705">
      <w:pPr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2705">
        <w:rPr>
          <w:rFonts w:ascii="Times New Roman" w:hAnsi="Times New Roman" w:cs="Times New Roman"/>
          <w:sz w:val="24"/>
          <w:szCs w:val="24"/>
        </w:rPr>
        <w:t xml:space="preserve">Шуберт «Вальс» </w:t>
      </w:r>
      <w:r w:rsidR="00AF27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F2705" w:rsidRPr="00082C4A">
        <w:rPr>
          <w:rFonts w:ascii="Times New Roman" w:hAnsi="Times New Roman" w:cs="Times New Roman"/>
          <w:sz w:val="24"/>
          <w:szCs w:val="24"/>
        </w:rPr>
        <w:t xml:space="preserve"> – </w:t>
      </w:r>
      <w:r w:rsidR="00AF2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F2705" w:rsidRPr="00082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705" w:rsidRPr="00082C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2705">
        <w:rPr>
          <w:rFonts w:ascii="Times New Roman" w:hAnsi="Times New Roman" w:cs="Times New Roman"/>
          <w:sz w:val="24"/>
          <w:szCs w:val="24"/>
        </w:rPr>
        <w:t>слушаем в различном темпе).</w:t>
      </w:r>
    </w:p>
    <w:p w:rsidR="00082C4A" w:rsidRDefault="00082C4A" w:rsidP="00AF2705">
      <w:pPr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78740</wp:posOffset>
            </wp:positionV>
            <wp:extent cx="974725" cy="850265"/>
            <wp:effectExtent l="19050" t="0" r="0" b="0"/>
            <wp:wrapNone/>
            <wp:docPr id="23" name="Рисунок 6" descr="C:\Users\Администратор\Desktop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emble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C4A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color w:val="5618A8"/>
          <w:sz w:val="24"/>
          <w:szCs w:val="24"/>
        </w:rPr>
      </w:pPr>
      <w:r w:rsidRPr="00B41AC5">
        <w:rPr>
          <w:rFonts w:ascii="Times New Roman" w:hAnsi="Times New Roman" w:cs="Times New Roman"/>
          <w:b/>
          <w:color w:val="5618A8"/>
          <w:sz w:val="24"/>
          <w:szCs w:val="24"/>
        </w:rPr>
        <w:t xml:space="preserve">Страна </w:t>
      </w:r>
      <w:proofErr w:type="gramStart"/>
      <w:r w:rsidRPr="00B41AC5">
        <w:rPr>
          <w:rFonts w:ascii="Times New Roman" w:hAnsi="Times New Roman" w:cs="Times New Roman"/>
          <w:b/>
          <w:color w:val="5618A8"/>
          <w:sz w:val="24"/>
          <w:szCs w:val="24"/>
        </w:rPr>
        <w:t>ИЗО</w:t>
      </w:r>
      <w:proofErr w:type="gramEnd"/>
    </w:p>
    <w:p w:rsidR="00AF2705" w:rsidRDefault="00AF2705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  <w:r w:rsidRPr="00174415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</w:p>
    <w:p w:rsidR="00AF2705" w:rsidRDefault="00AF2705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2C4A" w:rsidRPr="00776FE4" w:rsidRDefault="00082C4A" w:rsidP="00082C4A">
      <w:pPr>
        <w:pStyle w:val="a3"/>
        <w:ind w:left="578"/>
        <w:rPr>
          <w:rFonts w:ascii="Times New Roman" w:hAnsi="Times New Roman" w:cs="Times New Roman"/>
          <w:b/>
          <w:sz w:val="24"/>
          <w:szCs w:val="24"/>
        </w:rPr>
      </w:pPr>
    </w:p>
    <w:p w:rsidR="00082C4A" w:rsidRPr="00776FE4" w:rsidRDefault="00082C4A" w:rsidP="00082C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76FE4">
        <w:rPr>
          <w:rFonts w:ascii="Times New Roman" w:hAnsi="Times New Roman" w:cs="Times New Roman"/>
          <w:b/>
          <w:sz w:val="24"/>
          <w:szCs w:val="24"/>
        </w:rPr>
        <w:t>Закрасить часть круга, соответствующую данной дроби:</w:t>
      </w:r>
    </w:p>
    <w:p w:rsidR="00082C4A" w:rsidRPr="00776FE4" w:rsidRDefault="00082C4A" w:rsidP="00082C4A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</w:pPr>
    </w:p>
    <w:p w:rsidR="00082C4A" w:rsidRPr="00776FE4" w:rsidRDefault="00C828BB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left:0;text-align:left;margin-left:196.35pt;margin-top:12.2pt;width:1in;height:1in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2" style="position:absolute;left:0;text-align:left;margin-left:333.35pt;margin-top:12.2pt;width:1in;height:1in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0" style="position:absolute;left:0;text-align:left;margin-left:62.1pt;margin-top:12.2pt;width:1in;height:1in;z-index:251668480"/>
        </w:pict>
      </w:r>
    </w:p>
    <w:p w:rsidR="00082C4A" w:rsidRPr="00776FE4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C4A" w:rsidRPr="00776FE4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82C4A" w:rsidRPr="00776FE4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776FE4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776FE4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776FE4" w:rsidRDefault="00082C4A" w:rsidP="00082C4A">
      <w:pPr>
        <w:pStyle w:val="a3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776F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76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76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76FE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2C4A" w:rsidRPr="005B54F7" w:rsidRDefault="00082C4A" w:rsidP="00082C4A">
      <w:pPr>
        <w:pStyle w:val="a3"/>
        <w:ind w:left="578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54F7">
        <w:rPr>
          <w:rFonts w:ascii="Times New Roman" w:hAnsi="Times New Roman" w:cs="Times New Roman"/>
          <w:b/>
          <w:sz w:val="24"/>
          <w:szCs w:val="24"/>
        </w:rPr>
        <w:t xml:space="preserve">  Разделить различными способами квадрат на восемь равных частей. Нарисовать дроби: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w:proofErr w:type="gramStart"/>
      </m:oMath>
      <w:r w:rsidRPr="005B54F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B54F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4</m:t>
            </m:r>
          </m:den>
        </m:f>
      </m:oMath>
      <w:r w:rsidRPr="005B54F7">
        <w:rPr>
          <w:rFonts w:ascii="Times New Roman" w:hAnsi="Times New Roman" w:cs="Times New Roman"/>
          <w:b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5B54F7">
        <w:rPr>
          <w:rFonts w:ascii="Times New Roman" w:hAnsi="Times New Roman" w:cs="Times New Roman"/>
          <w:b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5B54F7">
        <w:rPr>
          <w:rFonts w:ascii="Times New Roman" w:hAnsi="Times New Roman" w:cs="Times New Roman"/>
          <w:b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B54F7">
        <w:rPr>
          <w:rFonts w:ascii="Times New Roman" w:hAnsi="Times New Roman" w:cs="Times New Roman"/>
          <w:b/>
          <w:sz w:val="24"/>
          <w:szCs w:val="24"/>
        </w:rPr>
        <w:t>.</w:t>
      </w:r>
    </w:p>
    <w:p w:rsidR="00082C4A" w:rsidRPr="005B54F7" w:rsidRDefault="00C828BB" w:rsidP="00082C4A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34.25pt;margin-top:13.1pt;width:1in;height:1in;z-index:2516715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124.35pt;margin-top:13.1pt;width:1in;height:1in;z-index:2516725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left:0;text-align:left;margin-left:217.15pt;margin-top:13.1pt;width:1in;height:1in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319.1pt;margin-top:13.1pt;width:1in;height:1in;z-index:2516746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410.8pt;margin-top:13.1pt;width:1in;height:1in;z-index:251675648"/>
        </w:pict>
      </w:r>
    </w:p>
    <w:p w:rsidR="00082C4A" w:rsidRPr="005B54F7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4A" w:rsidRPr="005B54F7" w:rsidRDefault="00082C4A" w:rsidP="00082C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54F7">
        <w:rPr>
          <w:rFonts w:ascii="Times New Roman" w:hAnsi="Times New Roman" w:cs="Times New Roman"/>
          <w:b/>
          <w:sz w:val="24"/>
          <w:szCs w:val="24"/>
        </w:rPr>
        <w:t xml:space="preserve">Нарисовать ритмический узор </w:t>
      </w:r>
      <w:proofErr w:type="gramStart"/>
      <w:r w:rsidRPr="005B54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B54F7">
        <w:rPr>
          <w:rFonts w:ascii="Times New Roman" w:hAnsi="Times New Roman" w:cs="Times New Roman"/>
          <w:b/>
          <w:sz w:val="24"/>
          <w:szCs w:val="24"/>
        </w:rPr>
        <w:t>используйте результаты предыдущих заданий):</w:t>
      </w:r>
    </w:p>
    <w:p w:rsidR="00082C4A" w:rsidRDefault="00082C4A" w:rsidP="00082C4A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</w:pPr>
      <w:r w:rsidRPr="005B54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54F7">
        <w:rPr>
          <w:rFonts w:ascii="Times New Roman" w:hAnsi="Times New Roman" w:cs="Times New Roman"/>
          <w:b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B54F7">
        <w:rPr>
          <w:rFonts w:ascii="Times New Roman" w:hAnsi="Times New Roman" w:cs="Times New Roman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B54F7">
        <w:rPr>
          <w:rFonts w:ascii="Times New Roman" w:hAnsi="Times New Roman" w:cs="Times New Roman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B54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End"/>
      <w:r w:rsidRPr="005B54F7">
        <w:rPr>
          <w:rFonts w:ascii="Times New Roman" w:hAnsi="Times New Roman" w:cs="Times New Roman"/>
          <w:b/>
          <w:sz w:val="24"/>
          <w:szCs w:val="24"/>
        </w:rPr>
        <w:t xml:space="preserve">или        б)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B54F7">
        <w:rPr>
          <w:rFonts w:ascii="Times New Roman" w:hAnsi="Times New Roman" w:cs="Times New Roman"/>
          <w:b/>
          <w:sz w:val="24"/>
          <w:szCs w:val="24"/>
        </w:rPr>
        <w:t>.</w:t>
      </w:r>
    </w:p>
    <w:p w:rsidR="00082C4A" w:rsidRDefault="00082C4A" w:rsidP="00082C4A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</w:pPr>
    </w:p>
    <w:p w:rsidR="00082C4A" w:rsidRDefault="00082C4A" w:rsidP="00082C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Нам известна  удивительная красота золотого сечения. Вам предоставляется  возможность проявить свои архитектурные способности. Составьте проект застройки улицы нашего поселка из готовых  модулей – кирпичико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размеры кирпичиков соответствуют числам из ряда  Фибоначчи). Придумайте название вашей улицы.</w:t>
      </w:r>
    </w:p>
    <w:p w:rsidR="004962D8" w:rsidRDefault="004E52DB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Модули – кирпичики</w:t>
      </w:r>
    </w:p>
    <w:p w:rsidR="004E52DB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317.05pt;margin-top:7.95pt;width:316.2pt;height:192.8pt;z-index:251679744" fillcolor="#ffc0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left:0;text-align:left;margin-left:49.1pt;margin-top:11.7pt;width:24.45pt;height:23.75pt;z-index:251676672" fillcolor="yellow"/>
        </w:pict>
      </w:r>
    </w:p>
    <w:p w:rsidR="004E52DB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>
        <w:rPr>
          <w:rFonts w:ascii="Calibri" w:hAnsi="Calibri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1          -     10 – 15 штук</w:t>
      </w:r>
    </w:p>
    <w:p w:rsidR="00F362D7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362D7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44.05pt;margin-top:22.5pt;width:48.85pt;height:25.05pt;z-index:251677696" fillcolor="#0070c0"/>
        </w:pict>
      </w:r>
    </w:p>
    <w:p w:rsidR="00F362D7" w:rsidRDefault="00F362D7" w:rsidP="004E5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</w:t>
      </w:r>
      <w:r>
        <w:rPr>
          <w:rFonts w:ascii="Calibri" w:hAnsi="Calibri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2     -   10 штук                                                                                                                                                      8</w:t>
      </w:r>
      <w:r>
        <w:rPr>
          <w:rFonts w:ascii="Calibri" w:hAnsi="Calibri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 xml:space="preserve">13    - 10 штук   </w:t>
      </w:r>
    </w:p>
    <w:p w:rsidR="00F362D7" w:rsidRDefault="00F362D7" w:rsidP="004E52DB">
      <w:pPr>
        <w:rPr>
          <w:rFonts w:ascii="Times New Roman" w:hAnsi="Times New Roman" w:cs="Times New Roman"/>
          <w:b/>
          <w:sz w:val="24"/>
          <w:szCs w:val="24"/>
        </w:rPr>
      </w:pPr>
    </w:p>
    <w:p w:rsidR="004962D8" w:rsidRPr="004E52DB" w:rsidRDefault="00F362D7" w:rsidP="004E5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margin-left:39.05pt;margin-top:14.05pt;width:160.95pt;height:59.5pt;z-index:251678720" fillcolor="red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3</w:t>
      </w:r>
      <w:r>
        <w:rPr>
          <w:rFonts w:ascii="Calibri" w:hAnsi="Calibri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 xml:space="preserve">5    - 10 штук   </w:t>
      </w: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left:0;text-align:left;margin-left:171.2pt;margin-top:3.1pt;width:1.25pt;height:172.2pt;z-index:25168179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left:0;text-align:left;margin-left:-15.95pt;margin-top:3.1pt;width:375pt;height:172.2pt;z-index:-251635712" fillcolor="#974706 [1609]"/>
        </w:pict>
      </w: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362D7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8</w:t>
      </w:r>
    </w:p>
    <w:p w:rsidR="004962D8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-  6штук</w:t>
      </w: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F362D7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13</w:t>
      </w: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962D8" w:rsidRPr="005B54F7" w:rsidRDefault="004962D8" w:rsidP="004962D8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-207010</wp:posOffset>
            </wp:positionV>
            <wp:extent cx="1362710" cy="1494790"/>
            <wp:effectExtent l="19050" t="0" r="8890" b="0"/>
            <wp:wrapNone/>
            <wp:docPr id="22" name="Рисунок 2" descr="C:\Users\Администратор\Desktop\1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C4A" w:rsidRDefault="00082C4A" w:rsidP="00082C4A">
      <w:pPr>
        <w:pStyle w:val="a3"/>
        <w:ind w:left="938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82C4A" w:rsidRDefault="00082C4A" w:rsidP="00082C4A">
      <w:pPr>
        <w:pStyle w:val="a3"/>
        <w:ind w:left="57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1AC5">
        <w:rPr>
          <w:rFonts w:ascii="Times New Roman" w:hAnsi="Times New Roman" w:cs="Times New Roman"/>
          <w:b/>
          <w:color w:val="C00000"/>
          <w:sz w:val="24"/>
          <w:szCs w:val="24"/>
        </w:rPr>
        <w:t>Страна литературы</w:t>
      </w:r>
    </w:p>
    <w:p w:rsidR="00AF2705" w:rsidRDefault="00AF2705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2705" w:rsidRDefault="00082C4A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:rsidR="00082C4A" w:rsidRDefault="00082C4A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2C4A" w:rsidRDefault="00082C4A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  <w:sectPr w:rsidR="00A25134" w:rsidSect="00CE4E6D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</w:pPr>
      <w:r w:rsidRPr="009B06A7">
        <w:rPr>
          <w:rFonts w:ascii="Times New Roman" w:hAnsi="Times New Roman" w:cs="Times New Roman"/>
          <w:b/>
          <w:sz w:val="24"/>
          <w:szCs w:val="24"/>
        </w:rPr>
        <w:lastRenderedPageBreak/>
        <w:t>Зимний вечер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>Буря мглою небо кроет,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Вихри снежные крутя;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То, как зверь, она завоет,</w:t>
      </w:r>
    </w:p>
    <w:p w:rsidR="00A25134" w:rsidRDefault="00A25134" w:rsidP="00A25134">
      <w:pPr>
        <w:pStyle w:val="a3"/>
        <w:ind w:left="938"/>
      </w:pPr>
      <w:r w:rsidRPr="009B06A7">
        <w:rPr>
          <w:rFonts w:ascii="Times New Roman" w:hAnsi="Times New Roman" w:cs="Times New Roman"/>
          <w:sz w:val="24"/>
          <w:szCs w:val="24"/>
        </w:rPr>
        <w:t xml:space="preserve"> То заплачет, как дит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9B06A7">
        <w:t xml:space="preserve"> 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>То по кровле обветшалой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Вдруг соломой зашумит,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То, как путник запоздалый,</w:t>
      </w: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К нам в окошко застучит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b/>
          <w:sz w:val="24"/>
          <w:szCs w:val="24"/>
        </w:rPr>
      </w:pPr>
      <w:r w:rsidRPr="009B06A7">
        <w:rPr>
          <w:rFonts w:ascii="Times New Roman" w:hAnsi="Times New Roman" w:cs="Times New Roman"/>
          <w:b/>
          <w:sz w:val="24"/>
          <w:szCs w:val="24"/>
        </w:rPr>
        <w:lastRenderedPageBreak/>
        <w:t>Уж небо осенью дышало... (отрывок из поэмы Евгений Онегин)</w:t>
      </w:r>
    </w:p>
    <w:p w:rsidR="00A25134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Уж реже солнышко блистало,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Короче становился день,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Лесов таинственная сень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С печальным шумом обнажалась,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Ложился на поля туман,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Гусей </w:t>
      </w:r>
      <w:proofErr w:type="gramStart"/>
      <w:r w:rsidRPr="009B06A7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Pr="009B06A7"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Тянулся к югу: приближалась</w:t>
      </w:r>
    </w:p>
    <w:p w:rsidR="00A25134" w:rsidRPr="009B06A7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Довольно скучная пора;</w:t>
      </w:r>
    </w:p>
    <w:p w:rsidR="00A25134" w:rsidRPr="00462355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sz w:val="24"/>
          <w:szCs w:val="24"/>
        </w:rPr>
        <w:t xml:space="preserve"> Стоял ноябрь уж у двора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134" w:rsidRPr="00462355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Default="00A25134" w:rsidP="00A2513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  <w:sectPr w:rsidR="00A25134" w:rsidSect="00A25134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A25134" w:rsidRPr="00A25134" w:rsidRDefault="00A25134" w:rsidP="00A251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06A7">
        <w:rPr>
          <w:rFonts w:ascii="Times New Roman" w:hAnsi="Times New Roman" w:cs="Times New Roman"/>
          <w:b/>
          <w:sz w:val="24"/>
          <w:szCs w:val="24"/>
        </w:rPr>
        <w:lastRenderedPageBreak/>
        <w:t>Написать буриме в заданном стихотворном размере « ямб»:</w:t>
      </w:r>
    </w:p>
    <w:p w:rsidR="00A25134" w:rsidRPr="00A25134" w:rsidRDefault="00A25134" w:rsidP="00A25134">
      <w:pPr>
        <w:rPr>
          <w:rFonts w:ascii="Times New Roman" w:hAnsi="Times New Roman" w:cs="Times New Roman"/>
          <w:sz w:val="24"/>
          <w:szCs w:val="24"/>
        </w:rPr>
      </w:pPr>
    </w:p>
    <w:p w:rsidR="00A25134" w:rsidRPr="00462355" w:rsidRDefault="00A25134" w:rsidP="00A25134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</w:p>
    <w:p w:rsidR="00A25134" w:rsidRPr="00462355" w:rsidRDefault="00A25134" w:rsidP="00A25134">
      <w:pPr>
        <w:pStyle w:val="a3"/>
        <w:ind w:left="938" w:right="24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3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2355">
        <w:rPr>
          <w:rFonts w:ascii="Times New Roman" w:hAnsi="Times New Roman" w:cs="Times New Roman"/>
          <w:sz w:val="24"/>
          <w:szCs w:val="24"/>
        </w:rPr>
        <w:t xml:space="preserve">     </w:t>
      </w:r>
      <w:r w:rsidRPr="00462355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A25134" w:rsidRPr="00462355" w:rsidRDefault="00A25134" w:rsidP="00A25134">
      <w:pPr>
        <w:pStyle w:val="a3"/>
        <w:ind w:left="938" w:right="24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нет</w:t>
      </w:r>
    </w:p>
    <w:p w:rsidR="00A25134" w:rsidRDefault="00A25134" w:rsidP="00A25134">
      <w:pPr>
        <w:pStyle w:val="a3"/>
        <w:ind w:left="938" w:right="24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считать                                     </w:t>
      </w:r>
    </w:p>
    <w:p w:rsidR="00931FE7" w:rsidRDefault="00A25134" w:rsidP="00AF2705">
      <w:pPr>
        <w:pStyle w:val="a3"/>
        <w:ind w:left="57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23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62355">
        <w:rPr>
          <w:rFonts w:ascii="Times New Roman" w:hAnsi="Times New Roman" w:cs="Times New Roman"/>
          <w:b/>
          <w:sz w:val="24"/>
          <w:szCs w:val="24"/>
        </w:rPr>
        <w:t xml:space="preserve">  унывать</w:t>
      </w:r>
    </w:p>
    <w:sectPr w:rsidR="00931FE7" w:rsidSect="00A25134">
      <w:type w:val="continuous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C92"/>
    <w:multiLevelType w:val="hybridMultilevel"/>
    <w:tmpl w:val="607E2012"/>
    <w:lvl w:ilvl="0" w:tplc="0B507A9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3B6E187B"/>
    <w:multiLevelType w:val="hybridMultilevel"/>
    <w:tmpl w:val="0078340E"/>
    <w:lvl w:ilvl="0" w:tplc="6C020B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1E57AB"/>
    <w:multiLevelType w:val="hybridMultilevel"/>
    <w:tmpl w:val="0630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3223"/>
    <w:multiLevelType w:val="hybridMultilevel"/>
    <w:tmpl w:val="EA08DA34"/>
    <w:lvl w:ilvl="0" w:tplc="8E0E4E4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6E841A76"/>
    <w:multiLevelType w:val="hybridMultilevel"/>
    <w:tmpl w:val="A208C004"/>
    <w:lvl w:ilvl="0" w:tplc="E6C22CE4">
      <w:start w:val="1"/>
      <w:numFmt w:val="decimal"/>
      <w:lvlText w:val="%1)"/>
      <w:lvlJc w:val="left"/>
      <w:pPr>
        <w:ind w:left="19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E6D"/>
    <w:rsid w:val="00082C4A"/>
    <w:rsid w:val="004962D8"/>
    <w:rsid w:val="004E52DB"/>
    <w:rsid w:val="00685E59"/>
    <w:rsid w:val="00931FE7"/>
    <w:rsid w:val="00A25134"/>
    <w:rsid w:val="00A755C0"/>
    <w:rsid w:val="00AF2705"/>
    <w:rsid w:val="00B14B1F"/>
    <w:rsid w:val="00B66107"/>
    <w:rsid w:val="00C828BB"/>
    <w:rsid w:val="00CE4E6D"/>
    <w:rsid w:val="00F3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9]"/>
    </o:shapedefaults>
    <o:shapelayout v:ext="edit">
      <o:idmap v:ext="edit" data="1"/>
      <o:rules v:ext="edit">
        <o:r id="V:Rule15" type="connector" idref="#_x0000_s1026"/>
        <o:r id="V:Rule16" type="connector" idref="#_x0000_s1028"/>
        <o:r id="V:Rule17" type="connector" idref="#_x0000_s1027"/>
        <o:r id="V:Rule18" type="connector" idref="#_x0000_s1029"/>
        <o:r id="V:Rule19" type="connector" idref="#_x0000_s1031"/>
        <o:r id="V:Rule20" type="connector" idref="#_x0000_s1033"/>
        <o:r id="V:Rule21" type="connector" idref="#_x0000_s1030"/>
        <o:r id="V:Rule22" type="connector" idref="#_x0000_s1035"/>
        <o:r id="V:Rule23" type="connector" idref="#_x0000_s1037"/>
        <o:r id="V:Rule24" type="connector" idref="#_x0000_s1038"/>
        <o:r id="V:Rule25" type="connector" idref="#_x0000_s1036"/>
        <o:r id="V:Rule26" type="connector" idref="#_x0000_s1032"/>
        <o:r id="V:Rule27" type="connector" idref="#_x0000_s1034"/>
        <o:r id="V:Rule28" type="connector" idref="#_x0000_s1039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6D"/>
    <w:pPr>
      <w:ind w:left="720"/>
      <w:contextualSpacing/>
    </w:pPr>
  </w:style>
  <w:style w:type="table" w:styleId="a4">
    <w:name w:val="Table Grid"/>
    <w:basedOn w:val="a1"/>
    <w:uiPriority w:val="59"/>
    <w:rsid w:val="00CE4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2015-02-22T16:16:00Z</dcterms:created>
  <dcterms:modified xsi:type="dcterms:W3CDTF">2015-03-10T22:51:00Z</dcterms:modified>
</cp:coreProperties>
</file>