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1" w:rsidRPr="00E93201" w:rsidRDefault="009C45C4" w:rsidP="00E93201">
      <w:pPr>
        <w:pStyle w:val="a3"/>
        <w:ind w:left="1080"/>
        <w:jc w:val="right"/>
      </w:pPr>
      <w:r>
        <w:t>Приложение 3</w:t>
      </w:r>
    </w:p>
    <w:p w:rsidR="004E0492" w:rsidRPr="00E93201" w:rsidRDefault="004E0492" w:rsidP="004E0492">
      <w:pPr>
        <w:pStyle w:val="a3"/>
        <w:ind w:left="1080"/>
        <w:jc w:val="center"/>
        <w:rPr>
          <w:b/>
        </w:rPr>
      </w:pPr>
      <w:r w:rsidRPr="00E93201">
        <w:rPr>
          <w:b/>
        </w:rPr>
        <w:t>Учебно-тематический план</w:t>
      </w:r>
    </w:p>
    <w:p w:rsidR="004E0492" w:rsidRPr="00E21DC0" w:rsidRDefault="004E0492" w:rsidP="004E0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002"/>
        <w:gridCol w:w="458"/>
        <w:gridCol w:w="5358"/>
        <w:gridCol w:w="1829"/>
      </w:tblGrid>
      <w:tr w:rsidR="004E0492" w:rsidRPr="00E21DC0" w:rsidTr="00FE7A9E">
        <w:trPr>
          <w:trHeight w:val="983"/>
        </w:trPr>
        <w:tc>
          <w:tcPr>
            <w:tcW w:w="0" w:type="auto"/>
            <w:vAlign w:val="center"/>
          </w:tcPr>
          <w:p w:rsidR="004E0492" w:rsidRPr="00E21DC0" w:rsidRDefault="004E0492" w:rsidP="00FE7A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vAlign w:val="center"/>
          </w:tcPr>
          <w:p w:rsidR="004E0492" w:rsidRPr="00E21DC0" w:rsidRDefault="004E0492" w:rsidP="00FE7A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vAlign w:val="center"/>
          </w:tcPr>
          <w:p w:rsidR="004E0492" w:rsidRPr="00E21DC0" w:rsidRDefault="004E0492" w:rsidP="00FE7A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4E0492" w:rsidRPr="00E21DC0" w:rsidRDefault="004E0492" w:rsidP="00FE7A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92" w:rsidRPr="00E21DC0" w:rsidRDefault="004E0492" w:rsidP="00FE7A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непосредственно-образовательной деятельности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4E0492" w:rsidRPr="00E21DC0" w:rsidRDefault="004E0492" w:rsidP="00FE7A9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4E0492" w:rsidRPr="00E21DC0" w:rsidTr="00FE7A9E">
        <w:trPr>
          <w:cantSplit/>
          <w:trHeight w:val="391"/>
        </w:trPr>
        <w:tc>
          <w:tcPr>
            <w:tcW w:w="0" w:type="auto"/>
            <w:vMerge w:val="restart"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92" w:rsidRPr="00E21DC0" w:rsidTr="00FE7A9E">
        <w:trPr>
          <w:cantSplit/>
          <w:trHeight w:val="453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Неречевые звуки.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rPr>
          <w:cantSplit/>
          <w:trHeight w:val="630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Речевые звуки.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 w:val="restart"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Речевые – неречевые звуки.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[а].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[а].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rPr>
          <w:trHeight w:val="333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[а].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 w:val="restart"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[у].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[у].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[у].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[а] - [у].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 w:val="restart"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[и].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[и].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[а], [у], [и].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rPr>
          <w:trHeight w:val="421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[а], [у], [и].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rPr>
          <w:trHeight w:val="280"/>
        </w:trPr>
        <w:tc>
          <w:tcPr>
            <w:tcW w:w="0" w:type="auto"/>
            <w:vMerge w:val="restart"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[о].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rPr>
          <w:trHeight w:val="283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[о].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rPr>
          <w:trHeight w:val="401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[о].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 w:val="restart"/>
            <w:textDirection w:val="btLr"/>
            <w:vAlign w:val="cente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[а], [у], [и], [о].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[а], [у], [и], [о].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rPr>
          <w:trHeight w:val="466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293"/>
        </w:trPr>
        <w:tc>
          <w:tcPr>
            <w:tcW w:w="0" w:type="auto"/>
            <w:vMerge w:val="restart"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255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spellStart"/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], [т].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259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277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313"/>
        </w:trPr>
        <w:tc>
          <w:tcPr>
            <w:tcW w:w="0" w:type="auto"/>
            <w:vMerge w:val="restart"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], [т].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360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[м], [</w:t>
            </w:r>
            <w:proofErr w:type="spellStart"/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323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271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271"/>
        </w:trPr>
        <w:tc>
          <w:tcPr>
            <w:tcW w:w="0" w:type="auto"/>
            <w:vMerge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[к], [</w:t>
            </w:r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360"/>
        </w:trPr>
        <w:tc>
          <w:tcPr>
            <w:tcW w:w="0" w:type="auto"/>
            <w:vMerge w:val="restart"/>
            <w:textDirection w:val="btLr"/>
          </w:tcPr>
          <w:p w:rsidR="004E0492" w:rsidRPr="00E21DC0" w:rsidRDefault="004E0492" w:rsidP="00FE7A9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[к], [</w:t>
            </w:r>
            <w:proofErr w:type="spellStart"/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340"/>
        </w:trPr>
        <w:tc>
          <w:tcPr>
            <w:tcW w:w="0" w:type="auto"/>
            <w:vMerge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[к], [</w:t>
            </w:r>
            <w:proofErr w:type="spell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372"/>
        </w:trPr>
        <w:tc>
          <w:tcPr>
            <w:tcW w:w="0" w:type="auto"/>
            <w:vMerge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Звуки [м], [</w:t>
            </w:r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372"/>
        </w:trPr>
        <w:tc>
          <w:tcPr>
            <w:tcW w:w="0" w:type="auto"/>
            <w:vMerge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492" w:rsidRPr="00E21DC0" w:rsidTr="00FE7A9E">
        <w:tblPrEx>
          <w:tblLook w:val="0000"/>
        </w:tblPrEx>
        <w:trPr>
          <w:trHeight w:val="360"/>
        </w:trPr>
        <w:tc>
          <w:tcPr>
            <w:tcW w:w="0" w:type="auto"/>
            <w:gridSpan w:val="4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E0492" w:rsidRPr="00E21DC0" w:rsidRDefault="004E0492" w:rsidP="00FE7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E0492" w:rsidRPr="00E21DC0" w:rsidRDefault="004E0492" w:rsidP="004E0492">
      <w:pPr>
        <w:pStyle w:val="a3"/>
        <w:ind w:left="360"/>
      </w:pPr>
    </w:p>
    <w:p w:rsidR="006707BA" w:rsidRDefault="006707BA"/>
    <w:sectPr w:rsidR="006707BA" w:rsidSect="0026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5AC"/>
    <w:multiLevelType w:val="multilevel"/>
    <w:tmpl w:val="EC5082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492"/>
    <w:rsid w:val="001D3219"/>
    <w:rsid w:val="00262EBC"/>
    <w:rsid w:val="004E0492"/>
    <w:rsid w:val="006707BA"/>
    <w:rsid w:val="007C5F4D"/>
    <w:rsid w:val="009C45C4"/>
    <w:rsid w:val="00B87D3F"/>
    <w:rsid w:val="00E21DC0"/>
    <w:rsid w:val="00E93201"/>
    <w:rsid w:val="00FB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0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2015-03-13T00:07:00Z</dcterms:created>
  <dcterms:modified xsi:type="dcterms:W3CDTF">2015-03-13T03:26:00Z</dcterms:modified>
</cp:coreProperties>
</file>