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D3" w:rsidRDefault="000673D3" w:rsidP="00067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0673D3" w:rsidRDefault="000673D3" w:rsidP="000673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по выполнению работы</w:t>
      </w:r>
    </w:p>
    <w:p w:rsidR="000673D3" w:rsidRDefault="000673D3" w:rsidP="000673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1</w:t>
      </w:r>
    </w:p>
    <w:p w:rsidR="000673D3" w:rsidRDefault="000673D3" w:rsidP="00067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четырех </w:t>
      </w:r>
      <w:proofErr w:type="spellStart"/>
      <w:r>
        <w:rPr>
          <w:rFonts w:ascii="Times New Roman" w:hAnsi="Times New Roman"/>
          <w:sz w:val="28"/>
          <w:szCs w:val="28"/>
        </w:rPr>
        <w:t>пронумированных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пробирках находятся органические вещества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глюкозы, раствор уксусной кислоты, глицерин и формальдегид. Используя выданные реактивы, проведите химические реакции по распознаванию указанных веществ.</w:t>
      </w:r>
    </w:p>
    <w:p w:rsidR="000673D3" w:rsidRDefault="000673D3" w:rsidP="000673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:rsidR="000673D3" w:rsidRDefault="000673D3" w:rsidP="00067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четырех </w:t>
      </w:r>
      <w:proofErr w:type="spellStart"/>
      <w:r>
        <w:rPr>
          <w:rFonts w:ascii="Times New Roman" w:hAnsi="Times New Roman"/>
          <w:sz w:val="28"/>
          <w:szCs w:val="28"/>
        </w:rPr>
        <w:t>пронумированных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пробирках находятся органические вещества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глюкозы, раствор крахмала, глицерин </w:t>
      </w:r>
      <w:proofErr w:type="spellStart"/>
      <w:r>
        <w:rPr>
          <w:rFonts w:ascii="Times New Roman" w:hAnsi="Times New Roman"/>
          <w:sz w:val="28"/>
          <w:szCs w:val="28"/>
        </w:rPr>
        <w:t>ираствор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белка. Используя выданные реактивы, проведите химические реакции по распознаванию указанных  веществ.</w:t>
      </w:r>
    </w:p>
    <w:p w:rsidR="000673D3" w:rsidRDefault="000673D3" w:rsidP="000673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3</w:t>
      </w:r>
    </w:p>
    <w:p w:rsidR="000673D3" w:rsidRDefault="000673D3" w:rsidP="00067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четырех </w:t>
      </w:r>
      <w:proofErr w:type="spellStart"/>
      <w:r>
        <w:rPr>
          <w:rFonts w:ascii="Times New Roman" w:hAnsi="Times New Roman"/>
          <w:sz w:val="28"/>
          <w:szCs w:val="28"/>
        </w:rPr>
        <w:t>пронумированных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пробирках находятся органические вещества 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</w:rPr>
        <w:t xml:space="preserve">аствор </w:t>
      </w:r>
      <w:proofErr w:type="spellStart"/>
      <w:r>
        <w:rPr>
          <w:rFonts w:ascii="Times New Roman" w:hAnsi="Times New Roman"/>
          <w:sz w:val="28"/>
          <w:szCs w:val="28"/>
        </w:rPr>
        <w:t>этаналя</w:t>
      </w:r>
      <w:proofErr w:type="spellEnd"/>
      <w:r>
        <w:rPr>
          <w:rFonts w:ascii="Times New Roman" w:hAnsi="Times New Roman"/>
          <w:sz w:val="28"/>
          <w:szCs w:val="28"/>
        </w:rPr>
        <w:t>, раствор крахмала, глицерин и раствор глюкозы. Используя выданные реактивы, проведите химические реакции  по распознаванию указанных  веществ.</w:t>
      </w:r>
    </w:p>
    <w:p w:rsidR="000673D3" w:rsidRDefault="000673D3" w:rsidP="000673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4</w:t>
      </w:r>
    </w:p>
    <w:p w:rsidR="000673D3" w:rsidRDefault="000673D3" w:rsidP="00067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четырех </w:t>
      </w:r>
      <w:proofErr w:type="spellStart"/>
      <w:r>
        <w:rPr>
          <w:rFonts w:ascii="Times New Roman" w:hAnsi="Times New Roman"/>
          <w:sz w:val="28"/>
          <w:szCs w:val="28"/>
        </w:rPr>
        <w:t>пронумированных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пробирках находятся органические вещества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растворы сахарозы, мыла, глицерина и крахмала. Используя выданные реактивы, проведите химические реакции  по распознаванию указанных веществ.</w:t>
      </w:r>
    </w:p>
    <w:p w:rsidR="000673D3" w:rsidRDefault="000673D3" w:rsidP="000673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Образец оформления  экспериментальной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505"/>
        <w:gridCol w:w="1361"/>
        <w:gridCol w:w="1508"/>
        <w:gridCol w:w="1670"/>
        <w:gridCol w:w="1511"/>
      </w:tblGrid>
      <w:tr w:rsidR="000673D3" w:rsidTr="000673D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Исходные вещества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Признаки реакции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Уравнение реакции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</w:p>
        </w:tc>
      </w:tr>
      <w:tr w:rsidR="000673D3" w:rsidTr="000673D3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1.Распознавание</w:t>
            </w:r>
          </w:p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уксусной кислоты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Уксусная кислота,</w:t>
            </w:r>
          </w:p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лакмус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обычные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окраски лакмуса с синей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красную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↔</w:t>
            </w:r>
          </w:p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Cambria Math" w:hAnsi="Cambria Math" w:cs="Cambria Math"/>
                <w:b/>
                <w:sz w:val="24"/>
                <w:szCs w:val="24"/>
              </w:rPr>
              <w:t>‒</w:t>
            </w:r>
          </w:p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0673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32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катион водорода дает кислую среду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Уксусную кислоту распознают с помощью </w:t>
            </w:r>
          </w:p>
          <w:p w:rsidR="000673D3" w:rsidRDefault="00067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Лакмуса.</w:t>
            </w:r>
          </w:p>
        </w:tc>
      </w:tr>
    </w:tbl>
    <w:p w:rsidR="000673D3" w:rsidRDefault="000673D3" w:rsidP="000673D3">
      <w:pPr>
        <w:rPr>
          <w:rFonts w:ascii="Times New Roman" w:hAnsi="Times New Roman"/>
          <w:b/>
          <w:sz w:val="24"/>
          <w:szCs w:val="24"/>
        </w:rPr>
      </w:pPr>
    </w:p>
    <w:p w:rsidR="000673D3" w:rsidRDefault="000673D3" w:rsidP="00067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 ОБЩИЙ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записывается под таблицей в тетради): </w:t>
      </w:r>
    </w:p>
    <w:p w:rsidR="000673D3" w:rsidRDefault="000673D3" w:rsidP="000673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пробирке №1 – уксусная кислота</w:t>
      </w:r>
    </w:p>
    <w:p w:rsidR="000673D3" w:rsidRDefault="000673D3" w:rsidP="00067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Отчет: Покажи результаты  работы преподавателю. Оформи все проведенные опыты  в  таблицу в тетради, соблюдая порядок действия и аккуратность записей.</w:t>
      </w:r>
    </w:p>
    <w:p w:rsidR="000673D3" w:rsidRDefault="000673D3" w:rsidP="000673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Приведи в порядок рабочее место после окончания работы!</w:t>
      </w:r>
    </w:p>
    <w:p w:rsidR="00055956" w:rsidRDefault="00055956"/>
    <w:sectPr w:rsidR="00055956" w:rsidSect="004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0673D3"/>
    <w:rsid w:val="00055956"/>
    <w:rsid w:val="000673D3"/>
    <w:rsid w:val="002209E1"/>
    <w:rsid w:val="004A2F50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2015-05-11T12:28:00Z</dcterms:created>
  <dcterms:modified xsi:type="dcterms:W3CDTF">2015-05-11T12:28:00Z</dcterms:modified>
</cp:coreProperties>
</file>