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AB" w:rsidRPr="000E6A42" w:rsidRDefault="00C020AB" w:rsidP="00C020AB">
      <w:pPr>
        <w:rPr>
          <w:sz w:val="24"/>
          <w:szCs w:val="24"/>
        </w:rPr>
      </w:pPr>
    </w:p>
    <w:p w:rsidR="00C020AB" w:rsidRPr="000E6A42" w:rsidRDefault="00C020AB" w:rsidP="00C020AB">
      <w:pPr>
        <w:rPr>
          <w:sz w:val="24"/>
          <w:szCs w:val="24"/>
        </w:rPr>
      </w:pPr>
      <w:r w:rsidRPr="00C020AB">
        <w:rPr>
          <w:b/>
          <w:sz w:val="24"/>
          <w:szCs w:val="24"/>
        </w:rPr>
        <w:t>Приложение №1</w:t>
      </w:r>
      <w:r>
        <w:rPr>
          <w:sz w:val="24"/>
          <w:szCs w:val="24"/>
        </w:rPr>
        <w:t xml:space="preserve"> к занятию «Рис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благородное дело?»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020AB" w:rsidRPr="000E6A42" w:rsidTr="00CB7C16">
        <w:tc>
          <w:tcPr>
            <w:tcW w:w="3190" w:type="dxa"/>
          </w:tcPr>
          <w:p w:rsidR="00C020AB" w:rsidRPr="000E6A42" w:rsidRDefault="00C020AB" w:rsidP="00CB7C16">
            <w:pPr>
              <w:rPr>
                <w:sz w:val="24"/>
                <w:szCs w:val="24"/>
              </w:rPr>
            </w:pPr>
            <w:r w:rsidRPr="000E6A42">
              <w:rPr>
                <w:sz w:val="24"/>
                <w:szCs w:val="24"/>
              </w:rPr>
              <w:t>Я рискую, когда…</w:t>
            </w:r>
          </w:p>
        </w:tc>
        <w:tc>
          <w:tcPr>
            <w:tcW w:w="3190" w:type="dxa"/>
          </w:tcPr>
          <w:p w:rsidR="00C020AB" w:rsidRPr="000E6A42" w:rsidRDefault="00C020AB" w:rsidP="00CB7C16">
            <w:pPr>
              <w:rPr>
                <w:sz w:val="24"/>
                <w:szCs w:val="24"/>
              </w:rPr>
            </w:pPr>
            <w:r w:rsidRPr="000E6A42">
              <w:rPr>
                <w:sz w:val="24"/>
                <w:szCs w:val="24"/>
              </w:rPr>
              <w:t>Зачем?</w:t>
            </w:r>
          </w:p>
        </w:tc>
        <w:tc>
          <w:tcPr>
            <w:tcW w:w="3191" w:type="dxa"/>
          </w:tcPr>
          <w:p w:rsidR="00C020AB" w:rsidRPr="000E6A42" w:rsidRDefault="00C020AB" w:rsidP="00CB7C16">
            <w:pPr>
              <w:rPr>
                <w:sz w:val="24"/>
                <w:szCs w:val="24"/>
              </w:rPr>
            </w:pPr>
            <w:r w:rsidRPr="000E6A42">
              <w:rPr>
                <w:sz w:val="24"/>
                <w:szCs w:val="24"/>
              </w:rPr>
              <w:t>Возможные последствия</w:t>
            </w:r>
          </w:p>
        </w:tc>
      </w:tr>
      <w:tr w:rsidR="00C020AB" w:rsidRPr="000E6A42" w:rsidTr="00CB7C16">
        <w:tc>
          <w:tcPr>
            <w:tcW w:w="3190" w:type="dxa"/>
          </w:tcPr>
          <w:p w:rsidR="00C020AB" w:rsidRPr="000E6A42" w:rsidRDefault="00C020AB" w:rsidP="00CB7C16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020AB" w:rsidRPr="000E6A42" w:rsidRDefault="00C020AB" w:rsidP="00CB7C16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020AB" w:rsidRPr="000E6A42" w:rsidRDefault="00C020AB" w:rsidP="00CB7C16">
            <w:pPr>
              <w:rPr>
                <w:sz w:val="24"/>
                <w:szCs w:val="24"/>
              </w:rPr>
            </w:pPr>
          </w:p>
        </w:tc>
      </w:tr>
      <w:tr w:rsidR="00C020AB" w:rsidRPr="000E6A42" w:rsidTr="00CB7C16">
        <w:tc>
          <w:tcPr>
            <w:tcW w:w="3190" w:type="dxa"/>
          </w:tcPr>
          <w:p w:rsidR="00C020AB" w:rsidRPr="000E6A42" w:rsidRDefault="00C020AB" w:rsidP="00CB7C16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020AB" w:rsidRPr="000E6A42" w:rsidRDefault="00C020AB" w:rsidP="00CB7C16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020AB" w:rsidRPr="000E6A42" w:rsidRDefault="00C020AB" w:rsidP="00CB7C16">
            <w:pPr>
              <w:rPr>
                <w:sz w:val="24"/>
                <w:szCs w:val="24"/>
              </w:rPr>
            </w:pPr>
          </w:p>
        </w:tc>
      </w:tr>
      <w:tr w:rsidR="00C020AB" w:rsidRPr="000E6A42" w:rsidTr="00CB7C16">
        <w:tc>
          <w:tcPr>
            <w:tcW w:w="3190" w:type="dxa"/>
          </w:tcPr>
          <w:p w:rsidR="00C020AB" w:rsidRPr="000E6A42" w:rsidRDefault="00C020AB" w:rsidP="00CB7C16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020AB" w:rsidRPr="000E6A42" w:rsidRDefault="00C020AB" w:rsidP="00CB7C16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020AB" w:rsidRPr="000E6A42" w:rsidRDefault="00C020AB" w:rsidP="00CB7C16">
            <w:pPr>
              <w:rPr>
                <w:sz w:val="24"/>
                <w:szCs w:val="24"/>
              </w:rPr>
            </w:pPr>
          </w:p>
        </w:tc>
      </w:tr>
      <w:tr w:rsidR="00C020AB" w:rsidRPr="000E6A42" w:rsidTr="00CB7C16">
        <w:tc>
          <w:tcPr>
            <w:tcW w:w="3190" w:type="dxa"/>
          </w:tcPr>
          <w:p w:rsidR="00C020AB" w:rsidRPr="000E6A42" w:rsidRDefault="00C020AB" w:rsidP="00CB7C16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020AB" w:rsidRPr="000E6A42" w:rsidRDefault="00C020AB" w:rsidP="00CB7C16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020AB" w:rsidRPr="000E6A42" w:rsidRDefault="00C020AB" w:rsidP="00CB7C16">
            <w:pPr>
              <w:rPr>
                <w:sz w:val="24"/>
                <w:szCs w:val="24"/>
              </w:rPr>
            </w:pPr>
          </w:p>
        </w:tc>
      </w:tr>
    </w:tbl>
    <w:p w:rsidR="00C020AB" w:rsidRPr="000E6A42" w:rsidRDefault="00C020AB" w:rsidP="00C020AB">
      <w:pPr>
        <w:rPr>
          <w:sz w:val="24"/>
          <w:szCs w:val="24"/>
        </w:rPr>
      </w:pPr>
    </w:p>
    <w:p w:rsidR="00C020AB" w:rsidRDefault="00C020AB" w:rsidP="00C020AB">
      <w:pPr>
        <w:rPr>
          <w:sz w:val="28"/>
          <w:szCs w:val="28"/>
        </w:rPr>
      </w:pPr>
    </w:p>
    <w:p w:rsidR="00AC386B" w:rsidRDefault="00AC386B"/>
    <w:sectPr w:rsidR="00AC386B" w:rsidSect="00AC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0AB"/>
    <w:rsid w:val="00AC386B"/>
    <w:rsid w:val="00C0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0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школа №15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актовый зал</dc:creator>
  <cp:keywords/>
  <dc:description/>
  <cp:lastModifiedBy>актовый зал</cp:lastModifiedBy>
  <cp:revision>1</cp:revision>
  <dcterms:created xsi:type="dcterms:W3CDTF">2015-01-26T10:48:00Z</dcterms:created>
  <dcterms:modified xsi:type="dcterms:W3CDTF">2015-01-26T10:49:00Z</dcterms:modified>
</cp:coreProperties>
</file>