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8F" w:rsidRDefault="004D668F" w:rsidP="00D5453E">
      <w:pPr>
        <w:spacing w:line="240" w:lineRule="auto"/>
      </w:pPr>
      <w:r>
        <w:t>Резолюции и поста</w:t>
      </w:r>
      <w:r w:rsidR="007978BD">
        <w:t xml:space="preserve">новления XVII съезда ВКП (б) </w:t>
      </w:r>
    </w:p>
    <w:p w:rsidR="004D668F" w:rsidRDefault="004D668F" w:rsidP="00D5453E">
      <w:pPr>
        <w:spacing w:line="240" w:lineRule="auto"/>
      </w:pPr>
      <w:r>
        <w:t>«О ВТОРОМ ПЯТИЛЕТНЕМ ПЛАНЕ РАЗВИТИЯ НАРОДНОГО ХОЗЯЙСТВА СССР (1933—1937 гг.</w:t>
      </w:r>
      <w:proofErr w:type="gramStart"/>
      <w:r>
        <w:t>)(</w:t>
      </w:r>
      <w:proofErr w:type="gramEnd"/>
      <w:r>
        <w:t>Принято единогласно)</w:t>
      </w:r>
    </w:p>
    <w:p w:rsidR="004D668F" w:rsidRDefault="004D668F" w:rsidP="00D5453E">
      <w:pPr>
        <w:spacing w:line="240" w:lineRule="auto"/>
      </w:pPr>
      <w:r>
        <w:t>Героической борьбой рабочего класса уже за годы первой пятилетки построен фундамент социалистической экономики, разгромлен последний капиталистический класс — кулачество, а основные массы крестьянства — колхозники стали прочной опорой советской власти в деревне. СССР окончательно укрепился на социалистическом пути.</w:t>
      </w:r>
    </w:p>
    <w:p w:rsidR="004D668F" w:rsidRDefault="004D668F" w:rsidP="00D5453E">
      <w:pPr>
        <w:spacing w:line="240" w:lineRule="auto"/>
      </w:pPr>
      <w:r>
        <w:t xml:space="preserve">В годы первой пятилетки в СССР построена крупная технически передовая промышленность, причем особенно значительные успехи достигнуты в деле создания современной тяжелой индустрии — материальной </w:t>
      </w:r>
      <w:proofErr w:type="gramStart"/>
      <w:r>
        <w:t>базы социализма</w:t>
      </w:r>
      <w:proofErr w:type="gramEnd"/>
      <w:r>
        <w:t xml:space="preserve">, основы реконструкции всего народного хозяйства и условия для убыстренного развития легкой, пищевой промышленности и сельского хозяйства. </w:t>
      </w:r>
      <w:proofErr w:type="gramStart"/>
      <w:r>
        <w:t xml:space="preserve">Вновь организованы десятки новых отраслей производства: сложное станкостроение, автомобильная и тракторная промышленность, комбайностроение, </w:t>
      </w:r>
      <w:proofErr w:type="spellStart"/>
      <w:r>
        <w:t>самолето</w:t>
      </w:r>
      <w:proofErr w:type="spellEnd"/>
      <w:r>
        <w:t>- и авиамоторостроение, производство мощных турбин и генераторов, производство качественных сталей, ферросплавов, алюминия, современная химическая промышленность, промышленность синтетического каучука, азота, искусственного волокна и др. Реконструированы на основе современной техники трикотажная, швейная, обувная, мясная, консервная, бумажная промышленность и т. д. Построены тысячи передовых предприятий, переводящих все народное хозяйство</w:t>
      </w:r>
      <w:proofErr w:type="gramEnd"/>
      <w:r>
        <w:t xml:space="preserve"> на высокую ступень новой технической культуры и находящихся на уровне лучших образцов капиталистической техники.</w:t>
      </w:r>
    </w:p>
    <w:p w:rsidR="004D668F" w:rsidRDefault="004D668F" w:rsidP="00D5453E">
      <w:pPr>
        <w:spacing w:line="240" w:lineRule="auto"/>
      </w:pPr>
      <w:r>
        <w:t>Коренным образом реконструировано в первой пятилетке сельское хозяйство. Пролетариат, руководимый ленинской партией, убедил миллионы крестьянства в превосходстве коллективного производства и создал в деревне новый колхозный строй. Победы в развитии промышленности обусловили гигантские успехи по переводу сельского хозяйства на рельсы машинной техники. СССР стал страной самого крупного в мире сельского хозяйства.</w:t>
      </w:r>
    </w:p>
    <w:p w:rsidR="004D668F" w:rsidRDefault="004D668F" w:rsidP="00D5453E">
      <w:pPr>
        <w:spacing w:line="240" w:lineRule="auto"/>
      </w:pPr>
      <w:r>
        <w:t>Крупные успехи в создании новой, социалистической дисциплины труда, рост квалификации рабочих, значительные достижения в организации производства позволили добиться в ходе технической реконструкции огромных побед в деле поднятия производительности труда. По темпам роста производительности труда СССР оставил позади все капиталистические страны, даже в сравнении с годами высшего подъема.</w:t>
      </w:r>
    </w:p>
    <w:p w:rsidR="004D668F" w:rsidRDefault="004D668F" w:rsidP="00D5453E">
      <w:pPr>
        <w:spacing w:line="240" w:lineRule="auto"/>
      </w:pPr>
      <w:r>
        <w:t>Пролетариат, преодолев огромные трудности, вытекающие из осуществления пятилетнего плана, добился исторического значения побед в деле улучшения положения трудящихся города и деревни. Преимущества советского строя уже на достигнутой ступени развития позволили полностью ликвидировать безработицу, ввести семичасовой рабочий день, уничтожить обнищание и пауперизм в деревне.</w:t>
      </w:r>
    </w:p>
    <w:p w:rsidR="004D668F" w:rsidRDefault="004D668F" w:rsidP="00D5453E">
      <w:pPr>
        <w:spacing w:line="240" w:lineRule="auto"/>
      </w:pPr>
      <w:r>
        <w:t xml:space="preserve">Рабочий и колхозник получили полную уверенность в завтрашнем дне, и лишь от качества и количества затрачиваемого ими труда зависит все большее повышение материального и культурного уровня их жизни. Для трудящегося в СССР исчезла угроза безработицы, нищеты и голода. Уверенно и радостно смотрит каждый рабочий и колхозник на свое будущее, предъявляя все </w:t>
      </w:r>
      <w:proofErr w:type="gramStart"/>
      <w:r>
        <w:t>более повышенные</w:t>
      </w:r>
      <w:proofErr w:type="gramEnd"/>
      <w:r>
        <w:t xml:space="preserve"> требования к знанию и культуре.</w:t>
      </w:r>
    </w:p>
    <w:p w:rsidR="004D668F" w:rsidRDefault="004D668F" w:rsidP="00D5453E">
      <w:pPr>
        <w:spacing w:line="240" w:lineRule="auto"/>
      </w:pPr>
      <w:r>
        <w:t>За годы первой пятилетки СССР превратился в страну передовой культуры. Ликвидирована неграмотность десятков миллионов рабочих и крестьян и осуществлен переход к всеобщему обязательному начальному обучению. Широко развернулось внешкольное образование, резко возрос тираж газет, журналов и других печатных изданий. Значительные успехи достигнуты в области развития научно-технической мысли, самостоятельно разрешившей ряд крупнейших технических проблем.</w:t>
      </w:r>
    </w:p>
    <w:p w:rsidR="004D668F" w:rsidRDefault="004D668F" w:rsidP="00D5453E">
      <w:pPr>
        <w:spacing w:line="240" w:lineRule="auto"/>
      </w:pPr>
      <w:r>
        <w:lastRenderedPageBreak/>
        <w:t>Особенно значительный хозяйственный и культурный рост имел место в национальных районах Союза, быстро идущих по пути окончательной ликвидации своей отсталости.</w:t>
      </w:r>
    </w:p>
    <w:p w:rsidR="004D668F" w:rsidRDefault="004D668F" w:rsidP="00D5453E">
      <w:pPr>
        <w:spacing w:line="240" w:lineRule="auto"/>
      </w:pPr>
      <w:r>
        <w:t>В итоге пятилетки перед лицом сотен миллионов трудящихся всего мира впервые в истории человечества на деле доказана возможность построения социализма в одной стране.</w:t>
      </w:r>
    </w:p>
    <w:p w:rsidR="004D668F" w:rsidRDefault="004D668F" w:rsidP="00D5453E">
      <w:pPr>
        <w:spacing w:line="240" w:lineRule="auto"/>
      </w:pPr>
      <w:r>
        <w:t>Все эти успехи первой пятилетки подготовили предпосылку и мощную базу для построения и осуществления второй пятилетки.</w:t>
      </w:r>
    </w:p>
    <w:p w:rsidR="004D668F" w:rsidRDefault="004D668F" w:rsidP="00D5453E">
      <w:pPr>
        <w:spacing w:line="240" w:lineRule="auto"/>
      </w:pPr>
      <w:r>
        <w:t>«Основной политической задачей второй пятилетки является окончательная ликвидация капиталистических элементов и классов вообще, полное уничтожение причин, порождающих классовое различие и эксплуатацию, и преодоление пережитков капитализма в экономике и сознании людей, превращение всего трудящегося населения страны в сознательных и активных строителей бесклассового социалистического общества» (XVII партконференция).</w:t>
      </w:r>
    </w:p>
    <w:p w:rsidR="004D668F" w:rsidRDefault="004D668F" w:rsidP="00D5453E">
      <w:pPr>
        <w:spacing w:line="240" w:lineRule="auto"/>
      </w:pPr>
      <w:r>
        <w:t>Окончательная ликвидация остатков паразитических классов и общий рост народного дохода, целиком идущего в распоряжение трудящихся, должны обеспечить во втором пятилетии еще более быстрый подъем благосостояния рабочих и колхозных масс, значительный рост реальной заработной платы, повышение уровня потребления трудящихся в 2—3 раза.</w:t>
      </w:r>
    </w:p>
    <w:p w:rsidR="004D668F" w:rsidRDefault="004D668F" w:rsidP="00D5453E">
      <w:pPr>
        <w:spacing w:line="240" w:lineRule="auto"/>
      </w:pPr>
      <w:r>
        <w:t>Осуществление этих задач возможно лишь на базе развернутой технической реконструкции всего народного хозяйства, промышленности, транспорта, сельского хозяйства. Поэтому основной и решающей хозяйственной задачей второй пятилетки является завершение реконструкции всего народного хозяйства. Решающим же условием завершения технической реконструкции народного хозяйства во второй пятилетке должно явиться освоение новой техники и новых производств.</w:t>
      </w:r>
    </w:p>
    <w:p w:rsidR="004D668F" w:rsidRDefault="004D668F" w:rsidP="00D5453E">
      <w:pPr>
        <w:spacing w:line="240" w:lineRule="auto"/>
      </w:pPr>
      <w:r>
        <w:t>«Пафос нового строительства...» должен быть дополнен во втором пятилетии «пафосом освоения новых заводов и новой техники, серьезным поднятием производительности труда, серьезным сокращением себестоимости» (Сталин).</w:t>
      </w:r>
    </w:p>
    <w:p w:rsidR="004D668F" w:rsidRDefault="004D668F" w:rsidP="00D5453E">
      <w:pPr>
        <w:spacing w:line="240" w:lineRule="auto"/>
      </w:pPr>
      <w:r>
        <w:t>I. Завершение технической реконструкции народного хозяйства и программа роста продукции во второй пятилетке</w:t>
      </w:r>
    </w:p>
    <w:p w:rsidR="004D668F" w:rsidRDefault="004D668F" w:rsidP="00D5453E">
      <w:pPr>
        <w:spacing w:line="240" w:lineRule="auto"/>
      </w:pPr>
      <w:r>
        <w:t>XVII съезд ВКП (б) утверждает программу завершения технической реконструкции всего народного хозяйства и роста продукции во втором пятилетии, представленную Государственной плановой комиссией Союза и принятую ЦК ВКП (б) и СНК СССР.</w:t>
      </w:r>
    </w:p>
    <w:p w:rsidR="004D668F" w:rsidRDefault="004D668F" w:rsidP="00D5453E">
      <w:pPr>
        <w:spacing w:line="240" w:lineRule="auto"/>
      </w:pPr>
      <w:r>
        <w:t>Съезд ВКП (б) постановляет:</w:t>
      </w:r>
    </w:p>
    <w:p w:rsidR="004D668F" w:rsidRDefault="004D668F" w:rsidP="00D5453E">
      <w:pPr>
        <w:spacing w:line="240" w:lineRule="auto"/>
      </w:pPr>
      <w:r>
        <w:t xml:space="preserve">1. </w:t>
      </w:r>
      <w:proofErr w:type="gramStart"/>
      <w:r>
        <w:t>Установить объем продукции по всей промышленности в 1937 г., т. е. в конце второй пятилетки, в 92,7 млрд. руб. (в ценах 1926/27 г.) против 43 млрд. руб. в конце первой пятилетки — в 1932 г., т. е. среднегодовой прирост в 16,5% и увеличение размеров промышленной продукции в 2,1 раза, а в сравнении с довоенным уровнем примерно в восемь раз.</w:t>
      </w:r>
      <w:proofErr w:type="gramEnd"/>
      <w:r>
        <w:t xml:space="preserve"> </w:t>
      </w:r>
      <w:proofErr w:type="gramStart"/>
      <w:r>
        <w:t>По производству предметов широкого потребления наметить более быстрые темпы развития не только по сравнению с первой пятилеткой (средний годовой темп роста — 18,5% против 17% в первой пятилетке), но и по сравнению с темпами развития производства средств производства во второй пятилетке (среднегодовой темп роста 18,5% против среднегодового темпа роста средств производства в 14,5%). (…)»</w:t>
      </w:r>
      <w:proofErr w:type="gramEnd"/>
    </w:p>
    <w:p w:rsidR="004D668F" w:rsidRDefault="004D668F" w:rsidP="00D5453E">
      <w:pPr>
        <w:spacing w:line="240" w:lineRule="auto"/>
      </w:pPr>
      <w:r>
        <w:t>Примечание.</w:t>
      </w:r>
    </w:p>
    <w:p w:rsidR="004D668F" w:rsidRDefault="004D668F" w:rsidP="00D5453E">
      <w:pPr>
        <w:spacing w:line="240" w:lineRule="auto"/>
      </w:pPr>
      <w:r>
        <w:t>1.XVII съезда ВКП (б) проходил 26 января - 10 февраля 1934 г. в Москве и был назван в советской историографии «съездом победителей»</w:t>
      </w:r>
    </w:p>
    <w:p w:rsidR="00183BB2" w:rsidRPr="00A22F98" w:rsidRDefault="004D668F" w:rsidP="00D5453E">
      <w:pPr>
        <w:spacing w:line="240" w:lineRule="auto"/>
      </w:pPr>
      <w:r>
        <w:t xml:space="preserve">См.: Электронная библиотека Исторического факультета МГУ им. </w:t>
      </w:r>
      <w:proofErr w:type="spellStart"/>
      <w:r>
        <w:t>М.В.Ломоносова</w:t>
      </w:r>
      <w:proofErr w:type="spellEnd"/>
      <w:r>
        <w:t>// http://17.by.ru/pril_1.htm</w:t>
      </w:r>
    </w:p>
    <w:p w:rsidR="00A22F98" w:rsidRDefault="00A22F98" w:rsidP="00D5453E">
      <w:pPr>
        <w:spacing w:line="240" w:lineRule="auto"/>
      </w:pPr>
      <w:r w:rsidRPr="00A22F98">
        <w:lastRenderedPageBreak/>
        <w:t xml:space="preserve">1. Как оцениваются в резолюции результаты </w:t>
      </w:r>
      <w:r>
        <w:rPr>
          <w:lang w:val="en-US"/>
        </w:rPr>
        <w:t>I</w:t>
      </w:r>
      <w:r w:rsidRPr="00A22F98">
        <w:t xml:space="preserve"> </w:t>
      </w:r>
      <w:r>
        <w:t xml:space="preserve">пятилетки в экономике, социальной сфере и </w:t>
      </w:r>
      <w:bookmarkStart w:id="0" w:name="_GoBack"/>
      <w:bookmarkEnd w:id="0"/>
      <w:r>
        <w:t>духовном развитии?</w:t>
      </w:r>
    </w:p>
    <w:p w:rsidR="00A22F98" w:rsidRDefault="00A22F98" w:rsidP="00D5453E">
      <w:pPr>
        <w:spacing w:line="240" w:lineRule="auto"/>
      </w:pPr>
      <w:r>
        <w:t xml:space="preserve">2. </w:t>
      </w:r>
      <w:r w:rsidR="00F17819">
        <w:t xml:space="preserve">Почему </w:t>
      </w:r>
      <w:r w:rsidR="00F17819">
        <w:rPr>
          <w:lang w:val="en-US"/>
        </w:rPr>
        <w:t>XVII</w:t>
      </w:r>
      <w:r w:rsidR="00F17819" w:rsidRPr="00F17819">
        <w:t xml:space="preserve"> </w:t>
      </w:r>
      <w:r w:rsidR="00F17819">
        <w:t>съезд был назван «съездом победителей»?</w:t>
      </w:r>
    </w:p>
    <w:p w:rsidR="007978BD" w:rsidRPr="00F17819" w:rsidRDefault="007978BD" w:rsidP="00D5453E">
      <w:pPr>
        <w:spacing w:line="240" w:lineRule="auto"/>
      </w:pPr>
      <w:r>
        <w:t>3. Какие задачи ставились на следующую пятилетку?</w:t>
      </w:r>
    </w:p>
    <w:sectPr w:rsidR="007978BD" w:rsidRPr="00F1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8F"/>
    <w:rsid w:val="00183BB2"/>
    <w:rsid w:val="004D668F"/>
    <w:rsid w:val="007978BD"/>
    <w:rsid w:val="00A22F98"/>
    <w:rsid w:val="00D5453E"/>
    <w:rsid w:val="00F1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F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Swetlana</dc:creator>
  <cp:lastModifiedBy>Swetlana</cp:lastModifiedBy>
  <cp:revision>5</cp:revision>
  <dcterms:created xsi:type="dcterms:W3CDTF">2015-01-10T17:49:00Z</dcterms:created>
  <dcterms:modified xsi:type="dcterms:W3CDTF">2015-02-15T17:37:00Z</dcterms:modified>
</cp:coreProperties>
</file>