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FD" w:rsidRDefault="00A654FD" w:rsidP="00AD1200">
      <w:pPr>
        <w:spacing w:line="240" w:lineRule="auto"/>
      </w:pPr>
      <w:bookmarkStart w:id="0" w:name="_GoBack"/>
      <w:r>
        <w:t>Материалы к докладу В.В. Куйбышева на VIII Всесоюзном съезде профсоюзов о первом пятилетнем плане развития промышленности.</w:t>
      </w:r>
    </w:p>
    <w:p w:rsidR="00A654FD" w:rsidRDefault="00A654FD" w:rsidP="00AD1200">
      <w:pPr>
        <w:spacing w:line="240" w:lineRule="auto"/>
      </w:pPr>
      <w:r>
        <w:t>Не позднее 10 декабря 1928 г. Извлечения.</w:t>
      </w:r>
    </w:p>
    <w:p w:rsidR="00A654FD" w:rsidRDefault="00A654FD" w:rsidP="00AD1200">
      <w:pPr>
        <w:spacing w:line="240" w:lineRule="auto"/>
      </w:pPr>
      <w:r>
        <w:t>«1. Пятилетний план народного хозяйства в целом и промышленности в частности, являясь отрезком общего генерального плана социалистического переустройства народного хозяйства, должен обеспечить, как это было указано в "Директивах по составлению пятилетнего плана народного хозяйства", принятых на XV съезде ВК</w:t>
      </w:r>
      <w:proofErr w:type="gramStart"/>
      <w:r>
        <w:t>П(</w:t>
      </w:r>
      <w:proofErr w:type="gramEnd"/>
      <w:r>
        <w:t xml:space="preserve">б), расширенное воспроизводство социалистической индустрии на основании расширенного воспроизводства в народном хозяйстве вообще; дальнейшее проведение курса на индустриализацию народного хозяйства и повышение материально-технического уровня его развития; повышение обороноспособности Советского Союза и дальнейшее освобождение от капиталистической </w:t>
      </w:r>
      <w:proofErr w:type="gramStart"/>
      <w:r>
        <w:t>зависимости</w:t>
      </w:r>
      <w:proofErr w:type="gramEnd"/>
      <w:r>
        <w:t xml:space="preserve"> как по линии сырья, так и в особенности средств производства; повышение материального и культурного уровня жизни трудящихся и укрепление союза рабочего класса и крестьянства и на основе общего развития народного хозяйства и его материально-технической реконструкции укрепление и повышение удельного веса социалистического сектора в городе и деревне.</w:t>
      </w:r>
    </w:p>
    <w:p w:rsidR="00A654FD" w:rsidRDefault="00A654FD" w:rsidP="00AD1200">
      <w:pPr>
        <w:spacing w:line="240" w:lineRule="auto"/>
      </w:pPr>
      <w:r>
        <w:t>Под углом зрения разрешения этих основных задач должно вестись и проектирование пятилетнего плана хозяйственного развития. В частности и в особенности пятилетние проектировки должны быть проверяемы с точки зрения правильных взаимоотношений с крестьянством, усиления ведущей и преобразующей роли социалистической индустрии в отношении сельского хозяйства, обеспечивающей подъем индустриального бедняцко-середняцкого хозяйства и интенсивный рост социалистического сектора деревни (колхозов и совхозов).</w:t>
      </w:r>
    </w:p>
    <w:p w:rsidR="00A654FD" w:rsidRDefault="00A654FD" w:rsidP="00AD1200">
      <w:pPr>
        <w:spacing w:line="240" w:lineRule="auto"/>
      </w:pPr>
      <w:r>
        <w:t>2. Строительство социализма в стране технически отсталой, в обстановке враждебного капиталистического окружения предопределяет и обусловливает и темпы нашего хозяйственного и в частности промышленного развития. Директива в кратчайший исторический срок догнать, а затем и превзойти уровень индустриального развития передовых капиталистических стран превращается в категорический императив, в основное условие и основную предпосылку разрешения задачи социалистического преобразования нашего хозяйства...</w:t>
      </w:r>
    </w:p>
    <w:p w:rsidR="00A654FD" w:rsidRDefault="00A654FD" w:rsidP="00AD1200">
      <w:pPr>
        <w:spacing w:line="240" w:lineRule="auto"/>
      </w:pPr>
      <w:proofErr w:type="gramStart"/>
      <w:r>
        <w:t>Определяя темп развития сельского хозяйства (снабжения сельского хозяйства химическими удобрениями, сельскохозяйственными машинами и т.д.), промышленность в то же время в темпах своего развития определяется сельским хозяйством как потребителем промышленной продукции, производителем сырья сельскохозяйственного происхождения, перерабатываемого промышленностью, как производителем тех экспортных фондов, на которых промышленность в значительной степени строит свои планы средств производства и дефицитного сырья и материалов, и, наконец</w:t>
      </w:r>
      <w:proofErr w:type="gramEnd"/>
      <w:r>
        <w:t>, как источником добавочных ресурсов для проведения политики индустриализации народного хозяйства.(…)»</w:t>
      </w:r>
    </w:p>
    <w:p w:rsidR="00A654FD" w:rsidRDefault="00A654FD" w:rsidP="00AD1200">
      <w:pPr>
        <w:spacing w:line="240" w:lineRule="auto"/>
      </w:pPr>
      <w:r>
        <w:t>Примечание</w:t>
      </w:r>
    </w:p>
    <w:p w:rsidR="00A654FD" w:rsidRDefault="00A654FD" w:rsidP="00AD1200">
      <w:pPr>
        <w:spacing w:line="240" w:lineRule="auto"/>
      </w:pPr>
      <w:r>
        <w:t>Куйбышев В. В. (1888-1935) – советский государственный деятель. С 1926 г. возглавлял Высший Совет Народного Хозяйства (ВСНХ СССР), руководивший промышленными предприятиями союзного значения.</w:t>
      </w:r>
    </w:p>
    <w:p w:rsidR="00A654FD" w:rsidRDefault="00A654FD" w:rsidP="00AD1200">
      <w:pPr>
        <w:spacing w:line="240" w:lineRule="auto"/>
      </w:pPr>
      <w:proofErr w:type="gramStart"/>
      <w:r>
        <w:t>См.: Хрестоматия по отечественная истории с древнейших времен до начала XXI века.</w:t>
      </w:r>
      <w:proofErr w:type="gramEnd"/>
      <w:r>
        <w:t xml:space="preserve"> М. Издательский дом МЭИ..2007.С.161-162.</w:t>
      </w:r>
    </w:p>
    <w:bookmarkEnd w:id="0"/>
    <w:p w:rsidR="00A654FD" w:rsidRDefault="00A654FD" w:rsidP="00A654FD"/>
    <w:sectPr w:rsidR="00A6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D"/>
    <w:rsid w:val="00183BB2"/>
    <w:rsid w:val="0054059E"/>
    <w:rsid w:val="00A654FD"/>
    <w:rsid w:val="00A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4</cp:revision>
  <dcterms:created xsi:type="dcterms:W3CDTF">2015-01-10T17:48:00Z</dcterms:created>
  <dcterms:modified xsi:type="dcterms:W3CDTF">2015-02-15T17:36:00Z</dcterms:modified>
</cp:coreProperties>
</file>