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C" w:rsidRDefault="00330C7C" w:rsidP="00C158C4">
      <w:pPr>
        <w:spacing w:line="240" w:lineRule="auto"/>
      </w:pPr>
      <w:r>
        <w:t>По отчету Центрального Комитета.</w:t>
      </w:r>
    </w:p>
    <w:p w:rsidR="00330C7C" w:rsidRDefault="00330C7C" w:rsidP="00C158C4">
      <w:pPr>
        <w:spacing w:line="240" w:lineRule="auto"/>
      </w:pPr>
      <w:r>
        <w:t>Из резолюции XIV съезда ВК</w:t>
      </w:r>
      <w:proofErr w:type="gramStart"/>
      <w:r>
        <w:t>П(</w:t>
      </w:r>
      <w:proofErr w:type="gramEnd"/>
      <w:r>
        <w:t>б). Извлечение.</w:t>
      </w:r>
      <w:bookmarkStart w:id="0" w:name="_GoBack"/>
      <w:bookmarkEnd w:id="0"/>
    </w:p>
    <w:p w:rsidR="00330C7C" w:rsidRDefault="00330C7C" w:rsidP="00C158C4">
      <w:pPr>
        <w:spacing w:line="240" w:lineRule="auto"/>
      </w:pPr>
      <w:r>
        <w:t>«В области экономического строительства съезд исходит из того, что наша страна, страна диктатур</w:t>
      </w:r>
      <w:r w:rsidR="000125D2">
        <w:t>ы пролетариата, имеет «все необ</w:t>
      </w:r>
      <w:r>
        <w:t>ходимое для построения полного социалистического общества» (Ленин). Съезд считает, что борьба за победу социалистического строительства в СССР является основной задачей нашей партии.</w:t>
      </w:r>
    </w:p>
    <w:p w:rsidR="000125D2" w:rsidRDefault="00330C7C" w:rsidP="00C158C4">
      <w:pPr>
        <w:spacing w:line="240" w:lineRule="auto"/>
      </w:pPr>
      <w:r>
        <w:t>Съезд поручает ЦК руково</w:t>
      </w:r>
      <w:r w:rsidR="000125D2">
        <w:t>дствоваться в области экономиче</w:t>
      </w:r>
      <w:r>
        <w:t>ской политики следующими директивами:</w:t>
      </w:r>
    </w:p>
    <w:p w:rsidR="00330C7C" w:rsidRDefault="00330C7C" w:rsidP="00C158C4">
      <w:pPr>
        <w:spacing w:line="240" w:lineRule="auto"/>
      </w:pPr>
      <w:r>
        <w:t>а)</w:t>
      </w:r>
      <w:r>
        <w:tab/>
        <w:t>во главу угла поставить з</w:t>
      </w:r>
      <w:r w:rsidR="000125D2">
        <w:t>адачу всемерного обеспечения по</w:t>
      </w:r>
      <w:r>
        <w:t>беды социалистических хозяйс</w:t>
      </w:r>
      <w:r w:rsidR="000125D2">
        <w:t>твенных форм над частным капита</w:t>
      </w:r>
      <w:r>
        <w:t>лом, укрепление монополии внеш</w:t>
      </w:r>
      <w:r w:rsidR="000125D2">
        <w:t>ней торговли, рост социалистиче</w:t>
      </w:r>
      <w:r>
        <w:t xml:space="preserve">ской </w:t>
      </w:r>
      <w:proofErr w:type="spellStart"/>
      <w:r>
        <w:t>госпромышленности</w:t>
      </w:r>
      <w:proofErr w:type="spellEnd"/>
      <w:r>
        <w:t xml:space="preserve"> и вовлечение под ее руководством и при помощи кооперации все большей массы крестьянских хозяйств в русло социалистического строительства;</w:t>
      </w:r>
    </w:p>
    <w:p w:rsidR="00330C7C" w:rsidRDefault="00330C7C" w:rsidP="00C158C4">
      <w:pPr>
        <w:spacing w:line="240" w:lineRule="auto"/>
      </w:pPr>
      <w:r>
        <w:t>б)</w:t>
      </w:r>
      <w:r>
        <w:tab/>
        <w:t>обеспечить за СССР эконо</w:t>
      </w:r>
      <w:r w:rsidR="000125D2">
        <w:t>мическую самостоятельность, обе</w:t>
      </w:r>
      <w:r>
        <w:t xml:space="preserve">регающую СССР от превращения </w:t>
      </w:r>
      <w:r w:rsidR="000125D2">
        <w:t>его в придаток капиталистическо</w:t>
      </w:r>
      <w:r>
        <w:t xml:space="preserve">го мирового хозяйства, для чего </w:t>
      </w:r>
      <w:r w:rsidR="000125D2">
        <w:t>держать курс на индустриализа</w:t>
      </w:r>
      <w:r>
        <w:t>цию страны, развитие производства средств производства и образование резервов для экономического маневрирования</w:t>
      </w:r>
      <w:proofErr w:type="gramStart"/>
      <w:r>
        <w:t xml:space="preserve"> (…)»</w:t>
      </w:r>
      <w:proofErr w:type="gramEnd"/>
    </w:p>
    <w:p w:rsidR="00183BB2" w:rsidRDefault="00330C7C" w:rsidP="00C158C4">
      <w:pPr>
        <w:spacing w:line="240" w:lineRule="auto"/>
      </w:pPr>
      <w:proofErr w:type="gramStart"/>
      <w:r>
        <w:t>См.: Хрестоматия по отечественная истории с древнейших времен до начала XXI века.</w:t>
      </w:r>
      <w:proofErr w:type="gramEnd"/>
      <w:r>
        <w:t xml:space="preserve"> М. Издательский дом МЭИ..2007.С.160.</w:t>
      </w:r>
    </w:p>
    <w:p w:rsidR="000125D2" w:rsidRDefault="000125D2" w:rsidP="00C158C4">
      <w:pPr>
        <w:spacing w:line="240" w:lineRule="auto"/>
      </w:pPr>
      <w:r>
        <w:t>1. Что объя</w:t>
      </w:r>
      <w:r w:rsidR="008040C3">
        <w:t xml:space="preserve">вляется главной задачей партии на </w:t>
      </w:r>
      <w:r w:rsidR="008040C3">
        <w:rPr>
          <w:lang w:val="en-US"/>
        </w:rPr>
        <w:t>XIV</w:t>
      </w:r>
      <w:r w:rsidR="008040C3" w:rsidRPr="008040C3">
        <w:t xml:space="preserve"> </w:t>
      </w:r>
      <w:r w:rsidR="008040C3">
        <w:t>съезде ВК</w:t>
      </w:r>
      <w:proofErr w:type="gramStart"/>
      <w:r w:rsidR="008040C3">
        <w:t>П(</w:t>
      </w:r>
      <w:proofErr w:type="gramEnd"/>
      <w:r w:rsidR="008040C3">
        <w:t>б)?</w:t>
      </w:r>
    </w:p>
    <w:p w:rsidR="008040C3" w:rsidRDefault="008040C3" w:rsidP="00C158C4">
      <w:pPr>
        <w:spacing w:line="240" w:lineRule="auto"/>
      </w:pPr>
      <w:r>
        <w:t>2. Определите цели экономической политики СССР?</w:t>
      </w:r>
    </w:p>
    <w:p w:rsidR="008040C3" w:rsidRPr="008040C3" w:rsidRDefault="008040C3" w:rsidP="00C158C4">
      <w:pPr>
        <w:spacing w:line="240" w:lineRule="auto"/>
      </w:pPr>
      <w:r>
        <w:t>3. Как объясняется необходимость  этой политики</w:t>
      </w:r>
      <w:r w:rsidR="001B1F55">
        <w:t>?</w:t>
      </w:r>
      <w:r>
        <w:t xml:space="preserve"> </w:t>
      </w:r>
    </w:p>
    <w:sectPr w:rsidR="008040C3" w:rsidRPr="0080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C"/>
    <w:rsid w:val="000125D2"/>
    <w:rsid w:val="00183BB2"/>
    <w:rsid w:val="001B1F55"/>
    <w:rsid w:val="00330C7C"/>
    <w:rsid w:val="008040C3"/>
    <w:rsid w:val="00901F78"/>
    <w:rsid w:val="00C13560"/>
    <w:rsid w:val="00C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6</cp:revision>
  <dcterms:created xsi:type="dcterms:W3CDTF">2015-01-14T19:11:00Z</dcterms:created>
  <dcterms:modified xsi:type="dcterms:W3CDTF">2015-02-15T17:38:00Z</dcterms:modified>
</cp:coreProperties>
</file>