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012F">
        <w:rPr>
          <w:rFonts w:ascii="Times New Roman" w:hAnsi="Times New Roman" w:cs="Times New Roman"/>
          <w:sz w:val="24"/>
          <w:szCs w:val="24"/>
        </w:rPr>
        <w:t>Бьётся в тесной печурке огонь,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На поленьях смола, как слеза.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И поёт мне в землянке гармонь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Про улыбку твою и глаза.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Про тебя мне шептали кусты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В белоснежных полях под Москвой,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Я хочу, чтоб услышала ты,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Как тоскует мой голос живой.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Я хочу, чтоб услышала ты,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Как тоскует мой голос живой.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Ты сейчас далеко-далеко,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Между нами снега и снега.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До тебя мне дойти нелегко,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А до смерти - четыре шага.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Пой, гармоника, вьюге назло,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Заплутавшее счастье зови.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Мне в холодной землянке тепло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От твоей негасимой любви.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Мне в холодной землянке тепло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От твоей негасимой любви.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Бьётся в тесной печурке огонь,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На поленьях смола, как слеза.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И поёт мне в землянке гармонь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Про улыбку твою и глаза.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Про тебя мне шептали кусты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В белоснежных полях под Москвой,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Я хочу, чтоб услышала ты,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Как тоскует мой голос живой.</w:t>
      </w:r>
    </w:p>
    <w:p w:rsidR="005654F5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Я хочу, чтоб услышала ты,</w:t>
      </w:r>
    </w:p>
    <w:p w:rsidR="00F75994" w:rsidRPr="005E012F" w:rsidRDefault="005654F5" w:rsidP="00565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2F">
        <w:rPr>
          <w:rFonts w:ascii="Times New Roman" w:hAnsi="Times New Roman" w:cs="Times New Roman"/>
          <w:sz w:val="24"/>
          <w:szCs w:val="24"/>
        </w:rPr>
        <w:t>Как тоскует мой голос живой.</w:t>
      </w:r>
      <w:bookmarkEnd w:id="0"/>
    </w:p>
    <w:sectPr w:rsidR="00F75994" w:rsidRPr="005E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FE"/>
    <w:rsid w:val="005654F5"/>
    <w:rsid w:val="005E012F"/>
    <w:rsid w:val="00696FFE"/>
    <w:rsid w:val="00F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User</cp:lastModifiedBy>
  <cp:revision>3</cp:revision>
  <dcterms:created xsi:type="dcterms:W3CDTF">2015-01-20T08:11:00Z</dcterms:created>
  <dcterms:modified xsi:type="dcterms:W3CDTF">2015-01-27T08:47:00Z</dcterms:modified>
</cp:coreProperties>
</file>