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Дед Роман: </w:t>
      </w:r>
    </w:p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- Добрый день, земляки, </w:t>
      </w:r>
      <w:proofErr w:type="spellStart"/>
      <w:r w:rsidRPr="00C1432B">
        <w:rPr>
          <w:rFonts w:ascii="Times New Roman" w:hAnsi="Times New Roman" w:cs="Times New Roman"/>
          <w:sz w:val="24"/>
          <w:szCs w:val="24"/>
        </w:rPr>
        <w:t>порховские</w:t>
      </w:r>
      <w:proofErr w:type="spellEnd"/>
      <w:r w:rsidRPr="00C1432B">
        <w:rPr>
          <w:rFonts w:ascii="Times New Roman" w:hAnsi="Times New Roman" w:cs="Times New Roman"/>
          <w:sz w:val="24"/>
          <w:szCs w:val="24"/>
        </w:rPr>
        <w:t xml:space="preserve"> мужики. Здравствуйте, жители Пскова, Луги и </w:t>
      </w:r>
      <w:proofErr w:type="spellStart"/>
      <w:r w:rsidRPr="00C1432B">
        <w:rPr>
          <w:rFonts w:ascii="Times New Roman" w:hAnsi="Times New Roman" w:cs="Times New Roman"/>
          <w:sz w:val="24"/>
          <w:szCs w:val="24"/>
        </w:rPr>
        <w:t>Гдова</w:t>
      </w:r>
      <w:proofErr w:type="spellEnd"/>
      <w:r w:rsidRPr="00C1432B">
        <w:rPr>
          <w:rFonts w:ascii="Times New Roman" w:hAnsi="Times New Roman" w:cs="Times New Roman"/>
          <w:sz w:val="24"/>
          <w:szCs w:val="24"/>
        </w:rPr>
        <w:t>. К вам обращаю горячее слово, Не могу сегодня молчать, решил сегодня слово свое сказать. Слушайте деда Романа, старого партизана, вашего земляка и соседа. Итак —</w:t>
      </w:r>
    </w:p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 первая беседа.</w:t>
      </w:r>
    </w:p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Вы не глядите, что я старик. К жизни лесной привык. Хоть и с сединой борода, но это, друзья, не беда. Скажу не хвастая— </w:t>
      </w:r>
      <w:proofErr w:type="gramStart"/>
      <w:r w:rsidRPr="00C1432B">
        <w:rPr>
          <w:rFonts w:ascii="Times New Roman" w:hAnsi="Times New Roman" w:cs="Times New Roman"/>
          <w:sz w:val="24"/>
          <w:szCs w:val="24"/>
        </w:rPr>
        <w:t>в</w:t>
      </w:r>
      <w:r w:rsidRPr="00C14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1432B">
        <w:rPr>
          <w:rFonts w:ascii="Times New Roman" w:hAnsi="Times New Roman" w:cs="Times New Roman"/>
          <w:sz w:val="24"/>
          <w:szCs w:val="24"/>
        </w:rPr>
        <w:t xml:space="preserve"> бой хожу часто я. Шутка сказать — убил врагов двадцать пять из своего нагана. Спросите любого партизана. Там, где нужна разведка — впереди идет </w:t>
      </w:r>
      <w:proofErr w:type="gramStart"/>
      <w:r w:rsidRPr="00C1432B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C1432B">
        <w:rPr>
          <w:rFonts w:ascii="Times New Roman" w:hAnsi="Times New Roman" w:cs="Times New Roman"/>
          <w:sz w:val="24"/>
          <w:szCs w:val="24"/>
        </w:rPr>
        <w:t xml:space="preserve">. Там, где нужно свалить эшелон — опять он. Где боевое сраженье — там и его достиженье. </w:t>
      </w:r>
    </w:p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Сегодня исполнилось два года, как фашистский палач народа — Гитлер кровавый, — пошел на Россию </w:t>
      </w:r>
      <w:proofErr w:type="gramStart"/>
      <w:r w:rsidRPr="00C1432B">
        <w:rPr>
          <w:rFonts w:ascii="Times New Roman" w:hAnsi="Times New Roman" w:cs="Times New Roman"/>
          <w:sz w:val="24"/>
          <w:szCs w:val="24"/>
        </w:rPr>
        <w:t>оравой</w:t>
      </w:r>
      <w:proofErr w:type="gramEnd"/>
      <w:r w:rsidRPr="00C1432B">
        <w:rPr>
          <w:rFonts w:ascii="Times New Roman" w:hAnsi="Times New Roman" w:cs="Times New Roman"/>
          <w:sz w:val="24"/>
          <w:szCs w:val="24"/>
        </w:rPr>
        <w:t xml:space="preserve">. Помните это грозное время, тяжкое легло на нас бремя. Рвались фашисты, как звери, ломились в закрытые двери. Пели, кричали гулко, ехали как на прогулку. Хвастались они, бывало: «Мы, мол, дойдем до Урала, Мы вас, русских, этак и так». Сжал я тогда кулак. Эх, думаю, </w:t>
      </w:r>
      <w:proofErr w:type="gramStart"/>
      <w:r w:rsidRPr="00C1432B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Pr="00C1432B">
        <w:rPr>
          <w:rFonts w:ascii="Times New Roman" w:hAnsi="Times New Roman" w:cs="Times New Roman"/>
          <w:sz w:val="24"/>
          <w:szCs w:val="24"/>
        </w:rPr>
        <w:t>, не будет и вам пощады. Больно мозги у вас узкие, забыли, что мы люди русские. Идете, как на парад, посмотрим, как пойдете назад.</w:t>
      </w:r>
    </w:p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>Да, немцы веселые были, пока их не крепко били. А теперь что стало? Силенок-то мало... Красная Армия гонит их, бьет, а ей помогает народ. Нынче зимой фашисты бежали, еле штаны удержали. Дали им жару у Сталинграда. Была армия, а стало мокрое место.</w:t>
      </w:r>
    </w:p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Много побед бойцы одержали, всюду немцы бежали. Ударили по фрицам в лоб — освободили Майкоп. Замкнули железный круг — разбили немцев у Великих Лук. </w:t>
      </w:r>
    </w:p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Перехватили пути-дорожки, от фрицев остались рожки да ножки… </w:t>
      </w:r>
    </w:p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Гитлеру приходит капут. Всюду его бьют. Бьют на Западе и Востоке. Рвутся бомбы в </w:t>
      </w:r>
      <w:proofErr w:type="spellStart"/>
      <w:r w:rsidRPr="00C1432B">
        <w:rPr>
          <w:rFonts w:ascii="Times New Roman" w:hAnsi="Times New Roman" w:cs="Times New Roman"/>
          <w:sz w:val="24"/>
          <w:szCs w:val="24"/>
        </w:rPr>
        <w:t>Ростоке</w:t>
      </w:r>
      <w:proofErr w:type="spellEnd"/>
      <w:r w:rsidRPr="00C1432B">
        <w:rPr>
          <w:rFonts w:ascii="Times New Roman" w:hAnsi="Times New Roman" w:cs="Times New Roman"/>
          <w:sz w:val="24"/>
          <w:szCs w:val="24"/>
        </w:rPr>
        <w:t>. Туго немцам, туго. Неспокойно под Псковом и Лугой. Кругом партизанские отряды устраивают засады. Поднялись и отец и брат. Что ни лес, то отряд. Что ни роща, то мстители. Вооружились местные жители.</w:t>
      </w:r>
    </w:p>
    <w:p w:rsidR="00C1432B" w:rsidRPr="00C1432B" w:rsidRDefault="00C1432B" w:rsidP="00C14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Мы поступаем просто. Был у Порхова мост, а теперь уже нет моста. Были склады </w:t>
      </w:r>
      <w:proofErr w:type="gramStart"/>
      <w:r w:rsidRPr="00C1432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432B">
        <w:rPr>
          <w:rFonts w:ascii="Times New Roman" w:hAnsi="Times New Roman" w:cs="Times New Roman"/>
          <w:sz w:val="24"/>
          <w:szCs w:val="24"/>
        </w:rPr>
        <w:t xml:space="preserve"> Дно, а теперь пепелище одно. Пое</w:t>
      </w:r>
      <w:proofErr w:type="gramStart"/>
      <w:r w:rsidRPr="00C1432B">
        <w:rPr>
          <w:rFonts w:ascii="Times New Roman" w:hAnsi="Times New Roman" w:cs="Times New Roman"/>
          <w:sz w:val="24"/>
          <w:szCs w:val="24"/>
        </w:rPr>
        <w:t>зд  к фр</w:t>
      </w:r>
      <w:proofErr w:type="gramEnd"/>
      <w:r w:rsidRPr="00C1432B">
        <w:rPr>
          <w:rFonts w:ascii="Times New Roman" w:hAnsi="Times New Roman" w:cs="Times New Roman"/>
          <w:sz w:val="24"/>
          <w:szCs w:val="24"/>
        </w:rPr>
        <w:t>онту оружие вез, а мы его под откос. Вот и сегодня идем на работу. И мне старику охота. Ну,  кончаем болтание, идём на боевое задание.</w:t>
      </w:r>
    </w:p>
    <w:p w:rsidR="00327582" w:rsidRPr="00C1432B" w:rsidRDefault="00C1432B" w:rsidP="00C143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43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1432B">
        <w:rPr>
          <w:rFonts w:ascii="Times New Roman" w:hAnsi="Times New Roman" w:cs="Times New Roman"/>
          <w:i/>
          <w:sz w:val="24"/>
          <w:szCs w:val="24"/>
        </w:rPr>
        <w:t>//Газета «За Советскую Родину» от 20 июня 1943 г.</w:t>
      </w:r>
      <w:bookmarkEnd w:id="0"/>
    </w:p>
    <w:sectPr w:rsidR="00327582" w:rsidRPr="00C1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61"/>
    <w:rsid w:val="00050A61"/>
    <w:rsid w:val="00327582"/>
    <w:rsid w:val="00C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2015-01-13T11:10:00Z</dcterms:created>
  <dcterms:modified xsi:type="dcterms:W3CDTF">2015-01-13T11:10:00Z</dcterms:modified>
</cp:coreProperties>
</file>