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27" w:rsidRDefault="00571727" w:rsidP="00571727">
      <w:pPr>
        <w:tabs>
          <w:tab w:val="left" w:pos="4125"/>
        </w:tabs>
        <w:jc w:val="right"/>
        <w:rPr>
          <w:b/>
        </w:rPr>
      </w:pPr>
    </w:p>
    <w:p w:rsidR="00571727" w:rsidRPr="00CD20B7" w:rsidRDefault="00571727" w:rsidP="00571727">
      <w:pPr>
        <w:tabs>
          <w:tab w:val="left" w:pos="4125"/>
        </w:tabs>
        <w:jc w:val="right"/>
        <w:rPr>
          <w:b/>
        </w:rPr>
      </w:pPr>
      <w:r>
        <w:rPr>
          <w:b/>
        </w:rPr>
        <w:t>Приложение 2</w:t>
      </w:r>
    </w:p>
    <w:p w:rsidR="00571727" w:rsidRDefault="00571727" w:rsidP="00571727">
      <w:pPr>
        <w:tabs>
          <w:tab w:val="left" w:pos="4125"/>
        </w:tabs>
        <w:jc w:val="right"/>
        <w:rPr>
          <w:b/>
          <w:sz w:val="28"/>
          <w:szCs w:val="28"/>
        </w:rPr>
      </w:pPr>
    </w:p>
    <w:p w:rsidR="00571727" w:rsidRPr="00AA7DCD" w:rsidRDefault="00571727" w:rsidP="00571727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</w:t>
      </w:r>
      <w:r w:rsidRPr="00AA7DCD">
        <w:rPr>
          <w:b/>
          <w:sz w:val="28"/>
          <w:szCs w:val="28"/>
        </w:rPr>
        <w:t>земпляр ученика.</w:t>
      </w:r>
    </w:p>
    <w:p w:rsidR="00571727" w:rsidRPr="00B60798" w:rsidRDefault="00571727" w:rsidP="00571727">
      <w:pPr>
        <w:jc w:val="center"/>
        <w:rPr>
          <w:b/>
        </w:rPr>
      </w:pPr>
      <w:r w:rsidRPr="00B60798">
        <w:rPr>
          <w:b/>
        </w:rPr>
        <w:t>Текст 1</w:t>
      </w:r>
    </w:p>
    <w:p w:rsidR="00571727" w:rsidRPr="00B60798" w:rsidRDefault="00571727" w:rsidP="00571727">
      <w:pPr>
        <w:ind w:firstLine="708"/>
        <w:jc w:val="both"/>
      </w:pPr>
      <w:r w:rsidRPr="00B60798">
        <w:t xml:space="preserve"> Прошу вас, когда случится быть в Ленинграде, обязательно сходите в Русский музей, а придя в него, постойте перед удивительным творением Василия Ивановича Сурикова – «Взятие снежного городка». Поглядите, почувствуйте, какой была Россия!</w:t>
      </w:r>
    </w:p>
    <w:p w:rsidR="00571727" w:rsidRPr="00B60798" w:rsidRDefault="00571727" w:rsidP="00571727">
      <w:pPr>
        <w:jc w:val="both"/>
      </w:pPr>
      <w:r w:rsidRPr="00B60798">
        <w:t xml:space="preserve">       </w:t>
      </w:r>
      <w:r>
        <w:tab/>
      </w:r>
      <w:r w:rsidRPr="00B60798">
        <w:t xml:space="preserve">Иногда ведь забудешься и смотришь, словно сказку: мало ли что можно </w:t>
      </w:r>
      <w:proofErr w:type="gramStart"/>
      <w:r w:rsidRPr="00B60798">
        <w:t>нарисовать</w:t>
      </w:r>
      <w:proofErr w:type="gramEnd"/>
      <w:r w:rsidRPr="00B60798">
        <w:t xml:space="preserve">! Но Суриков, который без натуры не писал ни санного </w:t>
      </w:r>
      <w:r w:rsidRPr="00B60798">
        <w:rPr>
          <w:u w:val="single"/>
        </w:rPr>
        <w:t>полоза,</w:t>
      </w:r>
      <w:r w:rsidRPr="00B60798">
        <w:t xml:space="preserve"> ни страннического </w:t>
      </w:r>
      <w:r w:rsidRPr="00B60798">
        <w:rPr>
          <w:u w:val="single"/>
        </w:rPr>
        <w:t>посоха,</w:t>
      </w:r>
      <w:r w:rsidRPr="00B60798">
        <w:t xml:space="preserve"> ни </w:t>
      </w:r>
      <w:r w:rsidRPr="00B60798">
        <w:rPr>
          <w:u w:val="single"/>
        </w:rPr>
        <w:t>пищали,</w:t>
      </w:r>
      <w:r w:rsidRPr="00B60798">
        <w:t xml:space="preserve"> ни </w:t>
      </w:r>
      <w:r w:rsidRPr="00B60798">
        <w:rPr>
          <w:u w:val="single"/>
        </w:rPr>
        <w:t>пороховницы,</w:t>
      </w:r>
      <w:r w:rsidRPr="00B60798">
        <w:t xml:space="preserve"> - он мог нам оставить только документ, и у нас нет никаких оснований сомневаться в подлинности </w:t>
      </w:r>
      <w:proofErr w:type="spellStart"/>
      <w:r w:rsidRPr="00B60798">
        <w:t>суриковского</w:t>
      </w:r>
      <w:proofErr w:type="spellEnd"/>
      <w:r w:rsidRPr="00B60798">
        <w:t xml:space="preserve"> документа. Вот почему я и  эту картину считаю тоже исторической, как все остальные картины этого живописца-эпика.</w:t>
      </w:r>
    </w:p>
    <w:p w:rsidR="00571727" w:rsidRPr="00B60798" w:rsidRDefault="00571727" w:rsidP="00571727">
      <w:pPr>
        <w:jc w:val="both"/>
      </w:pPr>
      <w:r w:rsidRPr="00B60798">
        <w:t xml:space="preserve">       </w:t>
      </w:r>
      <w:r>
        <w:tab/>
      </w:r>
      <w:r w:rsidRPr="00B60798">
        <w:t>Картина написана в 1891 году. В то время удалая сибирская игра существовала не в преданиях, а в быту. Последнее литературное упоминание об этой игре встречается у А.Новикова. Оно относится к 1929 году. ( В.А. Солоухин)</w:t>
      </w:r>
    </w:p>
    <w:p w:rsidR="00571727" w:rsidRPr="00B60798" w:rsidRDefault="00571727" w:rsidP="00571727">
      <w:pPr>
        <w:rPr>
          <w:b/>
        </w:rPr>
      </w:pPr>
      <w:r w:rsidRPr="00B60798">
        <w:rPr>
          <w:b/>
        </w:rPr>
        <w:t xml:space="preserve">Вопросы и задания: </w:t>
      </w:r>
    </w:p>
    <w:p w:rsidR="00571727" w:rsidRPr="00B60798" w:rsidRDefault="00571727" w:rsidP="00571727">
      <w:pPr>
        <w:numPr>
          <w:ilvl w:val="0"/>
          <w:numId w:val="1"/>
        </w:numPr>
      </w:pPr>
      <w:r w:rsidRPr="00B60798">
        <w:t>О чём этот текст?</w:t>
      </w:r>
    </w:p>
    <w:p w:rsidR="00571727" w:rsidRPr="00B60798" w:rsidRDefault="00571727" w:rsidP="00571727">
      <w:pPr>
        <w:numPr>
          <w:ilvl w:val="0"/>
          <w:numId w:val="1"/>
        </w:numPr>
      </w:pPr>
      <w:r w:rsidRPr="00B60798">
        <w:t xml:space="preserve">Почему В.Солоухин называет картину В.И. Сурикова « Взятие снежного городка» </w:t>
      </w:r>
      <w:r w:rsidRPr="00B60798">
        <w:rPr>
          <w:b/>
        </w:rPr>
        <w:t>удивительным творением</w:t>
      </w:r>
      <w:proofErr w:type="gramStart"/>
      <w:r w:rsidRPr="00B60798">
        <w:rPr>
          <w:b/>
        </w:rPr>
        <w:t xml:space="preserve"> </w:t>
      </w:r>
      <w:r w:rsidRPr="00B60798">
        <w:t>?</w:t>
      </w:r>
      <w:proofErr w:type="gramEnd"/>
      <w:r w:rsidRPr="00B60798">
        <w:t xml:space="preserve"> </w:t>
      </w:r>
    </w:p>
    <w:p w:rsidR="00571727" w:rsidRPr="00B60798" w:rsidRDefault="00571727" w:rsidP="00571727">
      <w:pPr>
        <w:numPr>
          <w:ilvl w:val="0"/>
          <w:numId w:val="1"/>
        </w:numPr>
      </w:pPr>
      <w:r w:rsidRPr="00B60798">
        <w:t xml:space="preserve">Почему эту картину автор текста считает </w:t>
      </w:r>
      <w:r w:rsidRPr="00B60798">
        <w:rPr>
          <w:b/>
        </w:rPr>
        <w:t>исторической?</w:t>
      </w:r>
      <w:r w:rsidRPr="00B60798">
        <w:t xml:space="preserve"> </w:t>
      </w:r>
    </w:p>
    <w:p w:rsidR="00571727" w:rsidRPr="00B60798" w:rsidRDefault="00571727" w:rsidP="00571727">
      <w:pPr>
        <w:numPr>
          <w:ilvl w:val="0"/>
          <w:numId w:val="1"/>
        </w:numPr>
      </w:pPr>
      <w:r w:rsidRPr="00B60798">
        <w:t xml:space="preserve">Почему важна точная  дата написания картины? </w:t>
      </w:r>
    </w:p>
    <w:p w:rsidR="00571727" w:rsidRPr="00B60798" w:rsidRDefault="00571727" w:rsidP="00571727">
      <w:pPr>
        <w:numPr>
          <w:ilvl w:val="0"/>
          <w:numId w:val="1"/>
        </w:numPr>
      </w:pPr>
      <w:r w:rsidRPr="00B60798">
        <w:t>Опираясь на заданные вопросы и услышанные ответы, выделите ключевые слова текста.</w:t>
      </w:r>
    </w:p>
    <w:p w:rsidR="00571727" w:rsidRPr="00B60798" w:rsidRDefault="00571727" w:rsidP="00571727">
      <w:pPr>
        <w:numPr>
          <w:ilvl w:val="0"/>
          <w:numId w:val="1"/>
        </w:numPr>
      </w:pPr>
      <w:r w:rsidRPr="00B60798">
        <w:t>Озаглавьте текст.</w:t>
      </w:r>
    </w:p>
    <w:p w:rsidR="00571727" w:rsidRPr="00B60798" w:rsidRDefault="00571727" w:rsidP="00571727">
      <w:pPr>
        <w:numPr>
          <w:ilvl w:val="0"/>
          <w:numId w:val="1"/>
        </w:numPr>
      </w:pPr>
      <w:r w:rsidRPr="00B60798">
        <w:t>Что вы знаете о великом русском художнике В.И. Сурикове?</w:t>
      </w:r>
    </w:p>
    <w:p w:rsidR="00571727" w:rsidRPr="00B60798" w:rsidRDefault="00571727" w:rsidP="00571727">
      <w:pPr>
        <w:numPr>
          <w:ilvl w:val="0"/>
          <w:numId w:val="1"/>
        </w:numPr>
      </w:pPr>
      <w:r w:rsidRPr="00B60798">
        <w:t>Устно сформулируйте вопросы к каждой части текста. Составьте назывной план текста.</w:t>
      </w:r>
    </w:p>
    <w:p w:rsidR="00571727" w:rsidRPr="00B60798" w:rsidRDefault="00571727" w:rsidP="00571727">
      <w:pPr>
        <w:numPr>
          <w:ilvl w:val="0"/>
          <w:numId w:val="1"/>
        </w:numPr>
        <w:rPr>
          <w:b/>
        </w:rPr>
      </w:pPr>
      <w:r w:rsidRPr="00B60798">
        <w:t xml:space="preserve">Заполняем </w:t>
      </w:r>
      <w:r w:rsidRPr="00B60798">
        <w:rPr>
          <w:b/>
          <w:bdr w:val="single" w:sz="4" w:space="0" w:color="auto"/>
        </w:rPr>
        <w:t>Карточку 1</w:t>
      </w:r>
      <w:r w:rsidRPr="00B60798">
        <w:rPr>
          <w:b/>
        </w:rPr>
        <w:t xml:space="preserve">, </w:t>
      </w:r>
      <w:r w:rsidRPr="00B60798">
        <w:t>сверяем по образцу</w:t>
      </w:r>
      <w:r w:rsidRPr="00B60798">
        <w:rPr>
          <w:b/>
        </w:rPr>
        <w:t>.</w:t>
      </w:r>
    </w:p>
    <w:p w:rsidR="00571727" w:rsidRPr="00571727" w:rsidRDefault="00571727" w:rsidP="00571727">
      <w:pPr>
        <w:jc w:val="center"/>
        <w:rPr>
          <w:b/>
        </w:rPr>
      </w:pPr>
      <w:r w:rsidRPr="00B60798">
        <w:rPr>
          <w:b/>
        </w:rPr>
        <w:t>Карточка 1</w:t>
      </w:r>
    </w:p>
    <w:p w:rsidR="00571727" w:rsidRPr="00B60798" w:rsidRDefault="00571727" w:rsidP="00571727">
      <w:r w:rsidRPr="00B60798">
        <w:t>Ключевые слова.                                                Назывной план.</w:t>
      </w:r>
    </w:p>
    <w:p w:rsidR="00571727" w:rsidRPr="00B60798" w:rsidRDefault="00571727" w:rsidP="005717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5"/>
        <w:gridCol w:w="359"/>
        <w:gridCol w:w="5877"/>
      </w:tblGrid>
      <w:tr w:rsidR="00571727" w:rsidRPr="00B60798" w:rsidTr="00AC6A82">
        <w:trPr>
          <w:trHeight w:val="1194"/>
        </w:trPr>
        <w:tc>
          <w:tcPr>
            <w:tcW w:w="3528" w:type="dxa"/>
          </w:tcPr>
          <w:p w:rsidR="00571727" w:rsidRPr="00B60798" w:rsidRDefault="00571727" w:rsidP="00AC6A82"/>
        </w:tc>
        <w:tc>
          <w:tcPr>
            <w:tcW w:w="360" w:type="dxa"/>
          </w:tcPr>
          <w:p w:rsidR="00571727" w:rsidRPr="00B60798" w:rsidRDefault="00571727" w:rsidP="00AC6A82">
            <w:r w:rsidRPr="00B60798">
              <w:t>1</w:t>
            </w:r>
          </w:p>
        </w:tc>
        <w:tc>
          <w:tcPr>
            <w:tcW w:w="6228" w:type="dxa"/>
          </w:tcPr>
          <w:p w:rsidR="00571727" w:rsidRPr="00B60798" w:rsidRDefault="00571727" w:rsidP="00AC6A82"/>
        </w:tc>
      </w:tr>
      <w:tr w:rsidR="00571727" w:rsidRPr="00B60798" w:rsidTr="00AC6A82">
        <w:trPr>
          <w:trHeight w:val="1263"/>
        </w:trPr>
        <w:tc>
          <w:tcPr>
            <w:tcW w:w="3528" w:type="dxa"/>
          </w:tcPr>
          <w:p w:rsidR="00571727" w:rsidRPr="00B60798" w:rsidRDefault="00571727" w:rsidP="00AC6A82"/>
        </w:tc>
        <w:tc>
          <w:tcPr>
            <w:tcW w:w="360" w:type="dxa"/>
          </w:tcPr>
          <w:p w:rsidR="00571727" w:rsidRPr="00B60798" w:rsidRDefault="00571727" w:rsidP="00AC6A82">
            <w:r w:rsidRPr="00B60798">
              <w:t>2</w:t>
            </w:r>
          </w:p>
        </w:tc>
        <w:tc>
          <w:tcPr>
            <w:tcW w:w="6228" w:type="dxa"/>
          </w:tcPr>
          <w:p w:rsidR="00571727" w:rsidRPr="00B60798" w:rsidRDefault="00571727" w:rsidP="00AC6A82"/>
        </w:tc>
      </w:tr>
      <w:tr w:rsidR="00571727" w:rsidRPr="00B60798" w:rsidTr="00AC6A82">
        <w:trPr>
          <w:trHeight w:val="1235"/>
        </w:trPr>
        <w:tc>
          <w:tcPr>
            <w:tcW w:w="3528" w:type="dxa"/>
          </w:tcPr>
          <w:p w:rsidR="00571727" w:rsidRPr="00B60798" w:rsidRDefault="00571727" w:rsidP="00AC6A82"/>
        </w:tc>
        <w:tc>
          <w:tcPr>
            <w:tcW w:w="360" w:type="dxa"/>
          </w:tcPr>
          <w:p w:rsidR="00571727" w:rsidRPr="00B60798" w:rsidRDefault="00571727" w:rsidP="00AC6A82">
            <w:r w:rsidRPr="00B60798">
              <w:t>3</w:t>
            </w:r>
          </w:p>
        </w:tc>
        <w:tc>
          <w:tcPr>
            <w:tcW w:w="6228" w:type="dxa"/>
          </w:tcPr>
          <w:p w:rsidR="00571727" w:rsidRPr="00B60798" w:rsidRDefault="00571727" w:rsidP="00AC6A82"/>
        </w:tc>
      </w:tr>
    </w:tbl>
    <w:p w:rsidR="00571727" w:rsidRPr="00B60798" w:rsidRDefault="00571727" w:rsidP="00571727">
      <w:pPr>
        <w:tabs>
          <w:tab w:val="left" w:pos="8505"/>
        </w:tabs>
        <w:jc w:val="center"/>
        <w:rPr>
          <w:b/>
        </w:rPr>
      </w:pPr>
      <w:r w:rsidRPr="00B60798">
        <w:rPr>
          <w:b/>
        </w:rPr>
        <w:t>Текст 2.</w:t>
      </w:r>
    </w:p>
    <w:p w:rsidR="00571727" w:rsidRPr="00B60798" w:rsidRDefault="00571727" w:rsidP="00571727">
      <w:pPr>
        <w:tabs>
          <w:tab w:val="left" w:pos="8505"/>
        </w:tabs>
        <w:jc w:val="both"/>
      </w:pPr>
    </w:p>
    <w:p w:rsidR="00571727" w:rsidRPr="00B60798" w:rsidRDefault="00571727" w:rsidP="00571727">
      <w:pPr>
        <w:tabs>
          <w:tab w:val="left" w:pos="8505"/>
        </w:tabs>
        <w:jc w:val="both"/>
      </w:pPr>
      <w:r w:rsidRPr="00B60798">
        <w:t xml:space="preserve">   Никто не знает, что такое талант, где его искать в человеке.  Ясно, однако, что талант – какая-то удивительная, редкая особенность, доставшаяся одному человеку и не доставшаяся другому, как достались ни за что ни про что удивительные голосовые связки </w:t>
      </w:r>
      <w:r w:rsidRPr="00B60798">
        <w:lastRenderedPageBreak/>
        <w:t xml:space="preserve">Шаляпину, Собинову или </w:t>
      </w:r>
      <w:proofErr w:type="spellStart"/>
      <w:r w:rsidRPr="00B60798">
        <w:t>Карузо</w:t>
      </w:r>
      <w:proofErr w:type="spellEnd"/>
      <w:r w:rsidRPr="00B60798">
        <w:t xml:space="preserve">. Как по бикфордову шнуру, тянулось то нечто, именуемое талантом, и к Сурикову. В предыдущем поколении начало понемногу вспыхивать и как бы искрить. Отец Сурикова любил музыку и хорошо пел. Дядя художника – </w:t>
      </w:r>
      <w:proofErr w:type="spellStart"/>
      <w:r w:rsidRPr="00B60798">
        <w:t>Хозяинов</w:t>
      </w:r>
      <w:proofErr w:type="spellEnd"/>
      <w:r w:rsidRPr="00B60798">
        <w:t xml:space="preserve"> – рисовал и писал маслом. Другие дядья тоже рисовали, копируя литографии. Мать, хотя и была неграмотная женщина, плела великолепные кружева и с большим вкусом вышивала гарусом  и бисером целые картины. Василий Иванович свидетельствовал потом в одном месте: «Мать моя не рисовала, но раз нужно было казачью шапку старую объяснить, так она неуверенно карандашом нарисовала: я сейчас же её увидел».  Талант, значит, был как данность. Он принят в  виде таинственной далекой эстафеты. Но, конечно, нужны были другие, теперь уже внешние условия, чтобы он не ушел еще дальше, в последующие поколения, либо не погиб, едва-едва проявившись.</w:t>
      </w:r>
    </w:p>
    <w:p w:rsidR="00571727" w:rsidRPr="00B60798" w:rsidRDefault="00571727" w:rsidP="00571727">
      <w:pPr>
        <w:tabs>
          <w:tab w:val="left" w:pos="8505"/>
        </w:tabs>
        <w:jc w:val="right"/>
      </w:pPr>
      <w:r w:rsidRPr="00B60798">
        <w:t>( По В.А.Солоухину)</w:t>
      </w:r>
    </w:p>
    <w:p w:rsidR="00571727" w:rsidRPr="00B60798" w:rsidRDefault="00571727" w:rsidP="00571727">
      <w:pPr>
        <w:tabs>
          <w:tab w:val="left" w:pos="8505"/>
        </w:tabs>
      </w:pPr>
      <w:r w:rsidRPr="00B60798">
        <w:rPr>
          <w:b/>
        </w:rPr>
        <w:t xml:space="preserve">Вопросы и задания: </w:t>
      </w:r>
      <w:r w:rsidRPr="00B60798">
        <w:t>( Работаем в парах.)</w:t>
      </w:r>
    </w:p>
    <w:p w:rsidR="00571727" w:rsidRPr="00B60798" w:rsidRDefault="00571727" w:rsidP="00571727">
      <w:pPr>
        <w:numPr>
          <w:ilvl w:val="0"/>
          <w:numId w:val="2"/>
        </w:numPr>
        <w:tabs>
          <w:tab w:val="left" w:pos="8505"/>
        </w:tabs>
      </w:pPr>
      <w:r w:rsidRPr="00B60798">
        <w:t xml:space="preserve"> Данный отрывок пока условно будем называть текстом. Почему?</w:t>
      </w:r>
    </w:p>
    <w:p w:rsidR="00571727" w:rsidRPr="00B60798" w:rsidRDefault="00571727" w:rsidP="00571727">
      <w:pPr>
        <w:numPr>
          <w:ilvl w:val="0"/>
          <w:numId w:val="2"/>
        </w:numPr>
        <w:tabs>
          <w:tab w:val="left" w:pos="8505"/>
        </w:tabs>
      </w:pPr>
      <w:r w:rsidRPr="00B60798">
        <w:t xml:space="preserve"> О чём текст?</w:t>
      </w:r>
    </w:p>
    <w:p w:rsidR="00571727" w:rsidRPr="00B60798" w:rsidRDefault="00571727" w:rsidP="00571727">
      <w:pPr>
        <w:numPr>
          <w:ilvl w:val="0"/>
          <w:numId w:val="2"/>
        </w:numPr>
        <w:tabs>
          <w:tab w:val="left" w:pos="8505"/>
        </w:tabs>
      </w:pPr>
      <w:r w:rsidRPr="00B60798">
        <w:t xml:space="preserve">Озаглавьте текст. </w:t>
      </w:r>
    </w:p>
    <w:p w:rsidR="00571727" w:rsidRPr="00B60798" w:rsidRDefault="00571727" w:rsidP="00571727">
      <w:pPr>
        <w:numPr>
          <w:ilvl w:val="0"/>
          <w:numId w:val="2"/>
        </w:numPr>
        <w:tabs>
          <w:tab w:val="left" w:pos="8505"/>
        </w:tabs>
      </w:pPr>
      <w:r w:rsidRPr="00B60798">
        <w:t xml:space="preserve">Какова главная мысль текста? </w:t>
      </w:r>
    </w:p>
    <w:p w:rsidR="00571727" w:rsidRPr="00B60798" w:rsidRDefault="00571727" w:rsidP="00571727">
      <w:pPr>
        <w:numPr>
          <w:ilvl w:val="0"/>
          <w:numId w:val="2"/>
        </w:numPr>
        <w:tabs>
          <w:tab w:val="left" w:pos="8505"/>
        </w:tabs>
      </w:pPr>
      <w:r w:rsidRPr="00B60798">
        <w:t>Что, на ваш взгляд, включают « внешние условия» развития таланта</w:t>
      </w:r>
      <w:proofErr w:type="gramStart"/>
      <w:r w:rsidRPr="00B60798">
        <w:t xml:space="preserve"> ?</w:t>
      </w:r>
      <w:proofErr w:type="gramEnd"/>
      <w:r w:rsidRPr="00B60798">
        <w:t xml:space="preserve"> Сказано ли об этом в тексте? </w:t>
      </w:r>
    </w:p>
    <w:p w:rsidR="00571727" w:rsidRPr="00B60798" w:rsidRDefault="00571727" w:rsidP="00571727">
      <w:pPr>
        <w:numPr>
          <w:ilvl w:val="0"/>
          <w:numId w:val="2"/>
        </w:numPr>
        <w:tabs>
          <w:tab w:val="left" w:pos="8505"/>
        </w:tabs>
      </w:pPr>
      <w:r w:rsidRPr="00B60798">
        <w:t xml:space="preserve">Заполните </w:t>
      </w:r>
      <w:r w:rsidRPr="00B60798">
        <w:rPr>
          <w:b/>
          <w:bdr w:val="single" w:sz="4" w:space="0" w:color="auto"/>
        </w:rPr>
        <w:t>Карточку 2</w:t>
      </w:r>
      <w:r w:rsidRPr="00B60798">
        <w:t>.</w:t>
      </w:r>
    </w:p>
    <w:p w:rsidR="00571727" w:rsidRPr="00B60798" w:rsidRDefault="00571727" w:rsidP="00571727">
      <w:pPr>
        <w:numPr>
          <w:ilvl w:val="0"/>
          <w:numId w:val="2"/>
        </w:numPr>
        <w:tabs>
          <w:tab w:val="left" w:pos="8505"/>
        </w:tabs>
      </w:pPr>
      <w:r w:rsidRPr="00B60798">
        <w:t xml:space="preserve">Разделите </w:t>
      </w:r>
      <w:proofErr w:type="gramStart"/>
      <w:r w:rsidRPr="00B60798">
        <w:t xml:space="preserve">( </w:t>
      </w:r>
      <w:proofErr w:type="gramEnd"/>
      <w:r w:rsidRPr="00B60798">
        <w:t>отметьте карандашом на листе) текст на абзацы.</w:t>
      </w:r>
    </w:p>
    <w:p w:rsidR="00571727" w:rsidRPr="00B60798" w:rsidRDefault="00571727" w:rsidP="00571727">
      <w:pPr>
        <w:numPr>
          <w:ilvl w:val="0"/>
          <w:numId w:val="2"/>
        </w:numPr>
        <w:tabs>
          <w:tab w:val="left" w:pos="8505"/>
        </w:tabs>
      </w:pPr>
      <w:r w:rsidRPr="00B60798">
        <w:t>Осуществите взаимопроверку по образцу.</w:t>
      </w:r>
    </w:p>
    <w:p w:rsidR="00571727" w:rsidRPr="00B60798" w:rsidRDefault="00571727" w:rsidP="00571727">
      <w:pPr>
        <w:tabs>
          <w:tab w:val="center" w:pos="4950"/>
          <w:tab w:val="left" w:pos="8505"/>
        </w:tabs>
        <w:outlineLvl w:val="0"/>
        <w:rPr>
          <w:b/>
        </w:rPr>
      </w:pPr>
      <w:r>
        <w:rPr>
          <w:b/>
        </w:rPr>
        <w:tab/>
      </w:r>
      <w:r w:rsidRPr="00B60798">
        <w:rPr>
          <w:b/>
        </w:rPr>
        <w:t>Карточка 2</w:t>
      </w:r>
    </w:p>
    <w:p w:rsidR="00571727" w:rsidRPr="00B60798" w:rsidRDefault="00571727" w:rsidP="00571727">
      <w:pPr>
        <w:tabs>
          <w:tab w:val="left" w:pos="8505"/>
        </w:tabs>
        <w:outlineLvl w:val="0"/>
        <w:rPr>
          <w:b/>
        </w:rPr>
      </w:pPr>
      <w:r w:rsidRPr="00B60798">
        <w:rPr>
          <w:b/>
        </w:rPr>
        <w:t>Составьте три вида плана. Заполните таблицу, используя подсказки.</w:t>
      </w:r>
    </w:p>
    <w:p w:rsidR="00571727" w:rsidRPr="00B60798" w:rsidRDefault="00571727" w:rsidP="00571727">
      <w:pPr>
        <w:tabs>
          <w:tab w:val="left" w:pos="85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5"/>
        <w:gridCol w:w="3187"/>
        <w:gridCol w:w="3209"/>
      </w:tblGrid>
      <w:tr w:rsidR="00571727" w:rsidRPr="00B60798" w:rsidTr="00AC6A82">
        <w:tc>
          <w:tcPr>
            <w:tcW w:w="3372" w:type="dxa"/>
          </w:tcPr>
          <w:p w:rsidR="00571727" w:rsidRPr="00B60798" w:rsidRDefault="00571727" w:rsidP="00AC6A82">
            <w:pPr>
              <w:tabs>
                <w:tab w:val="left" w:pos="8505"/>
              </w:tabs>
              <w:jc w:val="center"/>
              <w:rPr>
                <w:b/>
              </w:rPr>
            </w:pPr>
            <w:r w:rsidRPr="00B60798">
              <w:rPr>
                <w:b/>
              </w:rPr>
              <w:t>Назывной план</w:t>
            </w:r>
          </w:p>
        </w:tc>
        <w:tc>
          <w:tcPr>
            <w:tcW w:w="3372" w:type="dxa"/>
          </w:tcPr>
          <w:p w:rsidR="00571727" w:rsidRPr="00B60798" w:rsidRDefault="00571727" w:rsidP="00AC6A82">
            <w:pPr>
              <w:tabs>
                <w:tab w:val="left" w:pos="8505"/>
              </w:tabs>
              <w:jc w:val="center"/>
              <w:rPr>
                <w:b/>
              </w:rPr>
            </w:pPr>
            <w:r w:rsidRPr="00B60798">
              <w:rPr>
                <w:b/>
              </w:rPr>
              <w:t>Вопросный</w:t>
            </w:r>
          </w:p>
        </w:tc>
        <w:tc>
          <w:tcPr>
            <w:tcW w:w="3372" w:type="dxa"/>
          </w:tcPr>
          <w:p w:rsidR="00571727" w:rsidRPr="00B60798" w:rsidRDefault="00571727" w:rsidP="00AC6A82">
            <w:pPr>
              <w:tabs>
                <w:tab w:val="left" w:pos="8505"/>
              </w:tabs>
              <w:jc w:val="center"/>
              <w:rPr>
                <w:b/>
              </w:rPr>
            </w:pPr>
            <w:r w:rsidRPr="00B60798">
              <w:rPr>
                <w:b/>
              </w:rPr>
              <w:t>Тезисный</w:t>
            </w:r>
          </w:p>
        </w:tc>
      </w:tr>
      <w:tr w:rsidR="00571727" w:rsidRPr="00B60798" w:rsidTr="00AC6A82">
        <w:trPr>
          <w:trHeight w:val="1203"/>
        </w:trPr>
        <w:tc>
          <w:tcPr>
            <w:tcW w:w="3372" w:type="dxa"/>
          </w:tcPr>
          <w:p w:rsidR="00571727" w:rsidRPr="00B60798" w:rsidRDefault="00571727" w:rsidP="00AC6A82">
            <w:pPr>
              <w:tabs>
                <w:tab w:val="left" w:pos="8505"/>
              </w:tabs>
            </w:pPr>
            <w:r w:rsidRPr="00B60798">
              <w:t>1.</w:t>
            </w:r>
          </w:p>
        </w:tc>
        <w:tc>
          <w:tcPr>
            <w:tcW w:w="3372" w:type="dxa"/>
          </w:tcPr>
          <w:p w:rsidR="00571727" w:rsidRPr="00B60798" w:rsidRDefault="00571727" w:rsidP="00AC6A82">
            <w:pPr>
              <w:tabs>
                <w:tab w:val="left" w:pos="8505"/>
              </w:tabs>
            </w:pPr>
            <w:r w:rsidRPr="00B60798">
              <w:t>Что такое талант?</w:t>
            </w:r>
          </w:p>
        </w:tc>
        <w:tc>
          <w:tcPr>
            <w:tcW w:w="3372" w:type="dxa"/>
          </w:tcPr>
          <w:p w:rsidR="00571727" w:rsidRPr="00B60798" w:rsidRDefault="00571727" w:rsidP="00AC6A82">
            <w:pPr>
              <w:tabs>
                <w:tab w:val="left" w:pos="8505"/>
              </w:tabs>
            </w:pPr>
          </w:p>
        </w:tc>
      </w:tr>
      <w:tr w:rsidR="00571727" w:rsidRPr="00B60798" w:rsidTr="00AC6A82">
        <w:trPr>
          <w:trHeight w:val="1439"/>
        </w:trPr>
        <w:tc>
          <w:tcPr>
            <w:tcW w:w="3372" w:type="dxa"/>
          </w:tcPr>
          <w:p w:rsidR="00571727" w:rsidRPr="00B60798" w:rsidRDefault="00571727" w:rsidP="00AC6A82">
            <w:pPr>
              <w:tabs>
                <w:tab w:val="left" w:pos="8505"/>
              </w:tabs>
            </w:pPr>
            <w:r w:rsidRPr="00B60798">
              <w:t xml:space="preserve">2.Истоки таланта            </w:t>
            </w:r>
          </w:p>
        </w:tc>
        <w:tc>
          <w:tcPr>
            <w:tcW w:w="3372" w:type="dxa"/>
          </w:tcPr>
          <w:p w:rsidR="00571727" w:rsidRPr="00B60798" w:rsidRDefault="00571727" w:rsidP="00AC6A82">
            <w:pPr>
              <w:tabs>
                <w:tab w:val="left" w:pos="8505"/>
              </w:tabs>
            </w:pPr>
          </w:p>
        </w:tc>
        <w:tc>
          <w:tcPr>
            <w:tcW w:w="3372" w:type="dxa"/>
          </w:tcPr>
          <w:p w:rsidR="00571727" w:rsidRPr="00B60798" w:rsidRDefault="00571727" w:rsidP="00AC6A82">
            <w:pPr>
              <w:tabs>
                <w:tab w:val="left" w:pos="8505"/>
              </w:tabs>
            </w:pPr>
            <w:r w:rsidRPr="00B60798">
              <w:t xml:space="preserve"> </w:t>
            </w:r>
          </w:p>
        </w:tc>
      </w:tr>
      <w:tr w:rsidR="00571727" w:rsidRPr="00B60798" w:rsidTr="00AC6A82">
        <w:tc>
          <w:tcPr>
            <w:tcW w:w="3372" w:type="dxa"/>
          </w:tcPr>
          <w:p w:rsidR="00571727" w:rsidRPr="00B60798" w:rsidRDefault="00571727" w:rsidP="00AC6A82">
            <w:pPr>
              <w:tabs>
                <w:tab w:val="left" w:pos="8505"/>
              </w:tabs>
            </w:pPr>
            <w:r w:rsidRPr="00B60798">
              <w:t xml:space="preserve">3. </w:t>
            </w:r>
          </w:p>
        </w:tc>
        <w:tc>
          <w:tcPr>
            <w:tcW w:w="3372" w:type="dxa"/>
          </w:tcPr>
          <w:p w:rsidR="00571727" w:rsidRPr="00B60798" w:rsidRDefault="00571727" w:rsidP="00AC6A82">
            <w:pPr>
              <w:tabs>
                <w:tab w:val="left" w:pos="8505"/>
              </w:tabs>
            </w:pPr>
          </w:p>
        </w:tc>
        <w:tc>
          <w:tcPr>
            <w:tcW w:w="3372" w:type="dxa"/>
          </w:tcPr>
          <w:p w:rsidR="00571727" w:rsidRPr="00B60798" w:rsidRDefault="00571727" w:rsidP="00AC6A82">
            <w:pPr>
              <w:tabs>
                <w:tab w:val="left" w:pos="8505"/>
              </w:tabs>
            </w:pPr>
            <w:r w:rsidRPr="00B60798">
              <w:t>Талант – данность, которая может развиться лишь при определённых условиях.</w:t>
            </w:r>
          </w:p>
        </w:tc>
      </w:tr>
    </w:tbl>
    <w:p w:rsidR="00571727" w:rsidRPr="00B60798" w:rsidRDefault="00571727" w:rsidP="00571727">
      <w:pPr>
        <w:tabs>
          <w:tab w:val="left" w:pos="8445"/>
        </w:tabs>
        <w:rPr>
          <w:b/>
        </w:rPr>
      </w:pPr>
    </w:p>
    <w:p w:rsidR="00571727" w:rsidRPr="00B60798" w:rsidRDefault="00571727" w:rsidP="00571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45"/>
        </w:tabs>
        <w:jc w:val="center"/>
        <w:rPr>
          <w:b/>
        </w:rPr>
      </w:pPr>
      <w:r w:rsidRPr="00B60798">
        <w:rPr>
          <w:b/>
        </w:rPr>
        <w:t>Карточка 3</w:t>
      </w:r>
    </w:p>
    <w:p w:rsidR="00571727" w:rsidRPr="00B60798" w:rsidRDefault="00571727" w:rsidP="00571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45"/>
        </w:tabs>
      </w:pPr>
      <w:r w:rsidRPr="00B60798">
        <w:t xml:space="preserve">  </w:t>
      </w:r>
    </w:p>
    <w:p w:rsidR="00571727" w:rsidRDefault="00571727" w:rsidP="00571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45"/>
        </w:tabs>
      </w:pPr>
      <w:r w:rsidRPr="00B60798">
        <w:t xml:space="preserve">      В человеке, кроме ___________ потребностей, с самого начала жило </w:t>
      </w:r>
    </w:p>
    <w:p w:rsidR="00571727" w:rsidRDefault="00571727" w:rsidP="00571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45"/>
        </w:tabs>
      </w:pPr>
    </w:p>
    <w:p w:rsidR="00571727" w:rsidRPr="00B60798" w:rsidRDefault="00571727" w:rsidP="00571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45"/>
        </w:tabs>
      </w:pPr>
      <w:r>
        <w:t xml:space="preserve">              </w:t>
      </w:r>
      <w:proofErr w:type="spellStart"/>
      <w:r w:rsidRPr="00B60798">
        <w:t>______потребности</w:t>
      </w:r>
      <w:proofErr w:type="spellEnd"/>
      <w:r w:rsidRPr="00B60798">
        <w:t>: _____________________________________</w:t>
      </w:r>
    </w:p>
    <w:p w:rsidR="00571727" w:rsidRPr="00B60798" w:rsidRDefault="00571727" w:rsidP="00571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45"/>
        </w:tabs>
      </w:pPr>
      <w:r w:rsidRPr="00B60798">
        <w:t xml:space="preserve">     </w:t>
      </w:r>
    </w:p>
    <w:p w:rsidR="00571727" w:rsidRPr="00B60798" w:rsidRDefault="00571727" w:rsidP="00571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45"/>
        </w:tabs>
      </w:pPr>
      <w:r w:rsidRPr="00B60798">
        <w:t xml:space="preserve">     Первая потребность возникла оттого, что на земле _______________</w:t>
      </w:r>
      <w:r w:rsidRPr="00B60798">
        <w:br/>
        <w:t>____________________________________________________________</w:t>
      </w:r>
    </w:p>
    <w:p w:rsidR="00571727" w:rsidRPr="00B60798" w:rsidRDefault="00571727" w:rsidP="00571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45"/>
        </w:tabs>
      </w:pPr>
      <w:r w:rsidRPr="00B60798">
        <w:t xml:space="preserve">     </w:t>
      </w:r>
    </w:p>
    <w:p w:rsidR="00571727" w:rsidRPr="00B60798" w:rsidRDefault="00571727" w:rsidP="00571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45"/>
        </w:tabs>
      </w:pPr>
    </w:p>
    <w:p w:rsidR="00571727" w:rsidRDefault="00571727" w:rsidP="00571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45"/>
        </w:tabs>
      </w:pPr>
      <w:r w:rsidRPr="00B60798">
        <w:t xml:space="preserve">     Вторая потребность возникла потому, что человек ________________</w:t>
      </w:r>
      <w:r w:rsidRPr="00B60798">
        <w:br/>
      </w:r>
    </w:p>
    <w:sectPr w:rsidR="00571727" w:rsidSect="00A4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448"/>
    <w:multiLevelType w:val="hybridMultilevel"/>
    <w:tmpl w:val="4EFEE9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4D2A6D"/>
    <w:multiLevelType w:val="hybridMultilevel"/>
    <w:tmpl w:val="8C3C761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727"/>
    <w:rsid w:val="00571727"/>
    <w:rsid w:val="006271FC"/>
    <w:rsid w:val="00A4232E"/>
    <w:rsid w:val="00FD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2015-01-27T17:15:00Z</dcterms:created>
  <dcterms:modified xsi:type="dcterms:W3CDTF">2015-01-28T13:27:00Z</dcterms:modified>
</cp:coreProperties>
</file>