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0" w:rsidRDefault="00413700" w:rsidP="008463BB">
      <w:pPr>
        <w:tabs>
          <w:tab w:val="left" w:pos="993"/>
          <w:tab w:val="center" w:pos="7285"/>
          <w:tab w:val="right" w:pos="14570"/>
        </w:tabs>
        <w:jc w:val="center"/>
        <w:rPr>
          <w:rFonts w:ascii="Times New Roman" w:hAnsi="Times New Roman"/>
          <w:b/>
          <w:sz w:val="24"/>
          <w:szCs w:val="24"/>
        </w:rPr>
      </w:pPr>
      <w:r w:rsidRPr="008463B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1574"/>
        <w:gridCol w:w="2855"/>
        <w:gridCol w:w="2151"/>
        <w:gridCol w:w="1804"/>
        <w:gridCol w:w="953"/>
      </w:tblGrid>
      <w:tr w:rsidR="00413700" w:rsidRPr="0019111E" w:rsidTr="00DB7155">
        <w:tc>
          <w:tcPr>
            <w:tcW w:w="395" w:type="pct"/>
          </w:tcPr>
          <w:p w:rsidR="00413700" w:rsidRPr="0019111E" w:rsidRDefault="00413700" w:rsidP="004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76" w:type="pct"/>
          </w:tcPr>
          <w:p w:rsidR="00413700" w:rsidRPr="0019111E" w:rsidRDefault="00413700" w:rsidP="004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061" w:type="pct"/>
          </w:tcPr>
          <w:p w:rsidR="00413700" w:rsidRPr="0019111E" w:rsidRDefault="00413700" w:rsidP="008E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>Социокультурный ряд</w:t>
            </w:r>
          </w:p>
        </w:tc>
        <w:tc>
          <w:tcPr>
            <w:tcW w:w="890" w:type="pct"/>
          </w:tcPr>
          <w:p w:rsidR="00413700" w:rsidRPr="0019111E" w:rsidRDefault="00413700" w:rsidP="00E90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>Видеоряд Аудиоряд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13700" w:rsidRPr="0019111E" w:rsidTr="00C059BC">
        <w:trPr>
          <w:cantSplit/>
        </w:trPr>
        <w:tc>
          <w:tcPr>
            <w:tcW w:w="5000" w:type="pct"/>
            <w:gridSpan w:val="6"/>
          </w:tcPr>
          <w:p w:rsidR="00413700" w:rsidRPr="00C059BC" w:rsidRDefault="00413700" w:rsidP="00A26AC7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59BC">
              <w:rPr>
                <w:rFonts w:ascii="Times New Roman" w:hAnsi="Times New Roman"/>
                <w:color w:val="auto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Родной очаг</w:t>
            </w:r>
            <w:r w:rsidRPr="00C059BC">
              <w:rPr>
                <w:rFonts w:ascii="Times New Roman" w:hAnsi="Times New Roman"/>
                <w:color w:val="auto"/>
                <w:sz w:val="24"/>
                <w:szCs w:val="24"/>
              </w:rPr>
              <w:t>» 12 часов</w:t>
            </w:r>
          </w:p>
        </w:tc>
      </w:tr>
      <w:tr w:rsidR="00413700" w:rsidRPr="0019111E" w:rsidTr="00DB7155">
        <w:trPr>
          <w:trHeight w:val="825"/>
        </w:trPr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0C39AD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Вводный урок «Истоки»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О чем рассказывает предмет? Знакомство с учебником, рабочими тетрадями, символами Истоков</w:t>
            </w:r>
          </w:p>
        </w:tc>
        <w:tc>
          <w:tcPr>
            <w:tcW w:w="1061" w:type="pct"/>
          </w:tcPr>
          <w:p w:rsidR="00413700" w:rsidRPr="0019111E" w:rsidRDefault="00413700" w:rsidP="008E116F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Родник, ключ, радуга, Родина, истоки.</w:t>
            </w:r>
          </w:p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Песня Шаинского «С голубого ручейка», иллюстрации родника и радуги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rPr>
          <w:trHeight w:val="825"/>
        </w:trPr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</w:rPr>
              <w:t>Имя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Как выбиралось имя, и что оно значит? Почему нужно дорожить своим именем?</w:t>
            </w:r>
          </w:p>
        </w:tc>
        <w:tc>
          <w:tcPr>
            <w:tcW w:w="1061" w:type="pct"/>
          </w:tcPr>
          <w:p w:rsidR="00413700" w:rsidRPr="0019111E" w:rsidRDefault="00413700" w:rsidP="008E1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Именины - день имени. Традиции имянаречения. Родовое имя. Истоки. Родной очаг. Имя. Смысл имени.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Портреты знаменитых людей России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rPr>
          <w:cantSplit/>
        </w:trPr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</w:rPr>
              <w:t>Семья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Семья – любовь, забота, согласие. Семейные традиции Родители. Почитание родителей – основа семьи.  Обязанности каждого в семье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Род. Семья. Родители. Традиции.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Семейные фотографии детей. Колосок пшеницы. Зернышко. Пословицы о семье.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rPr>
          <w:cantSplit/>
        </w:trPr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408" w:type="pct"/>
            <w:vAlign w:val="center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Семья – любовь, забота, согласие. Семейные традиции Родители. Почитание родителей – основа семьи.  Обязанности каждого в семье</w:t>
            </w:r>
          </w:p>
        </w:tc>
        <w:tc>
          <w:tcPr>
            <w:tcW w:w="1061" w:type="pct"/>
            <w:vAlign w:val="center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Род. Семья. Родители. Традиции.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Семейные фотографии детей. Колосок пшеницы. Зернышко. Пословицы о семье.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Род 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 xml:space="preserve">Род – люди, происходящие от одного предка. Род – связь с прошлым и будущим. </w:t>
            </w:r>
            <w:r w:rsidRPr="0019111E">
              <w:rPr>
                <w:rFonts w:ascii="Times New Roman" w:hAnsi="Times New Roman"/>
                <w:bCs/>
              </w:rPr>
              <w:t xml:space="preserve"> Поколения и родственники. Память о роде. Родовые занятия. Честь рода.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Родственники. Родня. Родные. Род. Родовая фамилия. Поколение. Предки. Потомки.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«Листок» с родового дерева. Стихотворение И. Смирнова «Смех для всех», рассказ Т. Ломбиной «Письмо бабушке»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Дом </w:t>
            </w:r>
          </w:p>
        </w:tc>
        <w:tc>
          <w:tcPr>
            <w:tcW w:w="1408" w:type="pct"/>
          </w:tcPr>
          <w:p w:rsidR="00413700" w:rsidRPr="0019111E" w:rsidRDefault="00413700" w:rsidP="0011146A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Территория семьи, мир вещей. Домашний порядок. Ритмы домашней жизни. Праздники и будни. Семейные реликвии и святыни.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Порядок, уклад, ритм жизни дома. Чувство единения, заботы, любви. Родительский дом.</w:t>
            </w:r>
          </w:p>
        </w:tc>
        <w:tc>
          <w:tcPr>
            <w:tcW w:w="890" w:type="pct"/>
          </w:tcPr>
          <w:p w:rsidR="00413700" w:rsidRPr="0019111E" w:rsidRDefault="00413700" w:rsidP="0054304F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Пословицы о доме. Стихотворение Ю. Тенфьюрда «Дом». Песня Ю. Антонова «Родительский дом». Выставка семейных реликвий.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Дом</w:t>
            </w:r>
          </w:p>
        </w:tc>
        <w:tc>
          <w:tcPr>
            <w:tcW w:w="1408" w:type="pct"/>
          </w:tcPr>
          <w:p w:rsidR="00413700" w:rsidRPr="0019111E" w:rsidRDefault="00413700" w:rsidP="0011146A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Территория семьи, мир вещей. Домашний порядок. Ритмы домашней жизни. Праздники и будни. Семейные реликвии и святыни.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Порядок, уклад, ритм жизни дома. Чувство единения, заботы, любви. Родительский дом.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Пословицы о доме. Стихотворение Ю. Тенфьюрда «Дом». Песня Ю. Антонова «Родительский дом». Выставка семейных реликвий.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Деревня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Земледелие. О чем рассказывают названия деревень. Деревенский дом и улица. За что уважают человека в деревне?</w:t>
            </w:r>
          </w:p>
        </w:tc>
        <w:tc>
          <w:tcPr>
            <w:tcW w:w="1061" w:type="pct"/>
          </w:tcPr>
          <w:p w:rsidR="00413700" w:rsidRPr="0019111E" w:rsidRDefault="00413700" w:rsidP="008E116F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Дом. Сход. Трудолюбие. Взаимовыручка</w:t>
            </w:r>
          </w:p>
        </w:tc>
        <w:tc>
          <w:tcPr>
            <w:tcW w:w="890" w:type="pct"/>
          </w:tcPr>
          <w:p w:rsidR="00413700" w:rsidRPr="0019111E" w:rsidRDefault="00413700" w:rsidP="0054304F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Книга Л. Кузьмина «Сельские дорожки». Стихотворение «Детство». Песня «Деревенька моя»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Город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город. Город – щит Отечества, умелец и труженик. Город – твердыня веры и хранитель культуры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Город. Труженик. Щит. Доброта и милосердие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Презентация с видами городов и с названиями для изображений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11146A">
            <w:pPr>
              <w:spacing w:line="330" w:lineRule="atLeast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Обобщающий урок «</w:t>
            </w:r>
            <w:r w:rsidRPr="0019111E">
              <w:rPr>
                <w:rFonts w:ascii="Times New Roman" w:hAnsi="Times New Roman"/>
                <w:i/>
                <w:iCs/>
              </w:rPr>
              <w:t>Родной очаг</w:t>
            </w:r>
            <w:r w:rsidRPr="0019111E">
              <w:rPr>
                <w:rFonts w:ascii="Times New Roman" w:hAnsi="Times New Roman"/>
              </w:rPr>
              <w:t>»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«Вечные ценности»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Ценности. Вечные ценности. Духовные и материальные ценности. Родной очаг.</w:t>
            </w:r>
          </w:p>
        </w:tc>
        <w:tc>
          <w:tcPr>
            <w:tcW w:w="890" w:type="pct"/>
          </w:tcPr>
          <w:p w:rsidR="00413700" w:rsidRPr="0019111E" w:rsidRDefault="00413700" w:rsidP="0054304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Солнышко с лучиками – категориями раздела (6)</w:t>
            </w:r>
          </w:p>
        </w:tc>
        <w:tc>
          <w:tcPr>
            <w:tcW w:w="470" w:type="pct"/>
          </w:tcPr>
          <w:p w:rsidR="00413700" w:rsidRPr="00C059BC" w:rsidRDefault="00413700" w:rsidP="004B581F">
            <w:pPr>
              <w:pStyle w:val="BodyText"/>
              <w:jc w:val="both"/>
              <w:rPr>
                <w:sz w:val="24"/>
                <w:szCs w:val="24"/>
              </w:rPr>
            </w:pPr>
          </w:p>
        </w:tc>
      </w:tr>
      <w:tr w:rsidR="00413700" w:rsidRPr="0019111E" w:rsidTr="00C059BC">
        <w:trPr>
          <w:cantSplit/>
        </w:trPr>
        <w:tc>
          <w:tcPr>
            <w:tcW w:w="5000" w:type="pct"/>
            <w:gridSpan w:val="6"/>
          </w:tcPr>
          <w:p w:rsidR="00413700" w:rsidRPr="0019111E" w:rsidRDefault="00413700" w:rsidP="00A26A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«Родные просторы» (8 часов)</w:t>
            </w: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spacing w:line="330" w:lineRule="atLeast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Нива и поле</w:t>
            </w:r>
          </w:p>
        </w:tc>
        <w:tc>
          <w:tcPr>
            <w:tcW w:w="1408" w:type="pct"/>
          </w:tcPr>
          <w:p w:rsidR="00413700" w:rsidRPr="0019111E" w:rsidRDefault="00413700" w:rsidP="00CE6DD4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Социокультурное наполнение категории «Нива и поле». Труд земной и труд души на ниве. 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Труд. Хлебороб. Вольная воля. Доблесть. Нива. Поле.</w:t>
            </w:r>
          </w:p>
        </w:tc>
        <w:tc>
          <w:tcPr>
            <w:tcW w:w="890" w:type="pct"/>
          </w:tcPr>
          <w:p w:rsidR="00413700" w:rsidRPr="0019111E" w:rsidRDefault="00413700" w:rsidP="00FA2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Репродукция картин: Шишкин «Рожь», «На поле Куликовом». Песня «Русское поле»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spacing w:line="330" w:lineRule="atLeast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Лес </w:t>
            </w:r>
          </w:p>
        </w:tc>
        <w:tc>
          <w:tcPr>
            <w:tcW w:w="1408" w:type="pct"/>
          </w:tcPr>
          <w:p w:rsidR="00413700" w:rsidRPr="0019111E" w:rsidRDefault="00413700" w:rsidP="00CE6DD4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Как лес служит человеку? В чем красота леса? Тайны леса. Сказочные герои леса. Вековые деревья, напоминающие дерево жизни. 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Дары природы. Чувства, связанные с поездкой в лес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Выставка даров леса. Презентация «Лес в разные времена года».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spacing w:line="330" w:lineRule="atLeast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1408" w:type="pct"/>
          </w:tcPr>
          <w:p w:rsidR="00413700" w:rsidRPr="0019111E" w:rsidRDefault="00413700" w:rsidP="00CE6DD4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О чем говорят названия рек? Как реки служат человеку? В чем красота реки и её берегов? Жизнь реки и человека.</w:t>
            </w:r>
            <w:r w:rsidRPr="0019111E">
              <w:rPr>
                <w:rFonts w:ascii="Times New Roman" w:hAnsi="Times New Roman"/>
              </w:rPr>
              <w:t xml:space="preserve"> Течение реки и ход  времени.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Ручей – река – море – океан. Вода живая, мертвая, святая. Красота и польза. Река – дорога</w:t>
            </w:r>
          </w:p>
        </w:tc>
        <w:tc>
          <w:tcPr>
            <w:tcW w:w="890" w:type="pct"/>
          </w:tcPr>
          <w:p w:rsidR="00413700" w:rsidRPr="0019111E" w:rsidRDefault="00413700" w:rsidP="00FA2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Физическая карта России, карта ЯНАО, изображения рек. Кроссворд. Песня Шаинского «Улыбка»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spacing w:line="330" w:lineRule="atLeast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Море - океан</w:t>
            </w:r>
          </w:p>
        </w:tc>
        <w:tc>
          <w:tcPr>
            <w:tcW w:w="1408" w:type="pct"/>
          </w:tcPr>
          <w:p w:rsidR="00413700" w:rsidRPr="0019111E" w:rsidRDefault="00413700" w:rsidP="00CE6DD4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Как море служит человеку? В чем красота моря? Море – конец света? Море учит мужеству. 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Море – океан. Поморы. Мореходы. Соловки – северная святыня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Пословицы о море. Песня Ю. Антонова «Дорога к морю»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CE6DD4">
            <w:pPr>
              <w:spacing w:line="330" w:lineRule="atLeast"/>
              <w:jc w:val="both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Море - океан</w:t>
            </w:r>
          </w:p>
        </w:tc>
        <w:tc>
          <w:tcPr>
            <w:tcW w:w="1408" w:type="pct"/>
          </w:tcPr>
          <w:p w:rsidR="00413700" w:rsidRPr="0019111E" w:rsidRDefault="00413700" w:rsidP="00CE6DD4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Как море служит человеку? В чем красота моря? Море – конец света? Море учит мужеству. 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Море – океан. Поморы. Мореходы. Соловки – северная святыня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Пословицы о море. Песня Ю. Антонова «Дорога к морю»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CE6DD4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Путь – дорога. Обобщение по теме «Родные просторы»</w:t>
            </w:r>
          </w:p>
        </w:tc>
        <w:tc>
          <w:tcPr>
            <w:tcW w:w="1408" w:type="pct"/>
          </w:tcPr>
          <w:p w:rsidR="00413700" w:rsidRPr="0019111E" w:rsidRDefault="00413700" w:rsidP="00CE6DD4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Дороги родных просторов. Чему учит путников дорога? Путь к счастью, путь к спасению, путь к правде. 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Дорога. Путь. Путники. Паломники. Уединение. Гостеприимство. Дорога жизни.</w:t>
            </w:r>
          </w:p>
        </w:tc>
        <w:tc>
          <w:tcPr>
            <w:tcW w:w="890" w:type="pct"/>
          </w:tcPr>
          <w:p w:rsidR="00413700" w:rsidRPr="0019111E" w:rsidRDefault="00413700" w:rsidP="00FA2F88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Песня «Если с другом вышел в путь». Иллюстрация паломников.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rPr>
          <w:cantSplit/>
        </w:trPr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Путь – дорога. Обобщение по теме «Родные просторы»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Дороги родных просторов. Чему учит путников дорога? Путь к счастью, путь к спасению, путь к правде. 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Дорога. Путь. Путники. Паломники. Уединение. Гостеприимство. Дорога жизни.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Песня «Если с другом вышел в путь». Иллюстрация паломников.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rPr>
          <w:cantSplit/>
        </w:trPr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4B58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Путь – дорога. Обобщение по теме «Родные просторы»</w:t>
            </w:r>
          </w:p>
        </w:tc>
        <w:tc>
          <w:tcPr>
            <w:tcW w:w="1408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Дороги родных просторов. Чему учит путников дорога? Путь к счастью, путь к спасению, путь к правде. </w:t>
            </w:r>
          </w:p>
        </w:tc>
        <w:tc>
          <w:tcPr>
            <w:tcW w:w="1061" w:type="pct"/>
            <w:vAlign w:val="center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Дорога. Путь. Путники. Паломники. Уединение. Гостеприимство. Дорога жизни.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Песня «Если с другом вышел в путь». Иллюстрация паломников.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C059BC">
        <w:trPr>
          <w:cantSplit/>
        </w:trPr>
        <w:tc>
          <w:tcPr>
            <w:tcW w:w="5000" w:type="pct"/>
            <w:gridSpan w:val="6"/>
          </w:tcPr>
          <w:p w:rsidR="00413700" w:rsidRPr="0019111E" w:rsidRDefault="00413700" w:rsidP="00A26A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«Труд земной» (8  часов )</w:t>
            </w: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Сев и жатва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«Сев и жатва»</w:t>
            </w:r>
          </w:p>
        </w:tc>
        <w:tc>
          <w:tcPr>
            <w:tcW w:w="1061" w:type="pct"/>
          </w:tcPr>
          <w:p w:rsidR="00413700" w:rsidRPr="0019111E" w:rsidRDefault="00413700" w:rsidP="006A6ACF">
            <w:pPr>
              <w:spacing w:line="3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Труд земной. Пахота, пашня. Пахарь, сеятель. Страда. Народные примеры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Пословицы.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Братья меньшие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«Братья меньшие»</w:t>
            </w:r>
          </w:p>
        </w:tc>
        <w:tc>
          <w:tcPr>
            <w:tcW w:w="1061" w:type="pct"/>
          </w:tcPr>
          <w:p w:rsidR="00413700" w:rsidRPr="0019111E" w:rsidRDefault="00413700" w:rsidP="006A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Домашние животные. Забота о животных. Любовь к животному.</w:t>
            </w:r>
          </w:p>
        </w:tc>
        <w:tc>
          <w:tcPr>
            <w:tcW w:w="890" w:type="pct"/>
          </w:tcPr>
          <w:p w:rsidR="00413700" w:rsidRPr="0019111E" w:rsidRDefault="00413700" w:rsidP="00297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Иллюстрации животных. Песни о животных. Загадки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Ткачихи-рукодельницы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</w:t>
            </w:r>
            <w:r w:rsidRPr="0019111E">
              <w:rPr>
                <w:rFonts w:ascii="Times New Roman" w:hAnsi="Times New Roman"/>
              </w:rPr>
              <w:t xml:space="preserve"> «Ткачихи-рукодельницы»</w:t>
            </w:r>
          </w:p>
        </w:tc>
        <w:tc>
          <w:tcPr>
            <w:tcW w:w="1061" w:type="pct"/>
          </w:tcPr>
          <w:p w:rsidR="00413700" w:rsidRPr="0019111E" w:rsidRDefault="00413700" w:rsidP="006A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Ткачихи. Женский труд. Посиделки. Прядение. Лен. Полотно. Терпение. Сноровка. Ткачество. Терпение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Презентация «Ткачихи-рукодельницы»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Ткачихи-рукодельницы</w:t>
            </w:r>
          </w:p>
        </w:tc>
        <w:tc>
          <w:tcPr>
            <w:tcW w:w="1408" w:type="pct"/>
          </w:tcPr>
          <w:p w:rsidR="00413700" w:rsidRPr="0019111E" w:rsidRDefault="00413700" w:rsidP="009A761F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</w:t>
            </w:r>
            <w:r w:rsidRPr="0019111E">
              <w:rPr>
                <w:rFonts w:ascii="Times New Roman" w:hAnsi="Times New Roman"/>
              </w:rPr>
              <w:t xml:space="preserve"> «Ткачихи-рукодельницы»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Ткачихи. Женский труд. Посиделки. Прядение. Лен. Полотно. Терпение. Сноровка. Ткачество. Терпение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Презентация «Ткачихи-рукодельницы»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Мастера – плотники 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</w:t>
            </w:r>
            <w:r w:rsidRPr="0019111E">
              <w:rPr>
                <w:rFonts w:ascii="Times New Roman" w:hAnsi="Times New Roman"/>
              </w:rPr>
              <w:t>Мастера – плотники»</w:t>
            </w:r>
          </w:p>
        </w:tc>
        <w:tc>
          <w:tcPr>
            <w:tcW w:w="1061" w:type="pct"/>
          </w:tcPr>
          <w:p w:rsidR="00413700" w:rsidRPr="0019111E" w:rsidRDefault="00413700" w:rsidP="006A6ACF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Плотницкое дело. Сруб. Топор. Артель. Добросовестность. Рассудительность. Мастерство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Иллюстрации плотницких инструментов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Кузнецы - умельцы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«Кузнецы-умельцы»</w:t>
            </w:r>
          </w:p>
        </w:tc>
        <w:tc>
          <w:tcPr>
            <w:tcW w:w="1061" w:type="pct"/>
          </w:tcPr>
          <w:p w:rsidR="00413700" w:rsidRPr="0019111E" w:rsidRDefault="00413700" w:rsidP="006A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Мастер – кузнец. Кузница. Горн. Мечи. Молот. Наковальня. Сила и ловкость.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Иллюстрации кузнецов и их инструментов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spacing w:line="330" w:lineRule="atLeast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Ярмарка 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«Ярмарка»</w:t>
            </w:r>
          </w:p>
        </w:tc>
        <w:tc>
          <w:tcPr>
            <w:tcW w:w="1061" w:type="pct"/>
          </w:tcPr>
          <w:p w:rsidR="00413700" w:rsidRPr="0019111E" w:rsidRDefault="00413700" w:rsidP="0086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Ярмарка. Купец. Покупатель. Зазывала. Товар. Честная торговля. Праздник</w:t>
            </w:r>
          </w:p>
        </w:tc>
        <w:tc>
          <w:tcPr>
            <w:tcW w:w="890" w:type="pct"/>
          </w:tcPr>
          <w:p w:rsidR="00413700" w:rsidRPr="0019111E" w:rsidRDefault="00413700" w:rsidP="009A76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Иллюстрации 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Обобщение по теме «Труд земной»</w:t>
            </w:r>
          </w:p>
        </w:tc>
        <w:tc>
          <w:tcPr>
            <w:tcW w:w="1408" w:type="pct"/>
          </w:tcPr>
          <w:p w:rsidR="00413700" w:rsidRPr="0019111E" w:rsidRDefault="00413700" w:rsidP="00DB7155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Социокультурное наполнение категории «Труд земной»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13700" w:rsidRPr="0019111E" w:rsidRDefault="00413700" w:rsidP="009A761F">
            <w:pPr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 xml:space="preserve">Иллюстрации 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C059BC">
        <w:trPr>
          <w:cantSplit/>
        </w:trPr>
        <w:tc>
          <w:tcPr>
            <w:tcW w:w="5000" w:type="pct"/>
            <w:gridSpan w:val="6"/>
          </w:tcPr>
          <w:p w:rsidR="00413700" w:rsidRPr="0019111E" w:rsidRDefault="00413700" w:rsidP="00A26A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«Труд души» (8 часов)</w:t>
            </w: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>Слово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Развитие социокультурной категории «Слово»</w:t>
            </w:r>
          </w:p>
        </w:tc>
        <w:tc>
          <w:tcPr>
            <w:tcW w:w="1061" w:type="pct"/>
          </w:tcPr>
          <w:p w:rsidR="00413700" w:rsidRPr="0019111E" w:rsidRDefault="00413700" w:rsidP="00056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Труд души. Слово Истины. Мудрое слово. Меткое слово. Задушевное слово. Слова покаяния. Молитва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Стихотворение о словах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Сказка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Наполнение категорий. Сказочное слово, сказка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Сказка. Сказочное слово. Сказочник. Житейская мудрость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Выставка книг (сказок)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Песня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Наполнение категории. Песня, народная песня</w:t>
            </w:r>
          </w:p>
        </w:tc>
        <w:tc>
          <w:tcPr>
            <w:tcW w:w="1061" w:type="pct"/>
          </w:tcPr>
          <w:p w:rsidR="00413700" w:rsidRPr="0019111E" w:rsidRDefault="00413700" w:rsidP="00056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«Душа поет». Песня. Народная песня. Духовные песнопения. Гимн. Частушка</w:t>
            </w:r>
          </w:p>
        </w:tc>
        <w:tc>
          <w:tcPr>
            <w:tcW w:w="890" w:type="pct"/>
          </w:tcPr>
          <w:p w:rsidR="00413700" w:rsidRPr="0019111E" w:rsidRDefault="00413700" w:rsidP="00056247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Слушание народных песен. «Школа – родной дом»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Праздник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Наполнение категории. Праздник. Синтез слова, песни, сказки, действия</w:t>
            </w:r>
          </w:p>
        </w:tc>
        <w:tc>
          <w:tcPr>
            <w:tcW w:w="1061" w:type="pct"/>
          </w:tcPr>
          <w:p w:rsidR="00413700" w:rsidRPr="0019111E" w:rsidRDefault="00413700" w:rsidP="00056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Будни и праздники. Смысл праздника. Радостный труд души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Видеофрагмент «Праздник в нашем городе»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Книга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Наполнение социокультурной категории «Книга»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Книга книг – Библия. Книга рукописная и печатная. Книжное слово. Читатель. Книголюб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Иллюстрации древних книг, букв древнерусского алфавита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Икона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Приобщение учащихся к Иконе</w:t>
            </w:r>
          </w:p>
        </w:tc>
        <w:tc>
          <w:tcPr>
            <w:tcW w:w="1061" w:type="pct"/>
          </w:tcPr>
          <w:p w:rsidR="00413700" w:rsidRPr="0019111E" w:rsidRDefault="00413700" w:rsidP="00056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Икона. Лампада. Красный угол. Горний мир. Слово в образе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Иконы Богородичные, Святых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Храм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Приближение учащихся к социокультурному и духовному смыслу символа Преображения мира  - Храму</w:t>
            </w:r>
          </w:p>
        </w:tc>
        <w:tc>
          <w:tcPr>
            <w:tcW w:w="1061" w:type="pct"/>
          </w:tcPr>
          <w:p w:rsidR="00413700" w:rsidRPr="0019111E" w:rsidRDefault="00413700" w:rsidP="00056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Храм – дом Божий. Купол. Крест. Внутреннее убранство.</w:t>
            </w:r>
          </w:p>
        </w:tc>
        <w:tc>
          <w:tcPr>
            <w:tcW w:w="89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Колокольный звон. Презентация «Храмы России»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00" w:rsidRPr="0019111E" w:rsidTr="00DB7155">
        <w:tc>
          <w:tcPr>
            <w:tcW w:w="395" w:type="pct"/>
          </w:tcPr>
          <w:p w:rsidR="00413700" w:rsidRPr="00A26AC7" w:rsidRDefault="00413700" w:rsidP="00A26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13700" w:rsidRPr="0019111E" w:rsidRDefault="00413700" w:rsidP="009A761F">
            <w:pPr>
              <w:rPr>
                <w:rFonts w:ascii="Times New Roman" w:hAnsi="Times New Roman"/>
              </w:rPr>
            </w:pPr>
            <w:r w:rsidRPr="0019111E">
              <w:rPr>
                <w:rFonts w:ascii="Times New Roman" w:hAnsi="Times New Roman"/>
              </w:rPr>
              <w:t xml:space="preserve">Обобщение </w:t>
            </w:r>
          </w:p>
        </w:tc>
        <w:tc>
          <w:tcPr>
            <w:tcW w:w="1408" w:type="pct"/>
          </w:tcPr>
          <w:p w:rsidR="00413700" w:rsidRPr="0019111E" w:rsidRDefault="00413700" w:rsidP="000431B7">
            <w:pPr>
              <w:jc w:val="both"/>
              <w:rPr>
                <w:rFonts w:ascii="Times New Roman" w:hAnsi="Times New Roman"/>
                <w:bCs/>
              </w:rPr>
            </w:pPr>
            <w:r w:rsidRPr="0019111E">
              <w:rPr>
                <w:rFonts w:ascii="Times New Roman" w:hAnsi="Times New Roman"/>
                <w:bCs/>
              </w:rPr>
              <w:t>Подвести итоги по разделам. Проанализировать изменения, которые произошли в течение года. Вознаградить учащихся по достигнутым результатам.</w:t>
            </w:r>
          </w:p>
        </w:tc>
        <w:tc>
          <w:tcPr>
            <w:tcW w:w="1061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</w:rPr>
              <w:t>Труд души</w:t>
            </w:r>
          </w:p>
        </w:tc>
        <w:tc>
          <w:tcPr>
            <w:tcW w:w="890" w:type="pct"/>
          </w:tcPr>
          <w:p w:rsidR="00413700" w:rsidRPr="0019111E" w:rsidRDefault="00413700" w:rsidP="00001B2F">
            <w:pPr>
              <w:rPr>
                <w:rFonts w:ascii="Times New Roman" w:hAnsi="Times New Roman"/>
                <w:sz w:val="24"/>
                <w:szCs w:val="24"/>
              </w:rPr>
            </w:pPr>
            <w:r w:rsidRPr="0019111E">
              <w:rPr>
                <w:rFonts w:ascii="Times New Roman" w:hAnsi="Times New Roman"/>
                <w:bCs/>
              </w:rPr>
              <w:t>Иллюстрации из разных разделов. Чтение стихов о родине, родных просторах</w:t>
            </w:r>
          </w:p>
        </w:tc>
        <w:tc>
          <w:tcPr>
            <w:tcW w:w="470" w:type="pct"/>
          </w:tcPr>
          <w:p w:rsidR="00413700" w:rsidRPr="0019111E" w:rsidRDefault="00413700" w:rsidP="004B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00" w:rsidRPr="00CC4CBB" w:rsidRDefault="00413700" w:rsidP="00CC4CBB">
      <w:pPr>
        <w:rPr>
          <w:lang w:val="en-US"/>
        </w:rPr>
      </w:pPr>
    </w:p>
    <w:sectPr w:rsidR="00413700" w:rsidRPr="00CC4CBB" w:rsidSect="00E0381F">
      <w:headerReference w:type="default" r:id="rId7"/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00" w:rsidRDefault="00413700" w:rsidP="00357FAD">
      <w:pPr>
        <w:spacing w:after="0" w:line="240" w:lineRule="auto"/>
      </w:pPr>
      <w:r>
        <w:separator/>
      </w:r>
    </w:p>
  </w:endnote>
  <w:endnote w:type="continuationSeparator" w:id="0">
    <w:p w:rsidR="00413700" w:rsidRDefault="00413700" w:rsidP="0035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00" w:rsidRDefault="00413700" w:rsidP="00357FAD">
      <w:pPr>
        <w:spacing w:after="0" w:line="240" w:lineRule="auto"/>
      </w:pPr>
      <w:r>
        <w:separator/>
      </w:r>
    </w:p>
  </w:footnote>
  <w:footnote w:type="continuationSeparator" w:id="0">
    <w:p w:rsidR="00413700" w:rsidRDefault="00413700" w:rsidP="0035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00" w:rsidRPr="00CC4CBB" w:rsidRDefault="00413700" w:rsidP="00CC4CB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US"/>
      </w:rPr>
    </w:pPr>
    <w:r>
      <w:rPr>
        <w:rFonts w:ascii="Cambria" w:hAnsi="Cambria"/>
        <w:sz w:val="32"/>
        <w:szCs w:val="32"/>
      </w:rPr>
      <w:t>207-031-589 Г.М. Загузина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684"/>
    <w:multiLevelType w:val="hybridMultilevel"/>
    <w:tmpl w:val="DEAE5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BF412D"/>
    <w:multiLevelType w:val="multilevel"/>
    <w:tmpl w:val="5BF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B7F4B"/>
    <w:multiLevelType w:val="hybridMultilevel"/>
    <w:tmpl w:val="845E8E1A"/>
    <w:lvl w:ilvl="0" w:tplc="1EDC56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4638E"/>
    <w:multiLevelType w:val="hybridMultilevel"/>
    <w:tmpl w:val="1AB28414"/>
    <w:lvl w:ilvl="0" w:tplc="1EDC5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5F6C"/>
    <w:multiLevelType w:val="hybridMultilevel"/>
    <w:tmpl w:val="0F22DF30"/>
    <w:lvl w:ilvl="0" w:tplc="99108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051"/>
    <w:multiLevelType w:val="multilevel"/>
    <w:tmpl w:val="C48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D131C"/>
    <w:multiLevelType w:val="hybridMultilevel"/>
    <w:tmpl w:val="AF48010E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18EB"/>
    <w:multiLevelType w:val="hybridMultilevel"/>
    <w:tmpl w:val="6E90E3D6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36117"/>
    <w:multiLevelType w:val="hybridMultilevel"/>
    <w:tmpl w:val="126CF634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6B37"/>
    <w:multiLevelType w:val="hybridMultilevel"/>
    <w:tmpl w:val="F5C65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91805"/>
    <w:multiLevelType w:val="hybridMultilevel"/>
    <w:tmpl w:val="39281236"/>
    <w:lvl w:ilvl="0" w:tplc="991083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9544E"/>
    <w:multiLevelType w:val="hybridMultilevel"/>
    <w:tmpl w:val="E78CA942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D3548"/>
    <w:multiLevelType w:val="hybridMultilevel"/>
    <w:tmpl w:val="793EACEC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624B04"/>
    <w:multiLevelType w:val="hybridMultilevel"/>
    <w:tmpl w:val="31BEC1C0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A72AB6"/>
    <w:multiLevelType w:val="hybridMultilevel"/>
    <w:tmpl w:val="9B489196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F2956"/>
    <w:multiLevelType w:val="hybridMultilevel"/>
    <w:tmpl w:val="C16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127DB"/>
    <w:multiLevelType w:val="hybridMultilevel"/>
    <w:tmpl w:val="51941CE8"/>
    <w:lvl w:ilvl="0" w:tplc="09322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B15DC"/>
    <w:multiLevelType w:val="hybridMultilevel"/>
    <w:tmpl w:val="AC5485C8"/>
    <w:lvl w:ilvl="0" w:tplc="1EDC56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72D88"/>
    <w:multiLevelType w:val="hybridMultilevel"/>
    <w:tmpl w:val="C68428FE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631D4"/>
    <w:multiLevelType w:val="hybridMultilevel"/>
    <w:tmpl w:val="7292BA14"/>
    <w:lvl w:ilvl="0" w:tplc="32F66E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01D613D"/>
    <w:multiLevelType w:val="hybridMultilevel"/>
    <w:tmpl w:val="815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E505A"/>
    <w:multiLevelType w:val="hybridMultilevel"/>
    <w:tmpl w:val="C7B4DE94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D176FB"/>
    <w:multiLevelType w:val="hybridMultilevel"/>
    <w:tmpl w:val="B0F4F3C4"/>
    <w:lvl w:ilvl="0" w:tplc="1EDC5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6D37"/>
    <w:multiLevelType w:val="hybridMultilevel"/>
    <w:tmpl w:val="64A6C396"/>
    <w:lvl w:ilvl="0" w:tplc="991083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9"/>
  </w:num>
  <w:num w:numId="8">
    <w:abstractNumId w:val="14"/>
  </w:num>
  <w:num w:numId="9">
    <w:abstractNumId w:val="2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7"/>
  </w:num>
  <w:num w:numId="15">
    <w:abstractNumId w:val="15"/>
  </w:num>
  <w:num w:numId="16">
    <w:abstractNumId w:val="22"/>
  </w:num>
  <w:num w:numId="17">
    <w:abstractNumId w:val="16"/>
  </w:num>
  <w:num w:numId="18">
    <w:abstractNumId w:val="21"/>
  </w:num>
  <w:num w:numId="19">
    <w:abstractNumId w:val="10"/>
  </w:num>
  <w:num w:numId="20">
    <w:abstractNumId w:val="11"/>
  </w:num>
  <w:num w:numId="21">
    <w:abstractNumId w:val="0"/>
  </w:num>
  <w:num w:numId="22">
    <w:abstractNumId w:val="25"/>
  </w:num>
  <w:num w:numId="23">
    <w:abstractNumId w:val="18"/>
  </w:num>
  <w:num w:numId="24">
    <w:abstractNumId w:val="9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8F"/>
    <w:rsid w:val="00001B2F"/>
    <w:rsid w:val="000431B7"/>
    <w:rsid w:val="00056247"/>
    <w:rsid w:val="000A4353"/>
    <w:rsid w:val="000C39AD"/>
    <w:rsid w:val="0011146A"/>
    <w:rsid w:val="00127B84"/>
    <w:rsid w:val="00166882"/>
    <w:rsid w:val="0019111E"/>
    <w:rsid w:val="001A5692"/>
    <w:rsid w:val="00207476"/>
    <w:rsid w:val="00241908"/>
    <w:rsid w:val="002976B5"/>
    <w:rsid w:val="0031277E"/>
    <w:rsid w:val="00357FAD"/>
    <w:rsid w:val="003775CD"/>
    <w:rsid w:val="00413700"/>
    <w:rsid w:val="004B581F"/>
    <w:rsid w:val="004C1C65"/>
    <w:rsid w:val="0054304F"/>
    <w:rsid w:val="005F0A4C"/>
    <w:rsid w:val="00614419"/>
    <w:rsid w:val="006402F6"/>
    <w:rsid w:val="00643BBF"/>
    <w:rsid w:val="00645ACB"/>
    <w:rsid w:val="006A6ACF"/>
    <w:rsid w:val="006D0C72"/>
    <w:rsid w:val="006E2F69"/>
    <w:rsid w:val="0070700A"/>
    <w:rsid w:val="007138E1"/>
    <w:rsid w:val="008463BB"/>
    <w:rsid w:val="00863A3A"/>
    <w:rsid w:val="008E116F"/>
    <w:rsid w:val="00924C3D"/>
    <w:rsid w:val="009A761F"/>
    <w:rsid w:val="00A26AC7"/>
    <w:rsid w:val="00B95E5B"/>
    <w:rsid w:val="00BB0340"/>
    <w:rsid w:val="00BD6712"/>
    <w:rsid w:val="00C059BC"/>
    <w:rsid w:val="00C5587D"/>
    <w:rsid w:val="00C7683C"/>
    <w:rsid w:val="00C96CED"/>
    <w:rsid w:val="00CC3371"/>
    <w:rsid w:val="00CC4CBB"/>
    <w:rsid w:val="00CC785A"/>
    <w:rsid w:val="00CD0C1C"/>
    <w:rsid w:val="00CE5DFC"/>
    <w:rsid w:val="00CE6DD4"/>
    <w:rsid w:val="00D6554C"/>
    <w:rsid w:val="00DB7155"/>
    <w:rsid w:val="00E00BCB"/>
    <w:rsid w:val="00E0381F"/>
    <w:rsid w:val="00E16224"/>
    <w:rsid w:val="00E436CF"/>
    <w:rsid w:val="00E53874"/>
    <w:rsid w:val="00E9076B"/>
    <w:rsid w:val="00EA5D8F"/>
    <w:rsid w:val="00F0238B"/>
    <w:rsid w:val="00F215FE"/>
    <w:rsid w:val="00FA2F88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59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3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pacing w:val="20"/>
      <w:kern w:val="16"/>
      <w:position w:val="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34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34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9B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9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340"/>
    <w:rPr>
      <w:rFonts w:ascii="Arial" w:hAnsi="Arial" w:cs="Arial"/>
      <w:b/>
      <w:bCs/>
      <w:i/>
      <w:iCs/>
      <w:color w:val="000000"/>
      <w:spacing w:val="20"/>
      <w:kern w:val="16"/>
      <w:positio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34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B0340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59BC"/>
    <w:rPr>
      <w:rFonts w:ascii="Cambria" w:hAnsi="Cambria"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rsid w:val="00C768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683C"/>
    <w:pPr>
      <w:ind w:left="720"/>
      <w:contextualSpacing/>
    </w:pPr>
    <w:rPr>
      <w:lang w:eastAsia="en-US"/>
    </w:rPr>
  </w:style>
  <w:style w:type="paragraph" w:customStyle="1" w:styleId="a">
    <w:name w:val="базовый"/>
    <w:basedOn w:val="Normal"/>
    <w:uiPriority w:val="99"/>
    <w:rsid w:val="00CC785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C785A"/>
    <w:pPr>
      <w:spacing w:after="0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85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rsid w:val="00CE5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B03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034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59BC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59BC"/>
    <w:rPr>
      <w:rFonts w:ascii="Calibri" w:hAnsi="Calibri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35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F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F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1157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207-031-589 Г.М. Загузина</dc:title>
  <dc:subject/>
  <dc:creator>user1</dc:creator>
  <cp:keywords/>
  <dc:description/>
  <cp:lastModifiedBy>Adel</cp:lastModifiedBy>
  <cp:revision>2</cp:revision>
  <dcterms:created xsi:type="dcterms:W3CDTF">2015-04-07T22:02:00Z</dcterms:created>
  <dcterms:modified xsi:type="dcterms:W3CDTF">2015-04-07T22:02:00Z</dcterms:modified>
</cp:coreProperties>
</file>