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7" w:rsidRPr="00225818" w:rsidRDefault="007906E7" w:rsidP="00225818">
      <w:pPr>
        <w:pStyle w:val="a5"/>
        <w:spacing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225818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225818" w:rsidRPr="00225818">
        <w:rPr>
          <w:rFonts w:ascii="Times New Roman" w:hAnsi="Times New Roman"/>
          <w:b/>
          <w:i/>
          <w:sz w:val="28"/>
          <w:szCs w:val="28"/>
        </w:rPr>
        <w:t>1</w:t>
      </w:r>
    </w:p>
    <w:p w:rsidR="00A313C4" w:rsidRDefault="00A313C4" w:rsidP="00A313C4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1303655</wp:posOffset>
            </wp:positionV>
            <wp:extent cx="1828800" cy="2584450"/>
            <wp:effectExtent l="19050" t="0" r="0" b="0"/>
            <wp:wrapSquare wrapText="bothSides"/>
            <wp:docPr id="4" name="Рисунок 1" descr="http://upload.wikimedia.org/wikipedia/commons/thumb/f/fe/Tsar_Mikhail_I_-cropped.JPG/150px-Tsar_Mikhail_I_-cropp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e/Tsar_Mikhail_I_-cropped.JPG/150px-Tsar_Mikhail_I_-croppe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Pr="00A313C4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Михаи́л Фёдорович Рома́нов</w:t>
      </w:r>
      <w:r>
        <w:rPr>
          <w:rFonts w:ascii="Times New Roman" w:hAnsi="Times New Roman"/>
          <w:color w:val="000000" w:themeColor="text1"/>
          <w:sz w:val="28"/>
          <w:szCs w:val="28"/>
        </w:rPr>
        <w:t> (1596—1645) — первый русский царь из династии </w:t>
      </w:r>
      <w:hyperlink r:id="rId6" w:tooltip="Романовы" w:history="1">
        <w:r>
          <w:rPr>
            <w:rStyle w:val="a3"/>
            <w:color w:val="000000" w:themeColor="text1"/>
            <w:sz w:val="28"/>
            <w:szCs w:val="28"/>
            <w:u w:val="none"/>
          </w:rPr>
          <w:t>Романовых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(правил с 24 марта </w:t>
      </w:r>
      <w:hyperlink r:id="rId7" w:tooltip="1613 год" w:history="1">
        <w:r>
          <w:rPr>
            <w:rStyle w:val="a3"/>
            <w:color w:val="000000" w:themeColor="text1"/>
            <w:sz w:val="28"/>
            <w:szCs w:val="28"/>
            <w:u w:val="none"/>
          </w:rPr>
          <w:t>1613 года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), был избран на царствование </w:t>
      </w:r>
      <w:hyperlink r:id="rId8" w:tooltip="Земский собор 1613 года" w:history="1">
        <w:r>
          <w:rPr>
            <w:rStyle w:val="a3"/>
            <w:color w:val="000000" w:themeColor="text1"/>
            <w:sz w:val="28"/>
            <w:szCs w:val="28"/>
            <w:u w:val="none"/>
          </w:rPr>
          <w:t>Земским собором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21 февраля(</w:t>
      </w:r>
      <w:hyperlink r:id="rId9" w:tooltip="3 марта" w:history="1">
        <w:r>
          <w:rPr>
            <w:rStyle w:val="a3"/>
            <w:color w:val="000000" w:themeColor="text1"/>
            <w:sz w:val="28"/>
            <w:szCs w:val="28"/>
            <w:u w:val="none"/>
          </w:rPr>
          <w:t>3 марта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 </w:t>
      </w:r>
      <w:hyperlink r:id="rId10" w:tooltip="1613 год" w:history="1">
        <w:r>
          <w:rPr>
            <w:rStyle w:val="a3"/>
            <w:color w:val="000000" w:themeColor="text1"/>
            <w:sz w:val="28"/>
            <w:szCs w:val="28"/>
            <w:u w:val="none"/>
          </w:rPr>
          <w:t>1613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года, что закрывало период </w:t>
      </w:r>
      <w:hyperlink r:id="rId11" w:tooltip="Смутное время" w:history="1">
        <w:r>
          <w:rPr>
            <w:rStyle w:val="a3"/>
            <w:color w:val="000000" w:themeColor="text1"/>
            <w:sz w:val="28"/>
            <w:szCs w:val="28"/>
            <w:u w:val="none"/>
          </w:rPr>
          <w:t>Смутного времени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13C4" w:rsidRDefault="00A313C4" w:rsidP="00A313C4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before="96"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Сын боярина </w:t>
      </w:r>
      <w:hyperlink r:id="rId12" w:tooltip="Патриарх Филарет" w:history="1">
        <w:r>
          <w:rPr>
            <w:rStyle w:val="a3"/>
            <w:color w:val="000000" w:themeColor="text1"/>
            <w:sz w:val="28"/>
            <w:szCs w:val="28"/>
            <w:u w:val="none"/>
          </w:rPr>
          <w:t>Федора Никитича Романова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(впоследствии — </w:t>
      </w:r>
      <w:hyperlink r:id="rId13" w:tooltip="Патриарх Московский и всея Руси" w:history="1">
        <w:r>
          <w:rPr>
            <w:rStyle w:val="a3"/>
            <w:color w:val="000000" w:themeColor="text1"/>
            <w:sz w:val="28"/>
            <w:szCs w:val="28"/>
            <w:u w:val="none"/>
          </w:rPr>
          <w:t>Патриарха Московского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Филарета) и боярыни </w:t>
      </w:r>
      <w:hyperlink r:id="rId14" w:tooltip="Инокиня Марфа" w:history="1">
        <w:r>
          <w:rPr>
            <w:rStyle w:val="a3"/>
            <w:color w:val="000000" w:themeColor="text1"/>
            <w:sz w:val="28"/>
            <w:szCs w:val="28"/>
            <w:u w:val="none"/>
          </w:rPr>
          <w:t>Ксении Ивановны Романовой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(урождённой Шестовой). Приходился</w:t>
      </w:r>
      <w:r w:rsidR="002053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двоюродным племянником последнему русскому царю из московской ветви династии </w:t>
      </w:r>
      <w:hyperlink r:id="rId15" w:tooltip="Рюрикович" w:history="1">
        <w:r>
          <w:rPr>
            <w:rStyle w:val="a3"/>
            <w:color w:val="000000" w:themeColor="text1"/>
            <w:sz w:val="28"/>
            <w:szCs w:val="28"/>
            <w:u w:val="none"/>
          </w:rPr>
          <w:t>Рюриковичей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16" w:tooltip="Фёдор I" w:history="1">
        <w:r>
          <w:rPr>
            <w:rStyle w:val="a3"/>
            <w:color w:val="000000" w:themeColor="text1"/>
            <w:sz w:val="28"/>
            <w:szCs w:val="28"/>
            <w:u w:val="none"/>
          </w:rPr>
          <w:t>Фёдору Иоанновичу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13C4" w:rsidRDefault="00E62EB1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tooltip="Шестова, Ксения Ивановна" w:history="1">
        <w:r w:rsidR="00A313C4">
          <w:rPr>
            <w:rStyle w:val="a3"/>
            <w:color w:val="000000" w:themeColor="text1"/>
            <w:sz w:val="28"/>
            <w:szCs w:val="28"/>
            <w:u w:val="none"/>
          </w:rPr>
          <w:t>Инокиня Марфа</w:t>
        </w:r>
      </w:hyperlink>
      <w:r w:rsidR="00A313C4">
        <w:rPr>
          <w:rFonts w:ascii="Times New Roman" w:hAnsi="Times New Roman"/>
          <w:color w:val="000000" w:themeColor="text1"/>
          <w:sz w:val="28"/>
          <w:szCs w:val="28"/>
        </w:rPr>
        <w:t> была в отчаянии, она слёзно умоляла сына не принимать столь тяжкое бремя. Михаил и сам долго колебался. После обращения к матери и Михаилу рязанского архиепископа Феодорита Марфа дала своё согласие на возведение её сына на престол. Через несколько дней Михаил выехал в </w:t>
      </w:r>
      <w:hyperlink r:id="rId18" w:tooltip="Москва" w:history="1">
        <w:r w:rsidR="00A313C4">
          <w:rPr>
            <w:rStyle w:val="a3"/>
            <w:color w:val="000000" w:themeColor="text1"/>
            <w:sz w:val="28"/>
            <w:szCs w:val="28"/>
            <w:u w:val="none"/>
          </w:rPr>
          <w:t>Москву</w:t>
        </w:r>
      </w:hyperlink>
      <w:r w:rsidR="00A313C4">
        <w:rPr>
          <w:rFonts w:ascii="Times New Roman" w:hAnsi="Times New Roman"/>
          <w:color w:val="000000" w:themeColor="text1"/>
          <w:sz w:val="28"/>
          <w:szCs w:val="28"/>
        </w:rPr>
        <w:t>. Мать благословила его на царство</w:t>
      </w:r>
      <w:r w:rsidR="002053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9" w:tooltip="Феодоровская икона Божией Матери" w:history="1">
        <w:r w:rsidR="00A313C4">
          <w:rPr>
            <w:rStyle w:val="a3"/>
            <w:color w:val="000000" w:themeColor="text1"/>
            <w:sz w:val="28"/>
            <w:szCs w:val="28"/>
            <w:u w:val="none"/>
          </w:rPr>
          <w:t>Феодоровской иконой Божией Матери</w:t>
        </w:r>
      </w:hyperlink>
      <w:r w:rsidR="00A313C4">
        <w:rPr>
          <w:rFonts w:ascii="Times New Roman" w:hAnsi="Times New Roman"/>
          <w:color w:val="000000" w:themeColor="text1"/>
          <w:sz w:val="28"/>
          <w:szCs w:val="28"/>
        </w:rPr>
        <w:t>, и с этого момента икона стала одной из святынь </w:t>
      </w:r>
      <w:hyperlink r:id="rId20" w:tooltip="Дом Романовых" w:history="1">
        <w:r w:rsidR="00A313C4">
          <w:rPr>
            <w:rStyle w:val="a3"/>
            <w:color w:val="000000" w:themeColor="text1"/>
            <w:sz w:val="28"/>
            <w:szCs w:val="28"/>
            <w:u w:val="none"/>
          </w:rPr>
          <w:t>дома Романовых</w:t>
        </w:r>
      </w:hyperlink>
      <w:r w:rsidR="00A313C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11 июня 1613 года в </w:t>
      </w:r>
      <w:hyperlink r:id="rId21" w:tooltip="Успенский собор (Москва)" w:history="1">
        <w:r>
          <w:rPr>
            <w:rStyle w:val="a3"/>
            <w:color w:val="000000" w:themeColor="text1"/>
            <w:sz w:val="28"/>
            <w:szCs w:val="28"/>
            <w:u w:val="none"/>
          </w:rPr>
          <w:t>Успенском соборе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Московского Кремля состоялось </w:t>
      </w:r>
      <w:hyperlink r:id="rId22" w:tooltip="Венчание на царство" w:history="1">
        <w:r>
          <w:rPr>
            <w:rStyle w:val="a3"/>
            <w:color w:val="000000" w:themeColor="text1"/>
            <w:sz w:val="28"/>
            <w:szCs w:val="28"/>
            <w:u w:val="none"/>
          </w:rPr>
          <w:t>венчание Михаила на царство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 ознаменовавшее основание новой правящей династии </w:t>
      </w:r>
      <w:hyperlink r:id="rId23" w:tooltip="Романовы" w:history="1">
        <w:r>
          <w:rPr>
            <w:rStyle w:val="a3"/>
            <w:color w:val="000000" w:themeColor="text1"/>
            <w:sz w:val="28"/>
            <w:szCs w:val="28"/>
            <w:u w:val="none"/>
          </w:rPr>
          <w:t>Романовых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Царь Михаил Фёдорович был молод и неопытен, и до</w:t>
      </w:r>
      <w:hyperlink r:id="rId24" w:tooltip="1619 год" w:history="1">
        <w:r>
          <w:rPr>
            <w:rStyle w:val="a3"/>
            <w:color w:val="000000" w:themeColor="text1"/>
            <w:sz w:val="28"/>
            <w:szCs w:val="28"/>
            <w:u w:val="none"/>
          </w:rPr>
          <w:t>1619 года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страной правили великая старица Марфа и её родня. Сам Михаил был от природы доброго, но, кажется, меланхолического нрава, не одарен блестящими способностями, но не лишен ума; зато не получил никакого воспитания и, как говорят, вступивши на престол, едва умел читать».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Потом, после освобождения в 1619 году из польского плена Патриарха Филарета, фактическая власть перешла в руки последнего, также носившего титул Великого государя. Государственные грамоты того времени писались от имени царя и патриарха.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В царствование Михаила Фёдоровича были прекращены войны со </w:t>
      </w:r>
      <w:hyperlink r:id="rId25" w:tooltip="Швеция" w:history="1">
        <w:r>
          <w:rPr>
            <w:rStyle w:val="a3"/>
            <w:color w:val="000000" w:themeColor="text1"/>
            <w:sz w:val="28"/>
            <w:szCs w:val="28"/>
            <w:u w:val="none"/>
          </w:rPr>
          <w:t>Швецией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</w:t>
      </w:r>
      <w:hyperlink r:id="rId26" w:tooltip="Столбовский мир" w:history="1">
        <w:r>
          <w:rPr>
            <w:rStyle w:val="a3"/>
            <w:color w:val="000000" w:themeColor="text1"/>
            <w:sz w:val="28"/>
            <w:szCs w:val="28"/>
            <w:u w:val="none"/>
          </w:rPr>
          <w:t>Столбовский мир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27" w:tooltip="1617" w:history="1">
        <w:r>
          <w:rPr>
            <w:rStyle w:val="a3"/>
            <w:color w:val="000000" w:themeColor="text1"/>
            <w:sz w:val="28"/>
            <w:szCs w:val="28"/>
            <w:u w:val="none"/>
          </w:rPr>
          <w:t>1617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 по которому России были возвращены Новгородские земли) и </w:t>
      </w:r>
      <w:hyperlink r:id="rId28" w:tooltip="Польша" w:history="1">
        <w:r>
          <w:rPr>
            <w:rStyle w:val="a3"/>
            <w:color w:val="000000" w:themeColor="text1"/>
            <w:sz w:val="28"/>
            <w:szCs w:val="28"/>
            <w:u w:val="none"/>
          </w:rPr>
          <w:t>Польшей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</w:t>
      </w:r>
      <w:hyperlink r:id="rId29" w:tooltip="1634" w:history="1">
        <w:r>
          <w:rPr>
            <w:rStyle w:val="a3"/>
            <w:color w:val="000000" w:themeColor="text1"/>
            <w:sz w:val="28"/>
            <w:szCs w:val="28"/>
            <w:u w:val="none"/>
          </w:rPr>
          <w:t>1634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), возобновлены отношения с иностранными державами. В </w:t>
      </w:r>
      <w:hyperlink r:id="rId30" w:tooltip="1621 год" w:history="1">
        <w:r>
          <w:rPr>
            <w:rStyle w:val="a3"/>
            <w:color w:val="000000" w:themeColor="text1"/>
            <w:sz w:val="28"/>
            <w:szCs w:val="28"/>
            <w:u w:val="none"/>
          </w:rPr>
          <w:t>1621 году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специально для царя </w:t>
      </w:r>
      <w:hyperlink r:id="rId31" w:tooltip="Дьяк" w:history="1">
        <w:r>
          <w:rPr>
            <w:rStyle w:val="a3"/>
            <w:color w:val="000000" w:themeColor="text1"/>
            <w:sz w:val="28"/>
            <w:szCs w:val="28"/>
            <w:u w:val="none"/>
          </w:rPr>
          <w:t>дьяки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32" w:tooltip="Посольский приказ" w:history="1">
        <w:r>
          <w:rPr>
            <w:rStyle w:val="a3"/>
            <w:color w:val="000000" w:themeColor="text1"/>
            <w:sz w:val="28"/>
            <w:szCs w:val="28"/>
            <w:u w:val="none"/>
          </w:rPr>
          <w:t>Посольского приказа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стали готовить первую русскую </w:t>
      </w:r>
      <w:hyperlink r:id="rId33" w:tooltip="Газета" w:history="1">
        <w:r>
          <w:rPr>
            <w:rStyle w:val="a3"/>
            <w:color w:val="000000" w:themeColor="text1"/>
            <w:sz w:val="28"/>
            <w:szCs w:val="28"/>
            <w:u w:val="none"/>
          </w:rPr>
          <w:t>газету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— </w:t>
      </w:r>
      <w:hyperlink r:id="rId34" w:tooltip="Вести-Куранты (газета)" w:history="1">
        <w:r>
          <w:rPr>
            <w:rStyle w:val="a3"/>
            <w:color w:val="000000" w:themeColor="text1"/>
            <w:sz w:val="28"/>
            <w:szCs w:val="28"/>
            <w:u w:val="none"/>
          </w:rPr>
          <w:t>«Вестовые письма»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 В </w:t>
      </w:r>
      <w:hyperlink r:id="rId35" w:tooltip="1631" w:history="1">
        <w:r>
          <w:rPr>
            <w:rStyle w:val="a3"/>
            <w:color w:val="000000" w:themeColor="text1"/>
            <w:sz w:val="28"/>
            <w:szCs w:val="28"/>
            <w:u w:val="none"/>
          </w:rPr>
          <w:t>1631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—</w:t>
      </w:r>
      <w:hyperlink r:id="rId36" w:tooltip="1634 год" w:history="1">
        <w:r>
          <w:rPr>
            <w:rStyle w:val="a3"/>
            <w:color w:val="000000" w:themeColor="text1"/>
            <w:sz w:val="28"/>
            <w:szCs w:val="28"/>
            <w:u w:val="none"/>
          </w:rPr>
          <w:t>1634 годы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осуществлена организация </w:t>
      </w:r>
      <w:hyperlink r:id="rId37" w:tooltip="Полки " w:history="1">
        <w:r>
          <w:rPr>
            <w:rStyle w:val="a3"/>
            <w:color w:val="000000" w:themeColor="text1"/>
            <w:sz w:val="28"/>
            <w:szCs w:val="28"/>
            <w:u w:val="none"/>
          </w:rPr>
          <w:t>полков «нового строя»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(</w:t>
      </w:r>
      <w:hyperlink r:id="rId38" w:tooltip="Рейтар" w:history="1">
        <w:r>
          <w:rPr>
            <w:rStyle w:val="a3"/>
            <w:color w:val="000000" w:themeColor="text1"/>
            <w:sz w:val="28"/>
            <w:szCs w:val="28"/>
            <w:u w:val="none"/>
          </w:rPr>
          <w:t>рейтарского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39" w:tooltip="Драгун" w:history="1">
        <w:r>
          <w:rPr>
            <w:rStyle w:val="a3"/>
            <w:color w:val="000000" w:themeColor="text1"/>
            <w:sz w:val="28"/>
            <w:szCs w:val="28"/>
            <w:u w:val="none"/>
          </w:rPr>
          <w:t>драгунского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40" w:tooltip="Солдат" w:history="1">
        <w:r>
          <w:rPr>
            <w:rStyle w:val="a3"/>
            <w:color w:val="000000" w:themeColor="text1"/>
            <w:sz w:val="28"/>
            <w:szCs w:val="28"/>
            <w:u w:val="none"/>
          </w:rPr>
          <w:t>солдатского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 В </w:t>
      </w:r>
      <w:hyperlink r:id="rId41" w:tooltip="1632 год" w:history="1">
        <w:r>
          <w:rPr>
            <w:rStyle w:val="a3"/>
            <w:color w:val="000000" w:themeColor="text1"/>
            <w:sz w:val="28"/>
            <w:szCs w:val="28"/>
            <w:u w:val="none"/>
          </w:rPr>
          <w:t>1632 году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42" w:tooltip="Виниус, Андрей Денисович (страница отсутствует)" w:history="1">
        <w:r>
          <w:rPr>
            <w:rStyle w:val="a3"/>
            <w:color w:val="000000" w:themeColor="text1"/>
            <w:sz w:val="28"/>
            <w:szCs w:val="28"/>
            <w:u w:val="none"/>
          </w:rPr>
          <w:t>Андрей Виниус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с разрешения Михаила Фёдоровича основал первые     чугуноплавильные, железоделательные и оружейные заводы близ </w:t>
      </w:r>
      <w:hyperlink r:id="rId43" w:tooltip="Тула" w:history="1">
        <w:r>
          <w:rPr>
            <w:rStyle w:val="a3"/>
            <w:color w:val="000000" w:themeColor="text1"/>
            <w:sz w:val="28"/>
            <w:szCs w:val="28"/>
            <w:u w:val="none"/>
          </w:rPr>
          <w:t>Тулы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В 1637 году срок поимки беглых крестьян был увеличен до 9 лет, а в 1641 году — ещё на год. Вывезенных же другими владельцами разрешалось искать до 15 лет.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Скончался 13 июля 1645 года от </w:t>
      </w:r>
      <w:hyperlink r:id="rId44" w:tooltip="Асцит" w:history="1">
        <w:r>
          <w:rPr>
            <w:rStyle w:val="a3"/>
            <w:color w:val="000000" w:themeColor="text1"/>
            <w:sz w:val="28"/>
            <w:szCs w:val="28"/>
            <w:u w:val="none"/>
          </w:rPr>
          <w:t>водяной болезни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неизвестного происхождения в возрасте 49 лет. Похоронен в </w:t>
      </w:r>
      <w:hyperlink r:id="rId45" w:tooltip="Архангельский собор Московского Кремля" w:history="1">
        <w:r>
          <w:rPr>
            <w:rStyle w:val="a3"/>
            <w:color w:val="000000" w:themeColor="text1"/>
            <w:sz w:val="28"/>
            <w:szCs w:val="28"/>
            <w:u w:val="none"/>
          </w:rPr>
          <w:t>Архангельском соборе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46" w:tooltip="Московский кремль" w:history="1">
        <w:r>
          <w:rPr>
            <w:rStyle w:val="a3"/>
            <w:color w:val="000000" w:themeColor="text1"/>
            <w:sz w:val="28"/>
            <w:szCs w:val="28"/>
            <w:u w:val="none"/>
          </w:rPr>
          <w:t>Московского Кремля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3C4" w:rsidRDefault="00A313C4" w:rsidP="00A313C4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A313C4">
        <w:rPr>
          <w:rFonts w:ascii="Times New Roman" w:hAnsi="Times New Roman"/>
          <w:b/>
          <w:color w:val="000000" w:themeColor="text1"/>
          <w:sz w:val="28"/>
          <w:szCs w:val="28"/>
        </w:rPr>
        <w:t>Алексей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- (1645-1676)</w:t>
      </w:r>
    </w:p>
    <w:p w:rsidR="00A313C4" w:rsidRDefault="00A313C4" w:rsidP="00A313C4">
      <w:pPr>
        <w:pStyle w:val="a5"/>
        <w:spacing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448560" cy="3438525"/>
            <wp:effectExtent l="19050" t="0" r="8890" b="0"/>
            <wp:wrapSquare wrapText="bothSides"/>
            <wp:docPr id="2" name="Рисунок 35" descr="Картинка 12 из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Картинка 12 из 1659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t xml:space="preserve">       </w:t>
      </w:r>
      <w:hyperlink r:id="rId48" w:tooltip="Алексей Михайлович Романов" w:history="1"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Алексей Михайлович Романов</w:t>
        </w:r>
      </w:hyperlink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вступил на престол, как и его отец,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49" w:tooltip="Михаил Федорович Романов" w:history="1"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Михаил Федорович</w:t>
        </w:r>
      </w:hyperlink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 16 лет. </w:t>
      </w:r>
      <w:hyperlink r:id="rId50" w:tooltip="Алексей Михайлович" w:history="1"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Алексея Михайловича</w:t>
        </w:r>
      </w:hyperlink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с детства готовили к царскому престолу. Новый царь был отлично подготовлен,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51" w:tooltip="Алексей Михайлович" w:history="1"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Алексей Михайлович</w:t>
        </w:r>
      </w:hyperlink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знал иностранные языки, разбирался в философии и религии, знал законы, любил духовную музыку.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Алексей Михайлович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прослыл в отечественной истории 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«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тишайшим царем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»,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он был мягок и добродушен. Но при этом, государь обладал твердым характером, без колебаний изгонявших провинившихся, вчерашних, своих любимцев.</w:t>
      </w: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   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Внутренняя политика Алексея Михайловича Романова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была продуктивной. Царь проводил нужные и понятные реформы. При 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Алексее 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Михайловиче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было составлено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52" w:tooltip="Соборное Уложение" w:history="1"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Соборное Уложение</w:t>
        </w:r>
      </w:hyperlink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1649 года. 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Романов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принял непосредственное участие в составлении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Соборного Уложения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По инициативе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Алексея Михайловича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color w:val="000000" w:themeColor="text1"/>
          <w:sz w:val="28"/>
          <w:szCs w:val="28"/>
          <w:bdr w:val="none" w:sz="0" w:space="0" w:color="auto" w:frame="1"/>
        </w:rPr>
        <w:t>во</w:t>
      </w:r>
      <w:r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внутренней политике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была пересмотрена система управления государством. Был создан приказ тайных дел, который подчинялся царю. Большое  внутриполитическое влияния на государственные дела имела и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Боярская дума</w:t>
      </w:r>
      <w:r>
        <w:rPr>
          <w:color w:val="000000" w:themeColor="text1"/>
          <w:sz w:val="28"/>
          <w:szCs w:val="28"/>
          <w:bdr w:val="none" w:sz="0" w:space="0" w:color="auto" w:frame="1"/>
        </w:rPr>
        <w:t>. В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Боярскую думу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входили представители наиболее родовитых дворянских фамилий. Дума заседала постоянно, однако для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решения наиболее важных вопросов иногда созывались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Земские Соборы.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В 17 веке, благодаря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внутриполитическим реформам Алексея Михайловича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увеличилась власть приказов – учреждений занимавшихся как внутренней политикой, так и внешней. В середине 17 века,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53" w:tooltip="Алексей Михайлович" w:history="1"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Алексей </w:t>
        </w:r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lastRenderedPageBreak/>
          <w:t>Михайлович</w:t>
        </w:r>
      </w:hyperlink>
      <w: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провел реформу в армии. Начали формироваться полки нового строя. Эти полки формировались по западноевропейскому образцу.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Алексею Михайловичу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удалось побывать за границей, где он познает новую для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себя культуру. Много нового узнал молодой Романов из поездки по Европе. </w:t>
      </w: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   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Внешняя политика Алексея Михайловича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была направлена на увеличение авторитета России в Европе, и присоединение новых земель к территории страны. В 1654 году, началась война с Польшей  и Литвой.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Алексей Михайлович </w:t>
      </w:r>
      <w:r>
        <w:rPr>
          <w:color w:val="000000" w:themeColor="text1"/>
          <w:sz w:val="28"/>
          <w:szCs w:val="28"/>
          <w:bdr w:val="none" w:sz="0" w:space="0" w:color="auto" w:frame="1"/>
        </w:rPr>
        <w:t>отправился на войны вместе с армией, и снискал за свой поступок большое уважение в народе. Благодаря успехам</w:t>
      </w:r>
      <w:r>
        <w:rPr>
          <w:rStyle w:val="apple-converted-space"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Алексея Михайловича во внешней и внутренней политике</w:t>
      </w:r>
      <w:r>
        <w:rPr>
          <w:color w:val="000000" w:themeColor="text1"/>
          <w:sz w:val="28"/>
          <w:szCs w:val="28"/>
          <w:bdr w:val="none" w:sz="0" w:space="0" w:color="auto" w:frame="1"/>
        </w:rPr>
        <w:t>, в Европе сложилось впечатление о России, как о могучей православной державе, наследнице Византии. В 17 веке, с православного востока, оккупированного турками, в Россию ввозятся церковные реликвии. В России оказывается много ремесленников с Балкан и Греции.</w:t>
      </w: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    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Алексей Михайлович</w:t>
      </w:r>
      <w:r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любил приглашать на свои пиры иностранных гостей. Обеды, устраиваемые царем, поражали свои богатством и разнообразием. В Европе существовало  четкое различие манер поведения представителя каждого сословия. Иностранцев изумляло, когда</w:t>
      </w:r>
      <w:r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Алексей Михайлович Романов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, после богатых пиров, в Страстную неделю Великого поста, шел в простой одежде, с непокрытой головой, словно обычный простолюдин, в церковь. Вот таким простым был царь </w:t>
      </w:r>
      <w:hyperlink r:id="rId54" w:tooltip="Алексей Михайлович Романов" w:history="1">
        <w:r>
          <w:rPr>
            <w:rStyle w:val="a3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Алексей Михайлович Романов</w:t>
        </w:r>
      </w:hyperlink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313C4" w:rsidRPr="00A313C4" w:rsidRDefault="00A313C4" w:rsidP="00A313C4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rFonts w:ascii="Verdana" w:hAnsi="Verdana"/>
          <w:noProof/>
          <w:color w:val="1F1F1F"/>
          <w:sz w:val="17"/>
          <w:szCs w:val="17"/>
        </w:rPr>
      </w:pPr>
      <w:r>
        <w:rPr>
          <w:rFonts w:ascii="Verdana" w:hAnsi="Verdana"/>
          <w:noProof/>
          <w:color w:val="1F1F1F"/>
          <w:sz w:val="17"/>
          <w:szCs w:val="17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337185</wp:posOffset>
            </wp:positionV>
            <wp:extent cx="1638300" cy="2533650"/>
            <wp:effectExtent l="19050" t="0" r="0" b="0"/>
            <wp:wrapSquare wrapText="bothSides"/>
            <wp:docPr id="3" name="Рисунок 3" descr="Картинка 9 из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9 из 114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 w:themeColor="text1"/>
          <w:sz w:val="28"/>
          <w:szCs w:val="28"/>
        </w:rPr>
        <w:t xml:space="preserve"> ФЕДОР АЛЕКСЕЕВИЧ РОМАНОВ </w:t>
      </w:r>
      <w:r>
        <w:rPr>
          <w:color w:val="000000" w:themeColor="text1"/>
          <w:sz w:val="28"/>
          <w:szCs w:val="28"/>
        </w:rPr>
        <w:t>(1661–1682) – русский царь (с 1676), старший сын царя </w:t>
      </w:r>
      <w:hyperlink r:id="rId56" w:history="1">
        <w:r>
          <w:rPr>
            <w:rStyle w:val="a3"/>
            <w:color w:val="000000" w:themeColor="text1"/>
            <w:sz w:val="28"/>
            <w:szCs w:val="28"/>
            <w:u w:val="none"/>
          </w:rPr>
          <w:t>Алексея Михайловича</w:t>
        </w:r>
      </w:hyperlink>
      <w:r>
        <w:rPr>
          <w:color w:val="000000" w:themeColor="text1"/>
          <w:sz w:val="28"/>
          <w:szCs w:val="28"/>
        </w:rPr>
        <w:t> «Тишайшего» и Марии Ильиничны, дочери боярина И.Д.Милославского, один из наиболее образованных правителей России.</w:t>
      </w:r>
    </w:p>
    <w:p w:rsidR="00A313C4" w:rsidRDefault="00A313C4" w:rsidP="00A313C4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Родился 30 мая 1661 в Москве. С детства был слабым и болезненным, но уже в 12 лет был официально объявлен наследником престола. Первым учителем его был подъячий Посольского приказа ПамфилБелянинов, затем его сменил </w:t>
      </w:r>
      <w:hyperlink r:id="rId57" w:history="1">
        <w:r>
          <w:rPr>
            <w:rStyle w:val="a3"/>
            <w:color w:val="000000" w:themeColor="text1"/>
            <w:sz w:val="28"/>
            <w:szCs w:val="28"/>
            <w:u w:val="none"/>
          </w:rPr>
          <w:t>Симеон Полоцкий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ставший его духовным наставником.Обучил его польскому, древнегреческому языкам и латыни, привил уважение и интерес к западному быту. Царь разбирался в живописи и церковной музыке, имел «великое искусство в поэзии и изрядные вирши складывал», обученный основам стихосложения, сделал стихотворный перевод псалмов для «Псалтири» Полоцкого. Внешний облик царя позволяет представить парсуна (портрет), сделанная Богданом Салтановым в 1685.</w:t>
      </w:r>
    </w:p>
    <w:p w:rsidR="00A313C4" w:rsidRDefault="00A313C4" w:rsidP="00A313C4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После смерти отца, 15-летним, был венчан на царство в Успенском соборе Кремля 18 июня 1676 года. Поначалу страной пыталась руководить мачеха, Н.К.Нарышкина, которую удалось устранить от дел родственникам Федора, направив ее вместе с сыном Петром (будущим</w:t>
      </w:r>
      <w:hyperlink r:id="rId58" w:history="1">
        <w:r>
          <w:rPr>
            <w:rStyle w:val="a3"/>
            <w:color w:val="000000" w:themeColor="text1"/>
            <w:sz w:val="28"/>
            <w:szCs w:val="28"/>
            <w:u w:val="none"/>
          </w:rPr>
          <w:t>Петром I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) в «добровольную ссылку» в подмосковное село Преображенское. </w:t>
      </w:r>
    </w:p>
    <w:p w:rsidR="00A313C4" w:rsidRDefault="00A313C4" w:rsidP="00A313C4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1678–1679 правительством Федора была проведена перепись населения, отменен указ Алексея Михайловича о невыдаче беглых, записавшихся в ратную службу, введено подворное обложение (это сразу же пополнило казну, но усилило крепостной гнет). В 1679–1680 была сделана попытка смягчить на западный манер уголовные наказания, в частности, было отменено отрубание рук за воровство. Благодаря строительству оборонительных сооружений на юге России (Дикое поле) появилась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возможность широкого наделения дворян, стремившихся к увеличению земельных владений, поместьями и вотчинами. В 1681 было введено воеводское и местное приказное управление – важная подготовительная мера для губернской реформы Петра I.</w:t>
      </w:r>
    </w:p>
    <w:p w:rsidR="00A313C4" w:rsidRDefault="00A313C4" w:rsidP="00A313C4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Главной из внутриполитических реформ стало уничтожение на «чрезвычайном сидении» </w:t>
      </w:r>
      <w:hyperlink r:id="rId59" w:history="1">
        <w:r>
          <w:rPr>
            <w:rStyle w:val="a3"/>
            <w:color w:val="000000" w:themeColor="text1"/>
            <w:sz w:val="28"/>
            <w:szCs w:val="28"/>
            <w:u w:val="none"/>
          </w:rPr>
          <w:t>Земского собора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 12 января1682 местничества – правил, по которым каждый получал чины в согласии с местом, какое занимали в государственном аппарате предки назначаемого. Одновременно были сожжены разрядные книги с перечнями должностей как «главные виновники» местнических споров и претензий. Взамен разрядных было приказано завести Родословную книгу. В нее вписывали всех родовитых и знатных людей, но уже без указания их места в Думе.</w:t>
      </w:r>
    </w:p>
    <w:p w:rsidR="00A313C4" w:rsidRDefault="00A313C4" w:rsidP="00A313C4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Получивший основы светского образования, Федор был противником вмешательства церкви и патриарха Иоакима в светские дела, установил увеличенные нормы сборов с церковных имений, начав тем самым процесс, завершившийся при Петре I ликвидацией патриаршества. В годы правления Федора велось строительство не только дворцовых церквей, но и светских зданий (приказов, палат), были разбиты новые сады, создана первая общая система канализации Кремля.</w:t>
      </w:r>
    </w:p>
    <w:p w:rsidR="00A313C4" w:rsidRDefault="00A313C4" w:rsidP="00A313C4">
      <w:pPr>
        <w:spacing w:after="15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Понимавший необходимость распространения знаний, Федор приглашал иноземцев для преподавания в Москве, был одним из инициаторов создания Славяно-греко-латинской академии, хотя сама академия была учреждена позже, в 1687.</w:t>
      </w: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644" w:hanging="64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84505" cy="6134100"/>
            <wp:effectExtent l="19050" t="0" r="6595" b="0"/>
            <wp:docPr id="5" name="Рисунок 20" descr="Картинка 0 из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Картинка 0 из 1771"/>
                    <pic:cNvPicPr>
                      <a:picLocks noChangeAspect="1" noChangeArrowheads="1"/>
                    </pic:cNvPicPr>
                  </pic:nvPicPr>
                  <pic:blipFill>
                    <a:blip r:embed="rId6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0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B" w:rsidRDefault="00D61E2B" w:rsidP="00D61E2B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Михаил Романов</w:t>
      </w:r>
    </w:p>
    <w:p w:rsidR="00D61E2B" w:rsidRDefault="00D61E2B" w:rsidP="00D61E2B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645392" cy="5657850"/>
            <wp:effectExtent l="19050" t="0" r="2808" b="0"/>
            <wp:docPr id="6" name="Рисунок 23" descr="Картинка 1 из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Картинка 1 из 1771"/>
                    <pic:cNvPicPr>
                      <a:picLocks noChangeAspect="1" noChangeArrowheads="1"/>
                    </pic:cNvPicPr>
                  </pic:nvPicPr>
                  <pic:blipFill>
                    <a:blip r:embed="rId6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2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B" w:rsidRDefault="00D61E2B" w:rsidP="00D61E2B">
      <w:pPr>
        <w:pStyle w:val="a5"/>
        <w:spacing w:line="360" w:lineRule="auto"/>
        <w:ind w:left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Михаил Федорович</w:t>
      </w:r>
    </w:p>
    <w:p w:rsidR="00D61E2B" w:rsidRDefault="00D61E2B" w:rsidP="00D61E2B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156865" cy="5257800"/>
            <wp:effectExtent l="19050" t="0" r="0" b="0"/>
            <wp:docPr id="7" name="Рисунок 32" descr="Картинка 5 из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артинка 5 из 1659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6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B" w:rsidRDefault="00D61E2B" w:rsidP="00D61E2B">
      <w:pPr>
        <w:pStyle w:val="a5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Михайлович</w:t>
      </w:r>
    </w:p>
    <w:p w:rsidR="00D61E2B" w:rsidRDefault="00D61E2B" w:rsidP="00D61E2B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590925" cy="3981450"/>
            <wp:effectExtent l="19050" t="0" r="9525" b="0"/>
            <wp:docPr id="8" name="Рисунок 41" descr="Картинка 13 из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Картинка 13 из 114"/>
                    <pic:cNvPicPr>
                      <a:picLocks noChangeAspect="1" noChangeArrowheads="1"/>
                    </pic:cNvPicPr>
                  </pic:nvPicPr>
                  <pic:blipFill>
                    <a:blip r:embed="rId6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B" w:rsidRDefault="00D61E2B" w:rsidP="00D61E2B">
      <w:pPr>
        <w:pStyle w:val="a5"/>
        <w:spacing w:line="360" w:lineRule="auto"/>
        <w:ind w:left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Федор Алексеевич</w:t>
      </w:r>
    </w:p>
    <w:p w:rsidR="00C10BD3" w:rsidRDefault="00C10BD3" w:rsidP="00C10BD3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429000"/>
            <wp:effectExtent l="19050" t="0" r="0" b="0"/>
            <wp:docPr id="15" name="Рисунок 56" descr="Картинка 11 из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Картинка 11 из 1722"/>
                    <pic:cNvPicPr>
                      <a:picLocks noChangeAspect="1" noChangeArrowheads="1"/>
                    </pic:cNvPicPr>
                  </pic:nvPicPr>
                  <pic:blipFill>
                    <a:blip r:embed="rId6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3" w:rsidRDefault="00C10BD3" w:rsidP="00C10BD3">
      <w:pPr>
        <w:pStyle w:val="a5"/>
        <w:spacing w:line="360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Зем</w:t>
      </w:r>
      <w:r>
        <w:rPr>
          <w:rFonts w:ascii="Times New Roman" w:hAnsi="Times New Roman"/>
          <w:sz w:val="28"/>
          <w:szCs w:val="28"/>
        </w:rPr>
        <w:t>ский собор 1613 года</w:t>
      </w:r>
    </w:p>
    <w:p w:rsidR="00C10BD3" w:rsidRDefault="00C10BD3" w:rsidP="00C10BD3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075" cy="4943475"/>
            <wp:effectExtent l="19050" t="0" r="9525" b="0"/>
            <wp:docPr id="16" name="Рисунок 59" descr="Картинка 4 из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Картинка 4 из 1722"/>
                    <pic:cNvPicPr>
                      <a:picLocks noChangeAspect="1" noChangeArrowheads="1"/>
                    </pic:cNvPicPr>
                  </pic:nvPicPr>
                  <pic:blipFill>
                    <a:blip r:embed="rId6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3" w:rsidRDefault="00C10BD3" w:rsidP="00C10BD3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Земский собор</w:t>
      </w:r>
    </w:p>
    <w:p w:rsidR="00C10BD3" w:rsidRDefault="00C10BD3" w:rsidP="00C10BD3">
      <w:pPr>
        <w:pStyle w:val="a5"/>
        <w:spacing w:line="360" w:lineRule="auto"/>
        <w:ind w:left="644" w:hanging="64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33825"/>
            <wp:effectExtent l="19050" t="0" r="0" b="0"/>
            <wp:docPr id="17" name="Рисунок 62" descr="Картинка 1 из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Картинка 1 из 1400"/>
                    <pic:cNvPicPr>
                      <a:picLocks noChangeAspect="1" noChangeArrowheads="1"/>
                    </pic:cNvPicPr>
                  </pic:nvPicPr>
                  <pic:blipFill>
                    <a:blip r:embed="rId6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3" w:rsidRDefault="00C10BD3" w:rsidP="00C10BD3">
      <w:pPr>
        <w:shd w:val="clear" w:color="auto" w:fill="F9F9F9"/>
        <w:spacing w:after="192"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Михаил Фёдорович на собрании боярской думы (</w:t>
      </w:r>
      <w:hyperlink r:id="rId67" w:tooltip="Рябушкин, Андрей Петрович" w:history="1">
        <w:r>
          <w:rPr>
            <w:rStyle w:val="a3"/>
            <w:color w:val="0B0080"/>
            <w:sz w:val="28"/>
            <w:szCs w:val="28"/>
          </w:rPr>
          <w:t>Андрей Рябушкин</w:t>
        </w:r>
      </w:hyperlink>
      <w:r>
        <w:rPr>
          <w:rFonts w:ascii="Times New Roman" w:hAnsi="Times New Roman"/>
          <w:color w:val="000000"/>
          <w:sz w:val="28"/>
          <w:szCs w:val="28"/>
        </w:rPr>
        <w:t>, 1893)</w:t>
      </w:r>
    </w:p>
    <w:p w:rsidR="00C10BD3" w:rsidRDefault="00C10BD3" w:rsidP="00C10BD3">
      <w:pPr>
        <w:pStyle w:val="a5"/>
        <w:spacing w:line="360" w:lineRule="auto"/>
        <w:ind w:left="644" w:hanging="64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00700" cy="3981450"/>
            <wp:effectExtent l="19050" t="0" r="0" b="0"/>
            <wp:docPr id="18" name="Рисунок 65" descr="Картинка 5 из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Картинка 5 из 1400"/>
                    <pic:cNvPicPr>
                      <a:picLocks noChangeAspect="1" noChangeArrowheads="1"/>
                    </pic:cNvPicPr>
                  </pic:nvPicPr>
                  <pic:blipFill>
                    <a:blip r:embed="rId6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3" w:rsidRDefault="00C10BD3" w:rsidP="00225818">
      <w:pPr>
        <w:pStyle w:val="a5"/>
        <w:spacing w:line="360" w:lineRule="auto"/>
        <w:ind w:left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Боярская дума.</w:t>
      </w:r>
    </w:p>
    <w:p w:rsidR="00C10BD3" w:rsidRDefault="00C10BD3" w:rsidP="00C10BD3">
      <w:pPr>
        <w:pStyle w:val="a5"/>
        <w:spacing w:line="360" w:lineRule="auto"/>
        <w:ind w:left="64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19725" cy="2676525"/>
            <wp:effectExtent l="19050" t="0" r="9525" b="0"/>
            <wp:docPr id="19" name="Рисунок 68" descr="Картинка 11 из 17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артинка 11 из 176093"/>
                    <pic:cNvPicPr>
                      <a:picLocks noChangeAspect="1" noChangeArrowheads="1"/>
                    </pic:cNvPicPr>
                  </pic:nvPicPr>
                  <pic:blipFill>
                    <a:blip r:embed="rId6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3" w:rsidRDefault="00C10BD3" w:rsidP="00C10BD3">
      <w:pPr>
        <w:pStyle w:val="a5"/>
        <w:spacing w:line="360" w:lineRule="auto"/>
        <w:ind w:left="644"/>
        <w:jc w:val="center"/>
        <w:rPr>
          <w:rFonts w:ascii="Times New Roman" w:hAnsi="Times New Roman"/>
          <w:noProof/>
          <w:sz w:val="28"/>
          <w:szCs w:val="28"/>
        </w:rPr>
      </w:pPr>
    </w:p>
    <w:p w:rsidR="00C10BD3" w:rsidRDefault="00C10BD3" w:rsidP="00C10BD3">
      <w:pPr>
        <w:pStyle w:val="a5"/>
        <w:spacing w:line="360" w:lineRule="auto"/>
        <w:ind w:left="644" w:hanging="64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3695700"/>
            <wp:effectExtent l="19050" t="0" r="0" b="0"/>
            <wp:docPr id="20" name="Рисунок 71" descr="Картинка 19 из 17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Картинка 19 из 176093"/>
                    <pic:cNvPicPr>
                      <a:picLocks noChangeAspect="1" noChangeArrowheads="1"/>
                    </pic:cNvPicPr>
                  </pic:nvPicPr>
                  <pic:blipFill>
                    <a:blip r:embed="rId7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BD3" w:rsidRDefault="00C10BD3" w:rsidP="00225818">
      <w:pPr>
        <w:pStyle w:val="a5"/>
        <w:spacing w:line="360" w:lineRule="auto"/>
        <w:ind w:left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Приказы</w:t>
      </w:r>
    </w:p>
    <w:p w:rsidR="00E9683C" w:rsidRPr="00225818" w:rsidRDefault="0020531F" w:rsidP="00225818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581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9683C" w:rsidRDefault="00E9683C" w:rsidP="00E9683C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628900" cy="3171825"/>
            <wp:effectExtent l="19050" t="0" r="0" b="0"/>
            <wp:docPr id="21" name="Рисунок 74" descr="Картинка 7 из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Картинка 7 из 502"/>
                    <pic:cNvPicPr>
                      <a:picLocks noChangeAspect="1" noChangeArrowheads="1"/>
                    </pic:cNvPicPr>
                  </pic:nvPicPr>
                  <pic:blipFill>
                    <a:blip r:embed="rId7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3C" w:rsidRDefault="00E9683C" w:rsidP="00E9683C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</w:p>
    <w:p w:rsidR="00E9683C" w:rsidRDefault="00E9683C" w:rsidP="00E9683C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0000" cy="4276725"/>
            <wp:effectExtent l="19050" t="0" r="0" b="0"/>
            <wp:docPr id="22" name="Рисунок 77" descr="Картинка 27 из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Картинка 27 из 505"/>
                    <pic:cNvPicPr>
                      <a:picLocks noChangeAspect="1" noChangeArrowheads="1"/>
                    </pic:cNvPicPr>
                  </pic:nvPicPr>
                  <pic:blipFill>
                    <a:blip r:embed="rId7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3C" w:rsidRDefault="00E9683C" w:rsidP="00E9683C">
      <w:pPr>
        <w:pStyle w:val="a5"/>
        <w:spacing w:line="360" w:lineRule="auto"/>
        <w:ind w:left="644" w:hanging="64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Соборное уложение 1649 года</w:t>
      </w:r>
    </w:p>
    <w:p w:rsidR="00E9683C" w:rsidRDefault="00E9683C" w:rsidP="00E9683C">
      <w:pPr>
        <w:pStyle w:val="a5"/>
        <w:spacing w:line="360" w:lineRule="auto"/>
        <w:ind w:left="644" w:hanging="644"/>
        <w:jc w:val="both"/>
        <w:rPr>
          <w:rFonts w:ascii="Times New Roman" w:hAnsi="Times New Roman"/>
          <w:noProof/>
          <w:sz w:val="28"/>
          <w:szCs w:val="28"/>
        </w:rPr>
      </w:pPr>
    </w:p>
    <w:p w:rsidR="00D61E2B" w:rsidRDefault="00D61E2B" w:rsidP="00D61E2B">
      <w:pPr>
        <w:pStyle w:val="a5"/>
        <w:spacing w:line="360" w:lineRule="auto"/>
        <w:ind w:left="644"/>
        <w:jc w:val="both"/>
        <w:rPr>
          <w:rFonts w:ascii="Times New Roman" w:hAnsi="Times New Roman"/>
          <w:noProof/>
          <w:sz w:val="28"/>
          <w:szCs w:val="28"/>
        </w:rPr>
      </w:pPr>
    </w:p>
    <w:p w:rsidR="00601D31" w:rsidRDefault="00601D31"/>
    <w:sectPr w:rsidR="00601D31" w:rsidSect="0060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3C4"/>
    <w:rsid w:val="0020531F"/>
    <w:rsid w:val="00225818"/>
    <w:rsid w:val="002C2759"/>
    <w:rsid w:val="002D1429"/>
    <w:rsid w:val="00601D31"/>
    <w:rsid w:val="007906E7"/>
    <w:rsid w:val="00A313C4"/>
    <w:rsid w:val="00C10BD3"/>
    <w:rsid w:val="00C30E78"/>
    <w:rsid w:val="00D61E2B"/>
    <w:rsid w:val="00E62EB1"/>
    <w:rsid w:val="00E9683C"/>
    <w:rsid w:val="00F2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3C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31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A313C4"/>
    <w:pPr>
      <w:ind w:left="720"/>
      <w:contextualSpacing/>
    </w:pPr>
  </w:style>
  <w:style w:type="character" w:customStyle="1" w:styleId="apple-converted-space">
    <w:name w:val="apple-converted-space"/>
    <w:basedOn w:val="a0"/>
    <w:rsid w:val="00A313C4"/>
  </w:style>
  <w:style w:type="character" w:styleId="a6">
    <w:name w:val="Strong"/>
    <w:basedOn w:val="a0"/>
    <w:uiPriority w:val="22"/>
    <w:qFormat/>
    <w:rsid w:val="00A313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0%D1%82%D1%80%D0%B8%D0%B0%D1%80%D1%85_%D0%9C%D0%BE%D1%81%D0%BA%D0%BE%D0%B2%D1%81%D0%BA%D0%B8%D0%B9_%D0%B8_%D0%B2%D1%81%D0%B5%D1%8F_%D0%A0%D1%83%D1%81%D0%B8" TargetMode="External"/><Relationship Id="rId18" Type="http://schemas.openxmlformats.org/officeDocument/2006/relationships/hyperlink" Target="http://ru.wikipedia.org/wiki/%D0%9C%D0%BE%D1%81%D0%BA%D0%B2%D0%B0" TargetMode="External"/><Relationship Id="rId26" Type="http://schemas.openxmlformats.org/officeDocument/2006/relationships/hyperlink" Target="http://ru.wikipedia.org/wiki/%D0%A1%D1%82%D0%BE%D0%BB%D0%B1%D0%BE%D0%B2%D1%81%D0%BA%D0%B8%D0%B9_%D0%BC%D0%B8%D1%80" TargetMode="External"/><Relationship Id="rId39" Type="http://schemas.openxmlformats.org/officeDocument/2006/relationships/hyperlink" Target="http://ru.wikipedia.org/wiki/%D0%94%D1%80%D0%B0%D0%B3%D1%83%D0%BD" TargetMode="External"/><Relationship Id="rId21" Type="http://schemas.openxmlformats.org/officeDocument/2006/relationships/hyperlink" Target="http://ru.wikipedia.org/wiki/%D0%A3%D1%81%D0%BF%D0%B5%D0%BD%D1%81%D0%BA%D0%B8%D0%B9_%D1%81%D0%BE%D0%B1%D0%BE%D1%80_(%D0%9C%D0%BE%D1%81%D0%BA%D0%B2%D0%B0)" TargetMode="External"/><Relationship Id="rId34" Type="http://schemas.openxmlformats.org/officeDocument/2006/relationships/hyperlink" Target="http://ru.wikipedia.org/wiki/%D0%92%D0%B5%D1%81%D1%82%D0%B8-%D0%9A%D1%83%D1%80%D0%B0%D0%BD%D1%82%D1%8B_(%D0%B3%D0%B0%D0%B7%D0%B5%D1%82%D0%B0)" TargetMode="External"/><Relationship Id="rId42" Type="http://schemas.openxmlformats.org/officeDocument/2006/relationships/hyperlink" Target="http://ru.wikipedia.org/w/index.php?title=%D0%92%D0%B8%D0%BD%D0%B8%D1%83%D1%81,_%D0%90%D0%BD%D0%B4%D1%80%D0%B5%D0%B9_%D0%94%D0%B5%D0%BD%D0%B8%D1%81%D0%BE%D0%B2%D0%B8%D1%87&amp;action=edit&amp;redlink=1" TargetMode="External"/><Relationship Id="rId47" Type="http://schemas.openxmlformats.org/officeDocument/2006/relationships/image" Target="media/image2.jpeg"/><Relationship Id="rId50" Type="http://schemas.openxmlformats.org/officeDocument/2006/relationships/hyperlink" Target="http://ote4estvo.ru/tags/%C0%EB%E5%EA%F1%E5%E9+%CC%E8%F5%E0%E9%EB%EE%E2%E8%F7/" TargetMode="External"/><Relationship Id="rId55" Type="http://schemas.openxmlformats.org/officeDocument/2006/relationships/image" Target="media/image3.jpeg"/><Relationship Id="rId63" Type="http://schemas.openxmlformats.org/officeDocument/2006/relationships/image" Target="media/image7.jpeg"/><Relationship Id="rId68" Type="http://schemas.openxmlformats.org/officeDocument/2006/relationships/image" Target="media/image11.jpeg"/><Relationship Id="rId7" Type="http://schemas.openxmlformats.org/officeDocument/2006/relationships/hyperlink" Target="http://ru.wikipedia.org/wiki/1613_%D0%B3%D0%BE%D0%B4" TargetMode="External"/><Relationship Id="rId71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4%D1%91%D0%B4%D0%BE%D1%80_I" TargetMode="External"/><Relationship Id="rId29" Type="http://schemas.openxmlformats.org/officeDocument/2006/relationships/hyperlink" Target="http://ru.wikipedia.org/wiki/1634" TargetMode="External"/><Relationship Id="rId11" Type="http://schemas.openxmlformats.org/officeDocument/2006/relationships/hyperlink" Target="http://ru.wikipedia.org/wiki/%D0%A1%D0%BC%D1%83%D1%82%D0%BD%D0%BE%D0%B5_%D0%B2%D1%80%D0%B5%D0%BC%D1%8F" TargetMode="External"/><Relationship Id="rId24" Type="http://schemas.openxmlformats.org/officeDocument/2006/relationships/hyperlink" Target="http://ru.wikipedia.org/wiki/1619_%D0%B3%D0%BE%D0%B4" TargetMode="External"/><Relationship Id="rId32" Type="http://schemas.openxmlformats.org/officeDocument/2006/relationships/hyperlink" Target="http://ru.wikipedia.org/wiki/%D0%9F%D0%BE%D1%81%D0%BE%D0%BB%D1%8C%D1%81%D0%BA%D0%B8%D0%B9_%D0%BF%D1%80%D0%B8%D0%BA%D0%B0%D0%B7" TargetMode="External"/><Relationship Id="rId37" Type="http://schemas.openxmlformats.org/officeDocument/2006/relationships/hyperlink" Target="http://ru.wikipedia.org/wiki/%D0%9F%D0%BE%D0%BB%D0%BA%D0%B8_%C2%AB%D0%98%D0%BD%D0%BE%D0%B7%D0%B5%D0%BC%D0%BD%D0%BE%D0%B3%D0%BE_%D1%81%D1%82%D1%80%D0%BE%D1%8F%C2%BB" TargetMode="External"/><Relationship Id="rId40" Type="http://schemas.openxmlformats.org/officeDocument/2006/relationships/hyperlink" Target="http://ru.wikipedia.org/wiki/%D0%A1%D0%BE%D0%BB%D0%B4%D0%B0%D1%82" TargetMode="External"/><Relationship Id="rId45" Type="http://schemas.openxmlformats.org/officeDocument/2006/relationships/hyperlink" Target="http://ru.wikipedia.org/wiki/%D0%90%D1%80%D1%85%D0%B0%D0%BD%D0%B3%D0%B5%D0%BB%D1%8C%D1%81%D0%BA%D0%B8%D0%B9_%D1%81%D0%BE%D0%B1%D0%BE%D1%80_%D0%9C%D0%BE%D1%81%D0%BA%D0%BE%D0%B2%D1%81%D0%BA%D0%BE%D0%B3%D0%BE_%D0%9A%D1%80%D0%B5%D0%BC%D0%BB%D1%8F" TargetMode="External"/><Relationship Id="rId53" Type="http://schemas.openxmlformats.org/officeDocument/2006/relationships/hyperlink" Target="http://ote4estvo.ru/tags/%C0%EB%E5%EA%F1%E5%E9+%CC%E8%F5%E0%E9%EB%EE%E2%E8%F7/" TargetMode="External"/><Relationship Id="rId58" Type="http://schemas.openxmlformats.org/officeDocument/2006/relationships/hyperlink" Target="http://www.krugosvet.ru/enc/istoriya/PETR_I_ALEKSEEVICH.html" TargetMode="External"/><Relationship Id="rId66" Type="http://schemas.openxmlformats.org/officeDocument/2006/relationships/image" Target="media/image10.jpeg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0%D1%8E%D1%80%D0%B8%D0%BA%D0%BE%D0%B2%D0%B8%D1%87" TargetMode="External"/><Relationship Id="rId23" Type="http://schemas.openxmlformats.org/officeDocument/2006/relationships/hyperlink" Target="http://ru.wikipedia.org/wiki/%D0%A0%D0%BE%D0%BC%D0%B0%D0%BD%D0%BE%D0%B2%D1%8B" TargetMode="External"/><Relationship Id="rId28" Type="http://schemas.openxmlformats.org/officeDocument/2006/relationships/hyperlink" Target="http://ru.wikipedia.org/wiki/%D0%9F%D0%BE%D0%BB%D1%8C%D1%88%D0%B0" TargetMode="External"/><Relationship Id="rId36" Type="http://schemas.openxmlformats.org/officeDocument/2006/relationships/hyperlink" Target="http://ru.wikipedia.org/wiki/1634_%D0%B3%D0%BE%D0%B4" TargetMode="External"/><Relationship Id="rId49" Type="http://schemas.openxmlformats.org/officeDocument/2006/relationships/hyperlink" Target="http://ote4estvo.ru/cari-i-imperatory-xvi-xviii/39-mixail-fedorovich-romanov.html" TargetMode="External"/><Relationship Id="rId57" Type="http://schemas.openxmlformats.org/officeDocument/2006/relationships/hyperlink" Target="http://www.krugosvet.ru/enc/kultura_i_obrazovanie/religiya/SIMEON_POLOTSKI.html" TargetMode="External"/><Relationship Id="rId61" Type="http://schemas.openxmlformats.org/officeDocument/2006/relationships/image" Target="media/image5.jpeg"/><Relationship Id="rId10" Type="http://schemas.openxmlformats.org/officeDocument/2006/relationships/hyperlink" Target="http://ru.wikipedia.org/wiki/1613_%D0%B3%D0%BE%D0%B4" TargetMode="External"/><Relationship Id="rId19" Type="http://schemas.openxmlformats.org/officeDocument/2006/relationships/hyperlink" Target="http://ru.wikipedia.org/wiki/%D0%A4%D0%B5%D0%BE%D0%B4%D0%BE%D1%80%D0%BE%D0%B2%D1%81%D0%BA%D0%B0%D1%8F_%D0%B8%D0%BA%D0%BE%D0%BD%D0%B0_%D0%91%D0%BE%D0%B6%D0%B8%D0%B5%D0%B9_%D0%9C%D0%B0%D1%82%D0%B5%D1%80%D0%B8" TargetMode="External"/><Relationship Id="rId31" Type="http://schemas.openxmlformats.org/officeDocument/2006/relationships/hyperlink" Target="http://ru.wikipedia.org/wiki/%D0%94%D1%8C%D1%8F%D0%BA" TargetMode="External"/><Relationship Id="rId44" Type="http://schemas.openxmlformats.org/officeDocument/2006/relationships/hyperlink" Target="http://ru.wikipedia.org/wiki/%D0%90%D1%81%D1%86%D0%B8%D1%82" TargetMode="External"/><Relationship Id="rId52" Type="http://schemas.openxmlformats.org/officeDocument/2006/relationships/hyperlink" Target="http://ote4estvo.ru/sobytiya-xvi-xviii/40-sobornoe-ulozhenie1649god.html" TargetMode="External"/><Relationship Id="rId60" Type="http://schemas.openxmlformats.org/officeDocument/2006/relationships/image" Target="media/image4.jpeg"/><Relationship Id="rId65" Type="http://schemas.openxmlformats.org/officeDocument/2006/relationships/image" Target="media/image9.jpeg"/><Relationship Id="rId73" Type="http://schemas.openxmlformats.org/officeDocument/2006/relationships/fontTable" Target="fontTable.xml"/><Relationship Id="rId4" Type="http://schemas.openxmlformats.org/officeDocument/2006/relationships/hyperlink" Target="http://ru.wikipedia.org/wiki/%D0%A4%D0%B0%D0%B9%D0%BB:Tsar_Mikhail_I_-cropped.JPG" TargetMode="External"/><Relationship Id="rId9" Type="http://schemas.openxmlformats.org/officeDocument/2006/relationships/hyperlink" Target="http://ru.wikipedia.org/wiki/3_%D0%BC%D0%B0%D1%80%D1%82%D0%B0" TargetMode="External"/><Relationship Id="rId14" Type="http://schemas.openxmlformats.org/officeDocument/2006/relationships/hyperlink" Target="http://ru.wikipedia.org/wiki/%D0%98%D0%BD%D0%BE%D0%BA%D0%B8%D0%BD%D1%8F_%D0%9C%D0%B0%D1%80%D1%84%D0%B0" TargetMode="External"/><Relationship Id="rId22" Type="http://schemas.openxmlformats.org/officeDocument/2006/relationships/hyperlink" Target="http://ru.wikipedia.org/wiki/%D0%92%D0%B5%D0%BD%D1%87%D0%B0%D0%BD%D0%B8%D0%B5_%D0%BD%D0%B0_%D1%86%D0%B0%D1%80%D1%81%D1%82%D0%B2%D0%BE" TargetMode="External"/><Relationship Id="rId27" Type="http://schemas.openxmlformats.org/officeDocument/2006/relationships/hyperlink" Target="http://ru.wikipedia.org/wiki/1617" TargetMode="External"/><Relationship Id="rId30" Type="http://schemas.openxmlformats.org/officeDocument/2006/relationships/hyperlink" Target="http://ru.wikipedia.org/wiki/1621_%D0%B3%D0%BE%D0%B4" TargetMode="External"/><Relationship Id="rId35" Type="http://schemas.openxmlformats.org/officeDocument/2006/relationships/hyperlink" Target="http://ru.wikipedia.org/wiki/1631" TargetMode="External"/><Relationship Id="rId43" Type="http://schemas.openxmlformats.org/officeDocument/2006/relationships/hyperlink" Target="http://ru.wikipedia.org/wiki/%D0%A2%D1%83%D0%BB%D0%B0" TargetMode="External"/><Relationship Id="rId48" Type="http://schemas.openxmlformats.org/officeDocument/2006/relationships/hyperlink" Target="http://ote4estvo.ru/tags/%C0%EB%E5%EA%F1%E5%E9+%CC%E8%F5%E0%E9%EB%EE%E2%E8%F7+%D0%EE%EC%E0%ED%EE%E2/" TargetMode="External"/><Relationship Id="rId56" Type="http://schemas.openxmlformats.org/officeDocument/2006/relationships/hyperlink" Target="http://www.krugosvet.ru/enc/istoriya/ALEKSE_MIHALOVICH.html" TargetMode="External"/><Relationship Id="rId64" Type="http://schemas.openxmlformats.org/officeDocument/2006/relationships/image" Target="media/image8.jpeg"/><Relationship Id="rId69" Type="http://schemas.openxmlformats.org/officeDocument/2006/relationships/image" Target="media/image12.jpeg"/><Relationship Id="rId8" Type="http://schemas.openxmlformats.org/officeDocument/2006/relationships/hyperlink" Target="http://ru.wikipedia.org/wiki/%D0%97%D0%B5%D0%BC%D1%81%D0%BA%D0%B8%D0%B9_%D1%81%D0%BE%D0%B1%D0%BE%D1%80_1613_%D0%B3%D0%BE%D0%B4%D0%B0" TargetMode="External"/><Relationship Id="rId51" Type="http://schemas.openxmlformats.org/officeDocument/2006/relationships/hyperlink" Target="http://ote4estvo.ru/tags/%C0%EB%E5%EA%F1%E5%E9+%CC%E8%F5%E0%E9%EB%EE%E2%E8%F7/" TargetMode="External"/><Relationship Id="rId72" Type="http://schemas.openxmlformats.org/officeDocument/2006/relationships/image" Target="media/image15.jpeg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%D0%9F%D0%B0%D1%82%D1%80%D0%B8%D0%B0%D1%80%D1%85_%D0%A4%D0%B8%D0%BB%D0%B0%D1%80%D0%B5%D1%82" TargetMode="External"/><Relationship Id="rId17" Type="http://schemas.openxmlformats.org/officeDocument/2006/relationships/hyperlink" Target="http://ru.wikipedia.org/wiki/%D0%A8%D0%B5%D1%81%D1%82%D0%BE%D0%B2%D0%B0,_%D0%9A%D1%81%D0%B5%D0%BD%D0%B8%D1%8F_%D0%98%D0%B2%D0%B0%D0%BD%D0%BE%D0%B2%D0%BD%D0%B0" TargetMode="External"/><Relationship Id="rId25" Type="http://schemas.openxmlformats.org/officeDocument/2006/relationships/hyperlink" Target="http://ru.wikipedia.org/wiki/%D0%A8%D0%B2%D0%B5%D1%86%D0%B8%D1%8F" TargetMode="External"/><Relationship Id="rId33" Type="http://schemas.openxmlformats.org/officeDocument/2006/relationships/hyperlink" Target="http://ru.wikipedia.org/wiki/%D0%93%D0%B0%D0%B7%D0%B5%D1%82%D0%B0" TargetMode="External"/><Relationship Id="rId38" Type="http://schemas.openxmlformats.org/officeDocument/2006/relationships/hyperlink" Target="http://ru.wikipedia.org/wiki/%D0%A0%D0%B5%D0%B9%D1%82%D0%B0%D1%80" TargetMode="External"/><Relationship Id="rId46" Type="http://schemas.openxmlformats.org/officeDocument/2006/relationships/hyperlink" Target="http://ru.wikipedia.org/wiki/%D0%9C%D0%BE%D1%81%D0%BA%D0%BE%D0%B2%D1%81%D0%BA%D0%B8%D0%B9_%D0%BA%D1%80%D0%B5%D0%BC%D0%BB%D1%8C" TargetMode="External"/><Relationship Id="rId59" Type="http://schemas.openxmlformats.org/officeDocument/2006/relationships/hyperlink" Target="http://www.krugosvet.ru/enc/istoriya/ZEMSKIE_SOBORI.html" TargetMode="External"/><Relationship Id="rId67" Type="http://schemas.openxmlformats.org/officeDocument/2006/relationships/hyperlink" Target="http://ru.wikipedia.org/wiki/%D0%A0%D1%8F%D0%B1%D1%83%D1%88%D0%BA%D0%B8%D0%BD,_%D0%90%D0%BD%D0%B4%D1%80%D0%B5%D0%B9_%D0%9F%D0%B5%D1%82%D1%80%D0%BE%D0%B2%D0%B8%D1%87" TargetMode="External"/><Relationship Id="rId20" Type="http://schemas.openxmlformats.org/officeDocument/2006/relationships/hyperlink" Target="http://ru.wikipedia.org/wiki/%D0%94%D0%BE%D0%BC_%D0%A0%D0%BE%D0%BC%D0%B0%D0%BD%D0%BE%D0%B2%D1%8B%D1%85" TargetMode="External"/><Relationship Id="rId41" Type="http://schemas.openxmlformats.org/officeDocument/2006/relationships/hyperlink" Target="http://ru.wikipedia.org/wiki/1632_%D0%B3%D0%BE%D0%B4" TargetMode="External"/><Relationship Id="rId54" Type="http://schemas.openxmlformats.org/officeDocument/2006/relationships/hyperlink" Target="http://ote4estvo.ru/tags/%C0%EB%E5%EA%F1%E5%E9+%CC%E8%F5%E0%E9%EB%EE%E2%E8%F7+%D0%EE%EC%E0%ED%EE%E2/" TargetMode="External"/><Relationship Id="rId62" Type="http://schemas.openxmlformats.org/officeDocument/2006/relationships/image" Target="media/image6.jpeg"/><Relationship Id="rId7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0%BC%D0%B0%D0%BD%D0%BE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</cp:lastModifiedBy>
  <cp:revision>2</cp:revision>
  <cp:lastPrinted>2015-01-15T11:35:00Z</cp:lastPrinted>
  <dcterms:created xsi:type="dcterms:W3CDTF">2015-06-12T12:35:00Z</dcterms:created>
  <dcterms:modified xsi:type="dcterms:W3CDTF">2015-06-12T12:35:00Z</dcterms:modified>
</cp:coreProperties>
</file>