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4"/>
      </w:tblGrid>
      <w:tr w:rsidR="00DB77A1" w:rsidRPr="00DB77A1" w:rsidTr="00A561BA">
        <w:trPr>
          <w:trHeight w:val="4955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93"/>
            </w:tblGrid>
            <w:tr w:rsidR="00DB77A1" w:rsidRPr="00DB77A1" w:rsidTr="0095555B">
              <w:trPr>
                <w:tblCellSpacing w:w="0" w:type="dxa"/>
              </w:trPr>
              <w:tc>
                <w:tcPr>
                  <w:tcW w:w="5000" w:type="pct"/>
                  <w:tcBorders>
                    <w:top w:val="dotted" w:sz="2" w:space="0" w:color="AAAAAA"/>
                    <w:left w:val="dotted" w:sz="6" w:space="0" w:color="AAAAAA"/>
                    <w:bottom w:val="dotted" w:sz="2" w:space="0" w:color="AAAAAA"/>
                    <w:right w:val="dotted" w:sz="2" w:space="0" w:color="AAAAAA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0173"/>
                  </w:tblGrid>
                  <w:tr w:rsidR="00DB77A1" w:rsidRPr="00DB77A1" w:rsidTr="0095555B">
                    <w:trPr>
                      <w:trHeight w:val="104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386E" w:rsidRPr="00DB77A1" w:rsidRDefault="0070386E" w:rsidP="001563BA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  <w:t xml:space="preserve">Практикум по теме: </w:t>
                        </w:r>
                        <w:r w:rsidR="00930807"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  <w:r w:rsidRPr="00DB77A1"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  <w:t xml:space="preserve">"Комбинированные стереометрические задачи на применение свойств цилиндра и скрещивающихся прямых" </w:t>
                        </w:r>
                      </w:p>
                      <w:p w:rsidR="00930807" w:rsidRDefault="00930807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  <w:p w:rsidR="0070386E" w:rsidRPr="00DB77A1" w:rsidRDefault="0070386E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 xml:space="preserve">Отчет о проделанной на уроке работе ученика (цы) 11  класса </w:t>
                        </w:r>
                        <w:r w:rsidRPr="00DB77A1"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p w:rsidR="0070386E" w:rsidRPr="00DB77A1" w:rsidRDefault="0070386E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p w:rsidR="0070386E" w:rsidRPr="00DB77A1" w:rsidRDefault="0070386E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  <w:pict>
                            <v:rect id="_x0000_i1025" style="width:472.7pt;height:.05pt" o:hrpct="930" o:hrstd="t" o:hr="t" fillcolor="#aca899" stroked="f"/>
                          </w:pict>
                        </w:r>
                      </w:p>
                      <w:p w:rsidR="0070386E" w:rsidRPr="00DB77A1" w:rsidRDefault="0070386E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tbl>
                        <w:tblPr>
                          <w:tblW w:w="1015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2856"/>
                          <w:gridCol w:w="240"/>
                          <w:gridCol w:w="900"/>
                          <w:gridCol w:w="228"/>
                          <w:gridCol w:w="410"/>
                          <w:gridCol w:w="1615"/>
                          <w:gridCol w:w="1059"/>
                          <w:gridCol w:w="216"/>
                          <w:gridCol w:w="2235"/>
                          <w:gridCol w:w="397"/>
                        </w:tblGrid>
                        <w:tr w:rsidR="0070386E" w:rsidRPr="00DB77A1" w:rsidTr="0095555B">
                          <w:trPr>
                            <w:trHeight w:val="302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1.Отметьте знаком « + »  верные определения   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1043"/>
                          </w:trPr>
                          <w:tc>
                            <w:tcPr>
                              <w:tcW w:w="3005" w:type="dxa"/>
                              <w:gridSpan w:val="2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Две прямые, не лежащие в одной плоскости  называются скрещивающимися.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244" w:type="dxa"/>
                              <w:gridSpan w:val="4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Расстояние 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между двумя скрещивающихся прямыми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равно длине отрезка их общего перпендикуляра.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07" w:type="dxa"/>
                              <w:gridSpan w:val="4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Углом между скрещивающимися прямыми называется угол между пересекающимися прямыми, соответственно параллельными данным скрещивающимся.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51"/>
                          </w:trPr>
                          <w:tc>
                            <w:tcPr>
                              <w:tcW w:w="3005" w:type="dxa"/>
                              <w:gridSpan w:val="2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244" w:type="dxa"/>
                              <w:gridSpan w:val="4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07" w:type="dxa"/>
                              <w:gridSpan w:val="4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51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2.Отметьте знаком « + » верный ответ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70386E" w:rsidRPr="00DB77A1" w:rsidTr="0095555B">
                          <w:trPr>
                            <w:trHeight w:val="764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Расстояние 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между  параллельными  плоскости α и β равно7, а расстояние между прямой a, принадлежащей α, и прямой b принадлежащей β , равно8.  Каким может быть расположение прямых a и b.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514"/>
                          </w:trPr>
                          <w:tc>
                            <w:tcPr>
                              <w:tcW w:w="4543" w:type="dxa"/>
                              <w:gridSpan w:val="5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Параллельны или скрещиваются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981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Параллельны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632" w:type="dxa"/>
                              <w:gridSpan w:val="2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Скрещиваются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51"/>
                          </w:trPr>
                          <w:tc>
                            <w:tcPr>
                              <w:tcW w:w="4543" w:type="dxa"/>
                              <w:gridSpan w:val="5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981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632" w:type="dxa"/>
                              <w:gridSpan w:val="2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51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3.Отметьте знаком « + » определение  соответствующее  рисунку  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0386E" w:rsidRPr="00DB77A1" w:rsidTr="0095555B">
                          <w:trPr>
                            <w:trHeight w:val="645"/>
                          </w:trPr>
                          <w:tc>
                            <w:tcPr>
                              <w:tcW w:w="2765" w:type="dxa"/>
                              <w:vMerge w:val="restart"/>
                            </w:tcPr>
                            <w:p w:rsidR="0070386E" w:rsidRDefault="00930807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  <w:drawing>
                                  <wp:inline distT="0" distB="0" distL="0" distR="0">
                                    <wp:extent cx="1657350" cy="2009775"/>
                                    <wp:effectExtent l="19050" t="0" r="0" b="0"/>
                                    <wp:docPr id="20" name="Рисунок 1" descr="C:\Documents and Settings\1\Рабочий стол\img29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C:\Documents and Settings\1\Рабочий стол\img29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2009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3A1C" w:rsidRPr="00573A1C" w:rsidRDefault="00573A1C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color w:val="0070C0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573A1C">
                                <w:rPr>
                                  <w:rFonts w:ascii="Times New Roman" w:hAnsi="Times New Roman"/>
                                  <w:noProof/>
                                  <w:color w:val="0070C0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Рисунок5</w:t>
                              </w:r>
                            </w:p>
                          </w:tc>
                          <w:tc>
                            <w:tcPr>
                              <w:tcW w:w="6994" w:type="dxa"/>
                              <w:gridSpan w:val="8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Две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</w:t>
                              </w: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прямые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AB и CD</w:t>
                              </w: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, не лежащие в одной плоскости  называются скрещивающимися. 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556"/>
                          </w:trPr>
                          <w:tc>
                            <w:tcPr>
                              <w:tcW w:w="2765" w:type="dxa"/>
                              <w:vMerge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994" w:type="dxa"/>
                              <w:gridSpan w:val="8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Если прямая AB лежит в некоторой плоскости, а прямая CD пересекает эту плоскость в точке, не лежащей на AB, то прямые AB и CD </w:t>
                              </w: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скрещиваются.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556"/>
                          </w:trPr>
                          <w:tc>
                            <w:tcPr>
                              <w:tcW w:w="2765" w:type="dxa"/>
                              <w:vMerge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6994" w:type="dxa"/>
                              <w:gridSpan w:val="8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Расстояние 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между двумя  прямыми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AB и CD  равно расстоянию от любой точки одной из этих прямых  до плоскости, проходящей через вторую прямую параллельно первой, или расстоянию</w:t>
                              </w:r>
                              <w:r w:rsidRPr="00DB77A1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между параллельными плоскостями , содержащими эти прямые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701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4.Отметьте знаком « + »верное  утверждение  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i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0386E" w:rsidRPr="00DB77A1" w:rsidTr="0095555B">
                          <w:trPr>
                            <w:trHeight w:val="501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Цилиндром называется тело, полученное при вращении  ...   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i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721"/>
                          </w:trPr>
                          <w:tc>
                            <w:tcPr>
                              <w:tcW w:w="3905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трапеции вокруг одного из оснований.</w:t>
                              </w:r>
                            </w:p>
                          </w:tc>
                          <w:tc>
                            <w:tcPr>
                              <w:tcW w:w="3619" w:type="dxa"/>
                              <w:gridSpan w:val="5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ромба вокруг одной из диагоналей.</w:t>
                              </w:r>
                            </w:p>
                          </w:tc>
                          <w:tc>
                            <w:tcPr>
                              <w:tcW w:w="2632" w:type="dxa"/>
                              <w:gridSpan w:val="2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прямоугольника вокруг одной из сторон.</w:t>
                              </w:r>
                            </w:p>
                          </w:tc>
                        </w:tr>
                        <w:tr w:rsidR="0070386E" w:rsidRPr="00DB77A1" w:rsidTr="0095555B">
                          <w:trPr>
                            <w:trHeight w:val="65"/>
                          </w:trPr>
                          <w:tc>
                            <w:tcPr>
                              <w:tcW w:w="3905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619" w:type="dxa"/>
                              <w:gridSpan w:val="5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632" w:type="dxa"/>
                              <w:gridSpan w:val="2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5.Отметьте знаком « + » верный ответ на вопрос 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0386E" w:rsidRPr="00DB77A1" w:rsidTr="0095555B">
                          <w:trPr>
                            <w:trHeight w:val="251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Какой фигурой может являться сечение цилиндра плоскостью, параллельной  его оси вращения?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4133" w:type="dxa"/>
                              <w:gridSpan w:val="4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кругом</w:t>
                              </w:r>
                            </w:p>
                          </w:tc>
                          <w:tc>
                            <w:tcPr>
                              <w:tcW w:w="3175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трапецией</w:t>
                              </w:r>
                            </w:p>
                          </w:tc>
                          <w:tc>
                            <w:tcPr>
                              <w:tcW w:w="2848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прямоугольник</w:t>
                              </w: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4133" w:type="dxa"/>
                              <w:gridSpan w:val="4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175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848" w:type="dxa"/>
                              <w:gridSpan w:val="3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10156" w:type="dxa"/>
                              <w:gridSpan w:val="10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6.Отметьте знаком « + » задачу, обратную   задаче №1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9759" w:type="dxa"/>
                              <w:gridSpan w:val="9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Концы отрезка 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eastAsia="ru-RU" w:bidi="ar-SA"/>
                                </w:rPr>
                                <w:t>AB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 лежат на окружностях оснований цилиндра. </w:t>
                              </w:r>
                            </w:p>
                            <w:p w:rsidR="0070386E" w:rsidRPr="00DB77A1" w:rsidRDefault="00930807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/>
                                      <w:noProof/>
                                      <w:lang w:eastAsia="ru-RU"/>
                                    </w:rPr>
                                    <m:t>Высота цилиндра равна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lang w:eastAsia="ru-RU"/>
                                    </w:rPr>
                                    <m:t>, радиус основания равен  5,а угол между прямой AC и плоскостью</m:t>
                                  </m:r>
                                </m:oMath>
                              </m:oMathPara>
                            </w:p>
                            <w:p w:rsidR="0070386E" w:rsidRPr="00DB77A1" w:rsidRDefault="00930807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/>
                                      <w:noProof/>
                                      <w:lang w:eastAsia="ru-RU"/>
                                    </w:rPr>
                                    <m:t xml:space="preserve"> основания цилиндра равен 60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vertAlign w:val="superscript"/>
                                      <w:lang w:eastAsia="ru-RU"/>
                                    </w:rPr>
                                    <m:t>º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lang w:eastAsia="ru-RU"/>
                                    </w:rPr>
                                    <m:t>. Найдите расстояние между осью цилиндра и параллельной ей</m:t>
                                  </m:r>
                                </m:oMath>
                              </m:oMathPara>
                            </w:p>
                            <w:p w:rsidR="0070386E" w:rsidRPr="00DB77A1" w:rsidRDefault="00930807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/>
                                      <w:noProof/>
                                      <w:lang w:eastAsia="ru-RU"/>
                                    </w:rPr>
                                    <m:t xml:space="preserve"> плоскостью, проходящей через точки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lang w:eastAsia="ru-RU"/>
                                    </w:rPr>
                                    <m:t xml:space="preserve">A и B. 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9759" w:type="dxa"/>
                              <w:gridSpan w:val="9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</w:pP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  <w:t xml:space="preserve">Радиус основания цилиндра равен 7, высота равна 4. Отрезки 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bidi="ar-SA"/>
                                </w:rPr>
                                <w:t>AB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  <w:t xml:space="preserve"> и 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bidi="ar-SA"/>
                                </w:rPr>
                                <w:t>CD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  <w:t xml:space="preserve"> </w:t>
                              </w:r>
                              <w:r w:rsidR="001563BA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  <w:t>–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  <w:t xml:space="preserve"> диаметры одного из оснований цилиндра, 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bidi="ar-SA"/>
                                </w:rPr>
                                <w:t>BC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  <w:t xml:space="preserve">=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Отрезок AA1   -  образующая цилиндра.  Найдите  синус </m:t>
                                </m:r>
                              </m:oMath>
                            </w:p>
                            <w:p w:rsidR="0070386E" w:rsidRPr="00DB77A1" w:rsidRDefault="00930807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 xml:space="preserve">угла между прямыми 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 и B D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  <w:lang w:val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  <w:tr w:rsidR="0070386E" w:rsidRPr="00DB77A1" w:rsidTr="0095555B">
                          <w:trPr>
                            <w:trHeight w:val="265"/>
                          </w:trPr>
                          <w:tc>
                            <w:tcPr>
                              <w:tcW w:w="9759" w:type="dxa"/>
                              <w:gridSpan w:val="9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DB77A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Высота цилиндра равна радиусу основания. </w:t>
                              </w:r>
                              <w:r w:rsidRPr="00DB77A1"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Концы отрезкаAC, не являются образующей цилиндра,лежат на окружностях оснований цилиндра. Расстояние  между осью цилиндра и параллельной ей плоскостью, проходящей через точки A и C, равно 3. Найдите градусную меру угла между прямой AC и плоскостью основания цилиндра,если радиус основания равен 6.</w:t>
                              </w: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noProof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:rsidR="0070386E" w:rsidRPr="00DB77A1" w:rsidRDefault="0070386E" w:rsidP="001563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</w:p>
                          </w:tc>
                        </w:tr>
                      </w:tbl>
                      <w:p w:rsidR="0070386E" w:rsidRPr="00DB77A1" w:rsidRDefault="0070386E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p w:rsidR="0070386E" w:rsidRPr="00DB77A1" w:rsidRDefault="0070386E" w:rsidP="001563B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DB77A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 xml:space="preserve">   </w:t>
                        </w:r>
                        <w:r w:rsidRPr="00DB77A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bidi="ar-SA"/>
                          </w:rPr>
                          <w:t xml:space="preserve"> </w:t>
                        </w:r>
                        <w:r w:rsidRPr="00DB77A1">
                          <w:rPr>
                            <w:rFonts w:ascii="Times New Roman" w:eastAsia="Calibri" w:hAnsi="Times New Roman"/>
                            <w:bCs/>
                            <w:sz w:val="24"/>
                            <w:szCs w:val="24"/>
                            <w:lang w:val="ru-RU" w:bidi="ar-SA"/>
                          </w:rPr>
                          <w:t xml:space="preserve"> </w:t>
                        </w:r>
                        <w:r w:rsidRPr="00DB77A1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 xml:space="preserve">  </w:t>
                        </w:r>
                        <w:r w:rsidRPr="00DB77A1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 Каждый знак «+» это 1 балл.                           Итого ______________ баллов.</w:t>
                        </w:r>
                      </w:p>
                    </w:tc>
                  </w:tr>
                </w:tbl>
                <w:p w:rsidR="0070386E" w:rsidRPr="00DB77A1" w:rsidRDefault="0070386E" w:rsidP="001563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A561BA" w:rsidRPr="00DB77A1" w:rsidRDefault="00A561BA" w:rsidP="001563B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A561BA" w:rsidRPr="00DB77A1" w:rsidRDefault="00A561BA" w:rsidP="001563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B77A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6</w:t>
            </w:r>
            <w:r w:rsidRPr="00DB77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Подведение итогов</w:t>
            </w:r>
            <w:r w:rsidR="00036428"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: учитель отмечает успехи учащихся,</w:t>
            </w:r>
            <w:r w:rsidR="00D4509E"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036428" w:rsidRPr="00DB77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консультирует по </w:t>
            </w:r>
            <w:r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домашне</w:t>
            </w:r>
            <w:r w:rsidR="00036428"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му</w:t>
            </w:r>
            <w:r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задани</w:t>
            </w:r>
            <w:r w:rsidR="00036428"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ю</w:t>
            </w:r>
            <w:r w:rsidRPr="00DB77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r w:rsidRPr="00DB77A1">
              <w:rPr>
                <w:rFonts w:ascii="Times New Roman" w:hAnsi="Times New Roman"/>
                <w:sz w:val="24"/>
                <w:szCs w:val="24"/>
                <w:lang w:val="ru-RU"/>
              </w:rPr>
              <w:t>2мин).</w:t>
            </w:r>
            <w:r w:rsidR="008B5FD5" w:rsidRPr="00DB77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509E" w:rsidRPr="00DB77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A87BA4" w:rsidRPr="00DB77A1" w:rsidRDefault="008B5FD5" w:rsidP="001563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77A1">
        <w:rPr>
          <w:sz w:val="24"/>
          <w:szCs w:val="24"/>
          <w:lang w:val="ru-RU"/>
        </w:rPr>
        <w:lastRenderedPageBreak/>
        <w:t xml:space="preserve"> </w:t>
      </w:r>
    </w:p>
    <w:sectPr w:rsidR="00A87BA4" w:rsidRPr="00DB77A1" w:rsidSect="00DB77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7D" w:rsidRDefault="00DB267D" w:rsidP="00B85252">
      <w:pPr>
        <w:spacing w:after="0" w:line="240" w:lineRule="auto"/>
      </w:pPr>
      <w:r>
        <w:separator/>
      </w:r>
    </w:p>
  </w:endnote>
  <w:endnote w:type="continuationSeparator" w:id="0">
    <w:p w:rsidR="00DB267D" w:rsidRDefault="00DB267D" w:rsidP="00B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7D" w:rsidRDefault="00DB267D" w:rsidP="00B85252">
      <w:pPr>
        <w:spacing w:after="0" w:line="240" w:lineRule="auto"/>
      </w:pPr>
      <w:r>
        <w:separator/>
      </w:r>
    </w:p>
  </w:footnote>
  <w:footnote w:type="continuationSeparator" w:id="0">
    <w:p w:rsidR="00DB267D" w:rsidRDefault="00DB267D" w:rsidP="00B8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20"/>
    <w:multiLevelType w:val="hybridMultilevel"/>
    <w:tmpl w:val="A13AA8CE"/>
    <w:lvl w:ilvl="0" w:tplc="0FC0AB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F12BA4"/>
    <w:multiLevelType w:val="hybridMultilevel"/>
    <w:tmpl w:val="9DE4CC0E"/>
    <w:lvl w:ilvl="0" w:tplc="8A4E350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7904091"/>
    <w:multiLevelType w:val="multilevel"/>
    <w:tmpl w:val="9E12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ADB"/>
    <w:multiLevelType w:val="multilevel"/>
    <w:tmpl w:val="DB2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558CD"/>
    <w:multiLevelType w:val="hybridMultilevel"/>
    <w:tmpl w:val="1ED2B4D8"/>
    <w:lvl w:ilvl="0" w:tplc="67E414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4A0328"/>
    <w:multiLevelType w:val="hybridMultilevel"/>
    <w:tmpl w:val="8482E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DD0F3F"/>
    <w:multiLevelType w:val="hybridMultilevel"/>
    <w:tmpl w:val="68FAD142"/>
    <w:lvl w:ilvl="0" w:tplc="70A6E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964FFE"/>
    <w:multiLevelType w:val="hybridMultilevel"/>
    <w:tmpl w:val="F7FE763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19A75A0"/>
    <w:multiLevelType w:val="hybridMultilevel"/>
    <w:tmpl w:val="9CD29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96AD5"/>
    <w:multiLevelType w:val="hybridMultilevel"/>
    <w:tmpl w:val="7AD4ABD8"/>
    <w:lvl w:ilvl="0" w:tplc="102A9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6D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E7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F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06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47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48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88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62DC7"/>
    <w:multiLevelType w:val="hybridMultilevel"/>
    <w:tmpl w:val="A72E1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F1E2A"/>
    <w:multiLevelType w:val="hybridMultilevel"/>
    <w:tmpl w:val="B3D2309A"/>
    <w:lvl w:ilvl="0" w:tplc="67E414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CC50D6"/>
    <w:multiLevelType w:val="hybridMultilevel"/>
    <w:tmpl w:val="CCAED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572A4C"/>
    <w:multiLevelType w:val="hybridMultilevel"/>
    <w:tmpl w:val="9AECF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B08EE"/>
    <w:multiLevelType w:val="hybridMultilevel"/>
    <w:tmpl w:val="4BCAE534"/>
    <w:lvl w:ilvl="0" w:tplc="67E41414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91712A1"/>
    <w:multiLevelType w:val="hybridMultilevel"/>
    <w:tmpl w:val="F51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21AD4"/>
    <w:multiLevelType w:val="multilevel"/>
    <w:tmpl w:val="42D0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3C708D"/>
    <w:multiLevelType w:val="hybridMultilevel"/>
    <w:tmpl w:val="C73A8FCA"/>
    <w:lvl w:ilvl="0" w:tplc="A782C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66410C"/>
    <w:multiLevelType w:val="hybridMultilevel"/>
    <w:tmpl w:val="3D462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DC024E"/>
    <w:multiLevelType w:val="hybridMultilevel"/>
    <w:tmpl w:val="4F862EEC"/>
    <w:lvl w:ilvl="0" w:tplc="A008C2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22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EE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3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E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6C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D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9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61F85"/>
    <w:multiLevelType w:val="hybridMultilevel"/>
    <w:tmpl w:val="1C868E24"/>
    <w:lvl w:ilvl="0" w:tplc="67E414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6851A4"/>
    <w:multiLevelType w:val="hybridMultilevel"/>
    <w:tmpl w:val="AE7698C6"/>
    <w:lvl w:ilvl="0" w:tplc="1EE21882">
      <w:start w:val="1"/>
      <w:numFmt w:val="bullet"/>
      <w:lvlText w:val=""/>
      <w:lvlJc w:val="left"/>
      <w:pPr>
        <w:tabs>
          <w:tab w:val="num" w:pos="1102"/>
        </w:tabs>
        <w:ind w:left="1077" w:hanging="3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04E65"/>
    <w:multiLevelType w:val="hybridMultilevel"/>
    <w:tmpl w:val="09A2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435C4"/>
    <w:multiLevelType w:val="hybridMultilevel"/>
    <w:tmpl w:val="000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B24EF"/>
    <w:multiLevelType w:val="multilevel"/>
    <w:tmpl w:val="53F0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418BD"/>
    <w:multiLevelType w:val="hybridMultilevel"/>
    <w:tmpl w:val="78804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F0596"/>
    <w:multiLevelType w:val="hybridMultilevel"/>
    <w:tmpl w:val="683C2912"/>
    <w:lvl w:ilvl="0" w:tplc="02329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3B1012"/>
    <w:multiLevelType w:val="hybridMultilevel"/>
    <w:tmpl w:val="7DD4A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BC4C9D"/>
    <w:multiLevelType w:val="hybridMultilevel"/>
    <w:tmpl w:val="17161668"/>
    <w:lvl w:ilvl="0" w:tplc="BCB8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956AB"/>
    <w:multiLevelType w:val="hybridMultilevel"/>
    <w:tmpl w:val="5E5A2F0C"/>
    <w:lvl w:ilvl="0" w:tplc="3EAE21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087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4B609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D43F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6060E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A2203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0E21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0C8C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D34EB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354A13"/>
    <w:multiLevelType w:val="hybridMultilevel"/>
    <w:tmpl w:val="F924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46E8C"/>
    <w:multiLevelType w:val="hybridMultilevel"/>
    <w:tmpl w:val="82C2D56A"/>
    <w:lvl w:ilvl="0" w:tplc="DF508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C7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7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A6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4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8E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21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83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B24E5"/>
    <w:multiLevelType w:val="hybridMultilevel"/>
    <w:tmpl w:val="AB0ECD48"/>
    <w:lvl w:ilvl="0" w:tplc="CD001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7"/>
  </w:num>
  <w:num w:numId="10">
    <w:abstractNumId w:val="32"/>
  </w:num>
  <w:num w:numId="11">
    <w:abstractNumId w:val="27"/>
  </w:num>
  <w:num w:numId="12">
    <w:abstractNumId w:val="10"/>
  </w:num>
  <w:num w:numId="13">
    <w:abstractNumId w:val="31"/>
  </w:num>
  <w:num w:numId="14">
    <w:abstractNumId w:val="29"/>
  </w:num>
  <w:num w:numId="15">
    <w:abstractNumId w:val="24"/>
  </w:num>
  <w:num w:numId="16">
    <w:abstractNumId w:val="16"/>
  </w:num>
  <w:num w:numId="17">
    <w:abstractNumId w:val="2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0"/>
  </w:num>
  <w:num w:numId="23">
    <w:abstractNumId w:val="26"/>
  </w:num>
  <w:num w:numId="24">
    <w:abstractNumId w:val="11"/>
  </w:num>
  <w:num w:numId="25">
    <w:abstractNumId w:val="20"/>
  </w:num>
  <w:num w:numId="26">
    <w:abstractNumId w:val="14"/>
  </w:num>
  <w:num w:numId="27">
    <w:abstractNumId w:val="15"/>
  </w:num>
  <w:num w:numId="28">
    <w:abstractNumId w:val="9"/>
  </w:num>
  <w:num w:numId="29">
    <w:abstractNumId w:val="13"/>
  </w:num>
  <w:num w:numId="30">
    <w:abstractNumId w:val="25"/>
  </w:num>
  <w:num w:numId="31">
    <w:abstractNumId w:val="19"/>
  </w:num>
  <w:num w:numId="32">
    <w:abstractNumId w:val="5"/>
  </w:num>
  <w:num w:numId="33">
    <w:abstractNumId w:val="18"/>
  </w:num>
  <w:num w:numId="34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44"/>
    <w:rsid w:val="000103F7"/>
    <w:rsid w:val="00013638"/>
    <w:rsid w:val="0001380B"/>
    <w:rsid w:val="00036428"/>
    <w:rsid w:val="0008081E"/>
    <w:rsid w:val="000A5125"/>
    <w:rsid w:val="000D17E3"/>
    <w:rsid w:val="000D621F"/>
    <w:rsid w:val="000E2367"/>
    <w:rsid w:val="000E29DD"/>
    <w:rsid w:val="001232AD"/>
    <w:rsid w:val="001359DC"/>
    <w:rsid w:val="00143B8E"/>
    <w:rsid w:val="001563BA"/>
    <w:rsid w:val="00187CCD"/>
    <w:rsid w:val="001905D3"/>
    <w:rsid w:val="001D7521"/>
    <w:rsid w:val="001F0902"/>
    <w:rsid w:val="001F3AF1"/>
    <w:rsid w:val="00203844"/>
    <w:rsid w:val="00224B38"/>
    <w:rsid w:val="00261C2A"/>
    <w:rsid w:val="002664A3"/>
    <w:rsid w:val="00274C65"/>
    <w:rsid w:val="002C034B"/>
    <w:rsid w:val="002C076E"/>
    <w:rsid w:val="002D17CD"/>
    <w:rsid w:val="002D4F68"/>
    <w:rsid w:val="002E1127"/>
    <w:rsid w:val="0032583B"/>
    <w:rsid w:val="00336AD5"/>
    <w:rsid w:val="00340A2E"/>
    <w:rsid w:val="00351693"/>
    <w:rsid w:val="00354BCC"/>
    <w:rsid w:val="003674DE"/>
    <w:rsid w:val="00374B4B"/>
    <w:rsid w:val="00376B53"/>
    <w:rsid w:val="00376F93"/>
    <w:rsid w:val="00396AE1"/>
    <w:rsid w:val="003C5C4A"/>
    <w:rsid w:val="003D3DF5"/>
    <w:rsid w:val="003E0920"/>
    <w:rsid w:val="003F0D48"/>
    <w:rsid w:val="003F5EAD"/>
    <w:rsid w:val="00407CCA"/>
    <w:rsid w:val="00415592"/>
    <w:rsid w:val="0045170F"/>
    <w:rsid w:val="00490B7E"/>
    <w:rsid w:val="00495477"/>
    <w:rsid w:val="004A1651"/>
    <w:rsid w:val="004A47F2"/>
    <w:rsid w:val="004A6A44"/>
    <w:rsid w:val="004B6D7F"/>
    <w:rsid w:val="004C52A5"/>
    <w:rsid w:val="004D13AB"/>
    <w:rsid w:val="004D1B6E"/>
    <w:rsid w:val="004E10E1"/>
    <w:rsid w:val="004E7404"/>
    <w:rsid w:val="004F1C52"/>
    <w:rsid w:val="00500DD2"/>
    <w:rsid w:val="00500FD4"/>
    <w:rsid w:val="00505412"/>
    <w:rsid w:val="00514299"/>
    <w:rsid w:val="00530BBD"/>
    <w:rsid w:val="00547849"/>
    <w:rsid w:val="0055026A"/>
    <w:rsid w:val="00555D46"/>
    <w:rsid w:val="00570870"/>
    <w:rsid w:val="00573A1C"/>
    <w:rsid w:val="005815FB"/>
    <w:rsid w:val="00586696"/>
    <w:rsid w:val="00590BD6"/>
    <w:rsid w:val="005A111A"/>
    <w:rsid w:val="005B5703"/>
    <w:rsid w:val="005D5AE2"/>
    <w:rsid w:val="005E100F"/>
    <w:rsid w:val="005F764F"/>
    <w:rsid w:val="00614430"/>
    <w:rsid w:val="006540B9"/>
    <w:rsid w:val="006546E2"/>
    <w:rsid w:val="006564FF"/>
    <w:rsid w:val="006576A7"/>
    <w:rsid w:val="006930A0"/>
    <w:rsid w:val="00696DD3"/>
    <w:rsid w:val="006A08D6"/>
    <w:rsid w:val="006C38A6"/>
    <w:rsid w:val="006D4906"/>
    <w:rsid w:val="006F39F4"/>
    <w:rsid w:val="006F4D5C"/>
    <w:rsid w:val="007005F0"/>
    <w:rsid w:val="0070386E"/>
    <w:rsid w:val="00715592"/>
    <w:rsid w:val="00726808"/>
    <w:rsid w:val="00762220"/>
    <w:rsid w:val="00763358"/>
    <w:rsid w:val="00775662"/>
    <w:rsid w:val="00776A91"/>
    <w:rsid w:val="00780A14"/>
    <w:rsid w:val="00787166"/>
    <w:rsid w:val="007964A4"/>
    <w:rsid w:val="007A7537"/>
    <w:rsid w:val="007C72B2"/>
    <w:rsid w:val="007F3025"/>
    <w:rsid w:val="007F4A55"/>
    <w:rsid w:val="00841880"/>
    <w:rsid w:val="00841B30"/>
    <w:rsid w:val="008614BD"/>
    <w:rsid w:val="00875043"/>
    <w:rsid w:val="008779F7"/>
    <w:rsid w:val="00891A45"/>
    <w:rsid w:val="008A4AEC"/>
    <w:rsid w:val="008A6BBC"/>
    <w:rsid w:val="008B5FD5"/>
    <w:rsid w:val="008C0220"/>
    <w:rsid w:val="008C7257"/>
    <w:rsid w:val="008D0EAE"/>
    <w:rsid w:val="008D2532"/>
    <w:rsid w:val="00916875"/>
    <w:rsid w:val="00930807"/>
    <w:rsid w:val="0095436D"/>
    <w:rsid w:val="0095555B"/>
    <w:rsid w:val="0095700E"/>
    <w:rsid w:val="009626E3"/>
    <w:rsid w:val="00990219"/>
    <w:rsid w:val="009D4D11"/>
    <w:rsid w:val="009E1B66"/>
    <w:rsid w:val="009E22AC"/>
    <w:rsid w:val="009E7CC2"/>
    <w:rsid w:val="00A01A9A"/>
    <w:rsid w:val="00A01D59"/>
    <w:rsid w:val="00A0460E"/>
    <w:rsid w:val="00A071D9"/>
    <w:rsid w:val="00A561BA"/>
    <w:rsid w:val="00A61BC9"/>
    <w:rsid w:val="00A61C46"/>
    <w:rsid w:val="00A6290E"/>
    <w:rsid w:val="00A636A0"/>
    <w:rsid w:val="00A63BAF"/>
    <w:rsid w:val="00A661ED"/>
    <w:rsid w:val="00A7058D"/>
    <w:rsid w:val="00A87BA4"/>
    <w:rsid w:val="00AC77C0"/>
    <w:rsid w:val="00AF750D"/>
    <w:rsid w:val="00B10E49"/>
    <w:rsid w:val="00B16419"/>
    <w:rsid w:val="00B35579"/>
    <w:rsid w:val="00B50D20"/>
    <w:rsid w:val="00B64BFE"/>
    <w:rsid w:val="00B7274C"/>
    <w:rsid w:val="00B77118"/>
    <w:rsid w:val="00B85252"/>
    <w:rsid w:val="00B85381"/>
    <w:rsid w:val="00B951C7"/>
    <w:rsid w:val="00BE2EB5"/>
    <w:rsid w:val="00BE6ABD"/>
    <w:rsid w:val="00C04E64"/>
    <w:rsid w:val="00C24E0E"/>
    <w:rsid w:val="00C31A25"/>
    <w:rsid w:val="00C33B19"/>
    <w:rsid w:val="00C365A8"/>
    <w:rsid w:val="00C557E5"/>
    <w:rsid w:val="00C57CB2"/>
    <w:rsid w:val="00C8268F"/>
    <w:rsid w:val="00C85997"/>
    <w:rsid w:val="00CA154E"/>
    <w:rsid w:val="00CD537F"/>
    <w:rsid w:val="00CE175A"/>
    <w:rsid w:val="00CE3C36"/>
    <w:rsid w:val="00CE5604"/>
    <w:rsid w:val="00CF65FE"/>
    <w:rsid w:val="00D040E7"/>
    <w:rsid w:val="00D1215F"/>
    <w:rsid w:val="00D2036C"/>
    <w:rsid w:val="00D25136"/>
    <w:rsid w:val="00D31D09"/>
    <w:rsid w:val="00D4509E"/>
    <w:rsid w:val="00D47D86"/>
    <w:rsid w:val="00D534F3"/>
    <w:rsid w:val="00D54B19"/>
    <w:rsid w:val="00D642AF"/>
    <w:rsid w:val="00D72D73"/>
    <w:rsid w:val="00DA7C6C"/>
    <w:rsid w:val="00DB267D"/>
    <w:rsid w:val="00DB6077"/>
    <w:rsid w:val="00DB77A1"/>
    <w:rsid w:val="00DF1E44"/>
    <w:rsid w:val="00DF4726"/>
    <w:rsid w:val="00DF78F9"/>
    <w:rsid w:val="00E02A2F"/>
    <w:rsid w:val="00E1254E"/>
    <w:rsid w:val="00E1586A"/>
    <w:rsid w:val="00E53E44"/>
    <w:rsid w:val="00E618C7"/>
    <w:rsid w:val="00E67D6D"/>
    <w:rsid w:val="00EF74B9"/>
    <w:rsid w:val="00F04034"/>
    <w:rsid w:val="00F37766"/>
    <w:rsid w:val="00F50125"/>
    <w:rsid w:val="00F66DD0"/>
    <w:rsid w:val="00FB17D4"/>
    <w:rsid w:val="00FB3369"/>
    <w:rsid w:val="00FD0DCF"/>
    <w:rsid w:val="00FE11FF"/>
    <w:rsid w:val="00FE65EF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52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2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25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25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2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25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25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25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R2">
    <w:name w:val="FR2"/>
    <w:rsid w:val="00DF1E44"/>
    <w:pPr>
      <w:widowControl w:val="0"/>
      <w:autoSpaceDE w:val="0"/>
      <w:autoSpaceDN w:val="0"/>
      <w:adjustRightInd w:val="0"/>
      <w:spacing w:after="200" w:line="300" w:lineRule="auto"/>
      <w:ind w:right="100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DF1E44"/>
    <w:pPr>
      <w:spacing w:before="100" w:beforeAutospacing="1" w:after="100" w:afterAutospacing="1"/>
    </w:pPr>
  </w:style>
  <w:style w:type="character" w:styleId="a4">
    <w:name w:val="Strong"/>
    <w:qFormat/>
    <w:rsid w:val="00B85252"/>
    <w:rPr>
      <w:b/>
      <w:bCs/>
    </w:rPr>
  </w:style>
  <w:style w:type="table" w:styleId="a5">
    <w:name w:val="Table Grid"/>
    <w:basedOn w:val="a1"/>
    <w:rsid w:val="00DF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A87BA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852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5252"/>
  </w:style>
  <w:style w:type="character" w:styleId="a9">
    <w:name w:val="footnote reference"/>
    <w:uiPriority w:val="99"/>
    <w:semiHidden/>
    <w:unhideWhenUsed/>
    <w:rsid w:val="00B85252"/>
    <w:rPr>
      <w:vertAlign w:val="superscript"/>
    </w:rPr>
  </w:style>
  <w:style w:type="character" w:customStyle="1" w:styleId="10">
    <w:name w:val="Заголовок 1 Знак"/>
    <w:link w:val="1"/>
    <w:uiPriority w:val="9"/>
    <w:rsid w:val="00B852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852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8525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B852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8525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8525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8525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8525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B852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85252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8525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B852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852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B852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Emphasis"/>
    <w:uiPriority w:val="20"/>
    <w:qFormat/>
    <w:rsid w:val="00B85252"/>
    <w:rPr>
      <w:i/>
      <w:iCs/>
    </w:rPr>
  </w:style>
  <w:style w:type="paragraph" w:styleId="af0">
    <w:name w:val="No Spacing"/>
    <w:uiPriority w:val="1"/>
    <w:qFormat/>
    <w:rsid w:val="00B85252"/>
    <w:rPr>
      <w:sz w:val="22"/>
      <w:szCs w:val="22"/>
      <w:lang w:val="en-US" w:eastAsia="en-US" w:bidi="en-US"/>
    </w:rPr>
  </w:style>
  <w:style w:type="paragraph" w:styleId="af1">
    <w:name w:val="List Paragraph"/>
    <w:basedOn w:val="a"/>
    <w:uiPriority w:val="34"/>
    <w:qFormat/>
    <w:rsid w:val="00B85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25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85252"/>
    <w:rPr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B852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B85252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B85252"/>
    <w:rPr>
      <w:i/>
      <w:iCs/>
      <w:color w:val="808080"/>
    </w:rPr>
  </w:style>
  <w:style w:type="character" w:styleId="af5">
    <w:name w:val="Intense Emphasis"/>
    <w:uiPriority w:val="21"/>
    <w:qFormat/>
    <w:rsid w:val="00B85252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B85252"/>
    <w:rPr>
      <w:smallCaps/>
      <w:color w:val="C0504D"/>
      <w:u w:val="single"/>
    </w:rPr>
  </w:style>
  <w:style w:type="character" w:styleId="af7">
    <w:name w:val="Intense Reference"/>
    <w:uiPriority w:val="32"/>
    <w:qFormat/>
    <w:rsid w:val="00B85252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B85252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85252"/>
    <w:pPr>
      <w:outlineLvl w:val="9"/>
    </w:pPr>
  </w:style>
  <w:style w:type="paragraph" w:styleId="afa">
    <w:name w:val="Body Text"/>
    <w:basedOn w:val="a"/>
    <w:link w:val="afb"/>
    <w:rsid w:val="001232AD"/>
    <w:pPr>
      <w:spacing w:before="100" w:beforeAutospacing="1" w:after="100" w:afterAutospacing="1" w:line="240" w:lineRule="auto"/>
      <w:jc w:val="both"/>
    </w:pPr>
    <w:rPr>
      <w:rFonts w:ascii="Trebuchet MS" w:hAnsi="Trebuchet MS" w:cs="Arial"/>
      <w:sz w:val="24"/>
      <w:szCs w:val="24"/>
      <w:lang w:val="ru-RU" w:eastAsia="ru-RU" w:bidi="ar-SA"/>
    </w:rPr>
  </w:style>
  <w:style w:type="character" w:customStyle="1" w:styleId="afb">
    <w:name w:val="Основной текст Знак"/>
    <w:link w:val="afa"/>
    <w:rsid w:val="001232AD"/>
    <w:rPr>
      <w:rFonts w:ascii="Trebuchet MS" w:hAnsi="Trebuchet MS" w:cs="Arial"/>
      <w:sz w:val="24"/>
      <w:szCs w:val="24"/>
    </w:rPr>
  </w:style>
  <w:style w:type="paragraph" w:styleId="afc">
    <w:name w:val="footer"/>
    <w:basedOn w:val="a"/>
    <w:link w:val="afd"/>
    <w:rsid w:val="001232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d">
    <w:name w:val="Нижний колонтитул Знак"/>
    <w:link w:val="afc"/>
    <w:rsid w:val="001232AD"/>
    <w:rPr>
      <w:rFonts w:ascii="Times New Roman" w:hAnsi="Times New Roman"/>
      <w:sz w:val="24"/>
      <w:szCs w:val="24"/>
    </w:rPr>
  </w:style>
  <w:style w:type="character" w:styleId="afe">
    <w:name w:val="page number"/>
    <w:basedOn w:val="a0"/>
    <w:rsid w:val="001232AD"/>
  </w:style>
  <w:style w:type="character" w:styleId="aff">
    <w:name w:val="FollowedHyperlink"/>
    <w:rsid w:val="001232AD"/>
    <w:rPr>
      <w:color w:val="80008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B7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B7274C"/>
    <w:rPr>
      <w:rFonts w:ascii="Tahoma" w:hAnsi="Tahoma" w:cs="Tahoma"/>
      <w:sz w:val="16"/>
      <w:szCs w:val="16"/>
      <w:lang w:val="en-US" w:eastAsia="en-US" w:bidi="en-US"/>
    </w:rPr>
  </w:style>
  <w:style w:type="character" w:styleId="aff2">
    <w:name w:val="Placeholder Text"/>
    <w:uiPriority w:val="99"/>
    <w:semiHidden/>
    <w:rsid w:val="00B7274C"/>
    <w:rPr>
      <w:color w:val="808080"/>
    </w:rPr>
  </w:style>
  <w:style w:type="character" w:customStyle="1" w:styleId="noline1">
    <w:name w:val="noline1"/>
    <w:rsid w:val="007C72B2"/>
    <w:rPr>
      <w:strike w:val="0"/>
      <w:dstrike w:val="0"/>
      <w:u w:val="none"/>
      <w:effect w:val="none"/>
    </w:rPr>
  </w:style>
  <w:style w:type="paragraph" w:styleId="aff3">
    <w:name w:val="header"/>
    <w:basedOn w:val="a"/>
    <w:link w:val="aff4"/>
    <w:uiPriority w:val="99"/>
    <w:unhideWhenUsed/>
    <w:rsid w:val="00B64BF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B64BFE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82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65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98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32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9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1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19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61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99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3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4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59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14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0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33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7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18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48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90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15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56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3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95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8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0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81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99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04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8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55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6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20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40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0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17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2877-A545-4F09-B0E2-448CA1DD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Зеленская Светлана Николаевна</vt:lpstr>
    </vt:vector>
  </TitlesOfParts>
  <Company>2</Company>
  <LinksUpToDate>false</LinksUpToDate>
  <CharactersWithSpaces>2891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D:\411156\pril1.ppt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Зеленская Светлана Николаевна</dc:title>
  <dc:creator>1</dc:creator>
  <cp:lastModifiedBy>re</cp:lastModifiedBy>
  <cp:revision>2</cp:revision>
  <cp:lastPrinted>2008-01-27T08:13:00Z</cp:lastPrinted>
  <dcterms:created xsi:type="dcterms:W3CDTF">2015-03-16T17:07:00Z</dcterms:created>
  <dcterms:modified xsi:type="dcterms:W3CDTF">2015-03-16T17:07:00Z</dcterms:modified>
</cp:coreProperties>
</file>