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ED" w:rsidRPr="000B57C8" w:rsidRDefault="006B35ED" w:rsidP="006B35ED">
      <w:pPr>
        <w:spacing w:after="200" w:line="276" w:lineRule="auto"/>
        <w:jc w:val="right"/>
      </w:pPr>
      <w:r w:rsidRPr="000B57C8">
        <w:t>Приложение № 1</w:t>
      </w:r>
    </w:p>
    <w:p w:rsidR="006B35ED" w:rsidRDefault="006B35ED" w:rsidP="006B35ED">
      <w:pPr>
        <w:ind w:firstLine="708"/>
        <w:jc w:val="both"/>
      </w:pPr>
      <w:r w:rsidRPr="000B57C8">
        <w:rPr>
          <w:b/>
        </w:rPr>
        <w:t xml:space="preserve"> </w:t>
      </w:r>
      <w:r w:rsidRPr="000B57C8">
        <w:t>Развитие мелкой моторики проходит по определённым этапам, которые следуют один за другим по нарастанию сложности. Обучать ребёнка необходимо, придерживаясь последовательности. Переход к последующему этапу невозможен без освоения ребёнком предыдущего этапа [8, с. 5].</w:t>
      </w:r>
    </w:p>
    <w:p w:rsidR="006B35ED" w:rsidRPr="000B57C8" w:rsidRDefault="006B35ED" w:rsidP="006B35ED">
      <w:pPr>
        <w:ind w:firstLine="708"/>
        <w:jc w:val="both"/>
      </w:pPr>
    </w:p>
    <w:p w:rsidR="006B35ED" w:rsidRDefault="006B35ED" w:rsidP="006B35ED">
      <w:pPr>
        <w:jc w:val="center"/>
        <w:rPr>
          <w:b/>
        </w:rPr>
      </w:pPr>
      <w:r w:rsidRPr="000B57C8">
        <w:rPr>
          <w:b/>
        </w:rPr>
        <w:t>Этапы развития мелкой моторики</w:t>
      </w:r>
    </w:p>
    <w:p w:rsidR="006B35ED" w:rsidRPr="000B57C8" w:rsidRDefault="006B35ED" w:rsidP="006B35ED">
      <w:pPr>
        <w:jc w:val="center"/>
        <w:rPr>
          <w:b/>
        </w:rPr>
      </w:pPr>
    </w:p>
    <w:p w:rsidR="006B35ED" w:rsidRPr="000B57C8" w:rsidRDefault="006B35ED" w:rsidP="006B35ED">
      <w:pPr>
        <w:ind w:firstLine="708"/>
        <w:jc w:val="center"/>
      </w:pPr>
      <w:r w:rsidRPr="000B57C8">
        <w:t>(развитие кисти и пальцев руки ребенка раннего возраста)</w:t>
      </w:r>
    </w:p>
    <w:p w:rsidR="006B35ED" w:rsidRPr="000B57C8" w:rsidRDefault="006B35ED" w:rsidP="006B35ED">
      <w:pPr>
        <w:ind w:firstLine="708"/>
        <w:jc w:val="both"/>
      </w:pPr>
      <w:r w:rsidRPr="000B57C8">
        <w:t xml:space="preserve"> 1. Развитие движений кисти рук</w:t>
      </w:r>
    </w:p>
    <w:p w:rsidR="006B35ED" w:rsidRPr="000B57C8" w:rsidRDefault="006B35ED" w:rsidP="006B35ED">
      <w:pPr>
        <w:ind w:firstLine="708"/>
        <w:jc w:val="both"/>
      </w:pPr>
      <w:r w:rsidRPr="000B57C8">
        <w:t>Ребенок учится:</w:t>
      </w:r>
    </w:p>
    <w:p w:rsidR="006B35ED" w:rsidRPr="000B57C8" w:rsidRDefault="006B35ED" w:rsidP="006B35ED">
      <w:pPr>
        <w:ind w:firstLine="708"/>
        <w:jc w:val="both"/>
      </w:pPr>
      <w:r w:rsidRPr="000B57C8">
        <w:t xml:space="preserve">- Выполнять </w:t>
      </w:r>
      <w:proofErr w:type="spellStart"/>
      <w:r w:rsidRPr="000B57C8">
        <w:t>сгибательные</w:t>
      </w:r>
      <w:proofErr w:type="spellEnd"/>
      <w:r w:rsidRPr="000B57C8">
        <w:t xml:space="preserve"> и разгибательные движения кисти;</w:t>
      </w:r>
    </w:p>
    <w:p w:rsidR="006B35ED" w:rsidRPr="000B57C8" w:rsidRDefault="006B35ED" w:rsidP="006B35ED">
      <w:pPr>
        <w:ind w:firstLine="708"/>
        <w:jc w:val="both"/>
      </w:pPr>
      <w:r w:rsidRPr="000B57C8">
        <w:t>- Играть с применением вышеперечисленных умений.</w:t>
      </w:r>
    </w:p>
    <w:p w:rsidR="006B35ED" w:rsidRPr="000B57C8" w:rsidRDefault="006B35ED" w:rsidP="006B35ED">
      <w:pPr>
        <w:ind w:firstLine="708"/>
        <w:jc w:val="both"/>
      </w:pPr>
      <w:r w:rsidRPr="000B57C8">
        <w:t>2. Развитие хватания.</w:t>
      </w:r>
    </w:p>
    <w:p w:rsidR="006B35ED" w:rsidRPr="000B57C8" w:rsidRDefault="006B35ED" w:rsidP="006B35ED">
      <w:pPr>
        <w:ind w:firstLine="708"/>
        <w:jc w:val="both"/>
      </w:pPr>
      <w:r w:rsidRPr="000B57C8">
        <w:t>Ребенок учится:</w:t>
      </w:r>
    </w:p>
    <w:p w:rsidR="006B35ED" w:rsidRPr="000B57C8" w:rsidRDefault="006B35ED" w:rsidP="006B35ED">
      <w:pPr>
        <w:ind w:firstLine="708"/>
        <w:jc w:val="both"/>
      </w:pPr>
      <w:r w:rsidRPr="000B57C8">
        <w:t>- Действовать целенаправленно;</w:t>
      </w:r>
    </w:p>
    <w:p w:rsidR="006B35ED" w:rsidRPr="000B57C8" w:rsidRDefault="006B35ED" w:rsidP="006B35ED">
      <w:pPr>
        <w:ind w:firstLine="708"/>
        <w:jc w:val="both"/>
      </w:pPr>
      <w:r w:rsidRPr="000B57C8">
        <w:t>- Правильно определять место расположения предмета в пространстве;</w:t>
      </w:r>
    </w:p>
    <w:p w:rsidR="006B35ED" w:rsidRPr="000B57C8" w:rsidRDefault="006B35ED" w:rsidP="006B35ED">
      <w:pPr>
        <w:ind w:firstLine="708"/>
        <w:jc w:val="both"/>
      </w:pPr>
      <w:r w:rsidRPr="000B57C8">
        <w:t>- Учитывать форму, величину предмета, которого он хочет взять;</w:t>
      </w:r>
    </w:p>
    <w:p w:rsidR="006B35ED" w:rsidRPr="000B57C8" w:rsidRDefault="006B35ED" w:rsidP="006B35ED">
      <w:pPr>
        <w:ind w:firstLine="708"/>
        <w:jc w:val="both"/>
      </w:pPr>
      <w:r w:rsidRPr="000B57C8">
        <w:t>- Развивать зрительно-моторную координацию;</w:t>
      </w:r>
    </w:p>
    <w:p w:rsidR="006B35ED" w:rsidRPr="000B57C8" w:rsidRDefault="006B35ED" w:rsidP="006B35ED">
      <w:pPr>
        <w:ind w:firstLine="708"/>
        <w:jc w:val="both"/>
      </w:pPr>
      <w:r w:rsidRPr="000B57C8">
        <w:t>- Отрабатывать согласованную работу обеих рук;</w:t>
      </w:r>
    </w:p>
    <w:p w:rsidR="006B35ED" w:rsidRPr="000B57C8" w:rsidRDefault="006B35ED" w:rsidP="006B35ED">
      <w:pPr>
        <w:ind w:firstLine="708"/>
        <w:jc w:val="both"/>
      </w:pPr>
      <w:r w:rsidRPr="000B57C8">
        <w:t>- Брать маленькие предметы одной рукой, а большие – двумя руками;</w:t>
      </w:r>
    </w:p>
    <w:p w:rsidR="006B35ED" w:rsidRPr="000B57C8" w:rsidRDefault="006B35ED" w:rsidP="006B35ED">
      <w:pPr>
        <w:ind w:firstLine="708"/>
        <w:jc w:val="both"/>
      </w:pPr>
      <w:r w:rsidRPr="000B57C8">
        <w:t>- Развивать различные типы захватывания – кулаком, щепотью (тремя пальцами);</w:t>
      </w:r>
    </w:p>
    <w:p w:rsidR="006B35ED" w:rsidRPr="000B57C8" w:rsidRDefault="006B35ED" w:rsidP="006B35ED">
      <w:pPr>
        <w:ind w:firstLine="708"/>
        <w:jc w:val="both"/>
      </w:pPr>
      <w:r w:rsidRPr="000B57C8">
        <w:t>- Выполнять различные действия пальцами: расставлять, сжимать пальцы вместе, выделять один палец.</w:t>
      </w:r>
    </w:p>
    <w:p w:rsidR="006B35ED" w:rsidRPr="000B57C8" w:rsidRDefault="006B35ED" w:rsidP="006B35ED">
      <w:pPr>
        <w:ind w:firstLine="708"/>
        <w:jc w:val="both"/>
      </w:pPr>
      <w:r w:rsidRPr="000B57C8">
        <w:t>3. Развитие соотносящих действий.</w:t>
      </w:r>
    </w:p>
    <w:p w:rsidR="006B35ED" w:rsidRPr="000B57C8" w:rsidRDefault="006B35ED" w:rsidP="006B35ED">
      <w:pPr>
        <w:ind w:firstLine="708"/>
        <w:jc w:val="both"/>
      </w:pPr>
      <w:r w:rsidRPr="000B57C8">
        <w:t>Ребенок:</w:t>
      </w:r>
    </w:p>
    <w:p w:rsidR="006B35ED" w:rsidRPr="000B57C8" w:rsidRDefault="006B35ED" w:rsidP="006B35ED">
      <w:pPr>
        <w:ind w:firstLine="708"/>
        <w:jc w:val="both"/>
      </w:pPr>
      <w:r w:rsidRPr="000B57C8">
        <w:t>- учится совмещать два предмета;</w:t>
      </w:r>
    </w:p>
    <w:p w:rsidR="006B35ED" w:rsidRPr="000B57C8" w:rsidRDefault="006B35ED" w:rsidP="006B35ED">
      <w:pPr>
        <w:ind w:firstLine="708"/>
        <w:jc w:val="both"/>
      </w:pPr>
      <w:r w:rsidRPr="000B57C8">
        <w:t>- учится совмещать части предмета;</w:t>
      </w:r>
    </w:p>
    <w:p w:rsidR="006B35ED" w:rsidRPr="000B57C8" w:rsidRDefault="006B35ED" w:rsidP="006B35ED">
      <w:pPr>
        <w:ind w:firstLine="708"/>
        <w:jc w:val="both"/>
      </w:pPr>
      <w:r w:rsidRPr="000B57C8">
        <w:t>- учится собирать игрушки (башенки, матрешки, пирамидки и т.д.)</w:t>
      </w:r>
    </w:p>
    <w:p w:rsidR="006B35ED" w:rsidRPr="000B57C8" w:rsidRDefault="006B35ED" w:rsidP="006B35ED">
      <w:pPr>
        <w:ind w:firstLine="708"/>
        <w:jc w:val="both"/>
      </w:pPr>
      <w:r w:rsidRPr="000B57C8">
        <w:t>- совершенствует ловкость рук;</w:t>
      </w:r>
    </w:p>
    <w:p w:rsidR="006B35ED" w:rsidRPr="000B57C8" w:rsidRDefault="006B35ED" w:rsidP="006B35ED">
      <w:pPr>
        <w:ind w:firstLine="708"/>
        <w:jc w:val="both"/>
      </w:pPr>
      <w:r w:rsidRPr="000B57C8">
        <w:t>- продолжает развивать глазомер;</w:t>
      </w:r>
    </w:p>
    <w:p w:rsidR="006B35ED" w:rsidRPr="000B57C8" w:rsidRDefault="006B35ED" w:rsidP="006B35ED">
      <w:pPr>
        <w:ind w:firstLine="708"/>
        <w:jc w:val="both"/>
      </w:pPr>
      <w:r w:rsidRPr="000B57C8">
        <w:t>- совершенствует согласованность работы обеих рук.</w:t>
      </w:r>
    </w:p>
    <w:p w:rsidR="006B35ED" w:rsidRPr="000B57C8" w:rsidRDefault="006B35ED" w:rsidP="006B35ED">
      <w:pPr>
        <w:ind w:firstLine="708"/>
        <w:jc w:val="both"/>
      </w:pPr>
      <w:r w:rsidRPr="000B57C8">
        <w:t>4. Развитие подражательных движений руками.</w:t>
      </w:r>
    </w:p>
    <w:p w:rsidR="006B35ED" w:rsidRPr="000B57C8" w:rsidRDefault="006B35ED" w:rsidP="006B35ED">
      <w:pPr>
        <w:ind w:firstLine="708"/>
        <w:jc w:val="both"/>
      </w:pPr>
      <w:r w:rsidRPr="000B57C8">
        <w:t>Ребенок:</w:t>
      </w:r>
    </w:p>
    <w:p w:rsidR="006B35ED" w:rsidRPr="000B57C8" w:rsidRDefault="006B35ED" w:rsidP="006B35ED">
      <w:pPr>
        <w:ind w:firstLine="708"/>
        <w:jc w:val="both"/>
      </w:pPr>
      <w:r w:rsidRPr="000B57C8">
        <w:t>- совершенствует работу кисти руки, регулируя скорость выполнения действий;</w:t>
      </w:r>
    </w:p>
    <w:p w:rsidR="006B35ED" w:rsidRPr="000B57C8" w:rsidRDefault="006B35ED" w:rsidP="006B35ED">
      <w:pPr>
        <w:ind w:firstLine="708"/>
        <w:jc w:val="both"/>
      </w:pPr>
      <w:r w:rsidRPr="000B57C8">
        <w:t>- учится складывать пальцы для захвата предметов разной формы подходящим для этого образом;</w:t>
      </w:r>
    </w:p>
    <w:p w:rsidR="006B35ED" w:rsidRPr="000B57C8" w:rsidRDefault="006B35ED" w:rsidP="006B35ED">
      <w:pPr>
        <w:ind w:firstLine="708"/>
        <w:jc w:val="both"/>
      </w:pPr>
      <w:r w:rsidRPr="000B57C8">
        <w:t>- совершенствует умение действовать по подражанию (пальчиковые игры);</w:t>
      </w:r>
    </w:p>
    <w:p w:rsidR="006B35ED" w:rsidRPr="000B57C8" w:rsidRDefault="006B35ED" w:rsidP="006B35ED">
      <w:pPr>
        <w:ind w:firstLine="708"/>
        <w:jc w:val="both"/>
      </w:pPr>
      <w:r w:rsidRPr="000B57C8">
        <w:t>- совершенствует умение действовать каждым пальцем самостоятельно;</w:t>
      </w:r>
    </w:p>
    <w:p w:rsidR="006B35ED" w:rsidRPr="000B57C8" w:rsidRDefault="006B35ED" w:rsidP="006B35ED">
      <w:pPr>
        <w:ind w:firstLine="708"/>
        <w:jc w:val="both"/>
      </w:pPr>
      <w:r w:rsidRPr="000B57C8">
        <w:t>- совершенствует умение хватать щепотью;</w:t>
      </w:r>
    </w:p>
    <w:p w:rsidR="006B35ED" w:rsidRPr="000B57C8" w:rsidRDefault="006B35ED" w:rsidP="006B35ED">
      <w:pPr>
        <w:ind w:firstLine="708"/>
        <w:jc w:val="both"/>
      </w:pPr>
      <w:r w:rsidRPr="000B57C8">
        <w:t>- учится анализировать несложный образец действия пальцами;</w:t>
      </w:r>
    </w:p>
    <w:p w:rsidR="006B35ED" w:rsidRPr="000B57C8" w:rsidRDefault="006B35ED" w:rsidP="006B35ED">
      <w:pPr>
        <w:ind w:firstLine="708"/>
        <w:jc w:val="both"/>
      </w:pPr>
      <w:r w:rsidRPr="000B57C8">
        <w:t>- продолжает учиться брать предметы, подбирая для этого тип захвата;</w:t>
      </w:r>
    </w:p>
    <w:p w:rsidR="006B35ED" w:rsidRDefault="006B35ED" w:rsidP="006B35ED">
      <w:pPr>
        <w:ind w:firstLine="708"/>
        <w:jc w:val="both"/>
      </w:pPr>
      <w:r w:rsidRPr="000B57C8">
        <w:t>- учится выполнять действия, способствующие развитию навыков самообслуживания (расстегивать доступные пуговицы, пытаться их застегнуть, продевать шнурки в ботинки, расстегивать и застегивать «молнию») [1, с. 43-44].</w:t>
      </w:r>
    </w:p>
    <w:p w:rsidR="006B35ED" w:rsidRPr="000B57C8" w:rsidRDefault="006B35ED" w:rsidP="006B35ED">
      <w:pPr>
        <w:ind w:firstLine="708"/>
        <w:jc w:val="both"/>
      </w:pPr>
    </w:p>
    <w:p w:rsidR="006B35ED" w:rsidRDefault="006B35ED" w:rsidP="006B35ED">
      <w:pPr>
        <w:jc w:val="center"/>
        <w:rPr>
          <w:b/>
        </w:rPr>
      </w:pPr>
      <w:r w:rsidRPr="000B57C8">
        <w:rPr>
          <w:b/>
        </w:rPr>
        <w:t>Основные направления работы с детьми</w:t>
      </w:r>
    </w:p>
    <w:p w:rsidR="006B35ED" w:rsidRPr="000B57C8" w:rsidRDefault="006B35ED" w:rsidP="006B35ED">
      <w:pPr>
        <w:jc w:val="center"/>
      </w:pP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 xml:space="preserve">Пальчиковая гимнастика (театр на руке, теневой театр, игры с пальцами). 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  <w:rPr>
          <w:b/>
        </w:rPr>
      </w:pPr>
      <w:r w:rsidRPr="000B57C8">
        <w:t xml:space="preserve">Использование различных приспособлений (массажные мячики, валики, “ёжики”, “скалочки”, семена и т.д.). 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  <w:rPr>
          <w:b/>
        </w:rPr>
      </w:pPr>
      <w:proofErr w:type="gramStart"/>
      <w:r w:rsidRPr="000B57C8">
        <w:lastRenderedPageBreak/>
        <w:t>Игры с мелкими предметами (косточки, бусы, камешки, пуговицы, скрепки, спички, мелкие игрушки).</w:t>
      </w:r>
      <w:proofErr w:type="gramEnd"/>
      <w:r w:rsidRPr="000B57C8">
        <w:t xml:space="preserve"> </w:t>
      </w:r>
      <w:r w:rsidRPr="000B57C8">
        <w:rPr>
          <w:b/>
        </w:rPr>
        <w:t>При работе с мелкими предметами никогда нельзя оставлять детей без внимания!!!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 xml:space="preserve">Работа с пособиями по завязыванию бантиков, шнуровок, застёгиванию пуговиц, молний, замков, кнопок, липучек, крючков разной величины 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 xml:space="preserve">Игры с нитками, проволокой, шнурами (наматывание  и разматывание   на катушку, выкладывание «узоров») 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proofErr w:type="gramStart"/>
      <w:r w:rsidRPr="000B57C8">
        <w:t xml:space="preserve">Работа с бумагой, салфетками, ватой (складывание, обрывание, вырезание, </w:t>
      </w:r>
      <w:proofErr w:type="spellStart"/>
      <w:r w:rsidRPr="000B57C8">
        <w:t>сминание</w:t>
      </w:r>
      <w:proofErr w:type="spellEnd"/>
      <w:r w:rsidRPr="000B57C8">
        <w:t xml:space="preserve"> и разглаживание, выкладывание «узоров», скатывание). </w:t>
      </w:r>
      <w:proofErr w:type="gramEnd"/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>Работа с карандашом (произвольное рисование, рисование горизонтальных и вертикальных штрихов, кривых и закруглённых линий, крест по образцу, обведение лекал с последующей штриховкой)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>Игры в “сухом бассейне”, наполненном мячиками разной величины или цветными крышками: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 xml:space="preserve">Нахождение заданных предметов, угадывание предмета с закрытыми глазами на ощупь. 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>Собирание пирамидок, матрёшек, мозаик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>Сортировка, перекладывание, выкладывание узоров (мелкие предметы), игра с набором мелких фигурок для развития тактильного восприятия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 xml:space="preserve"> Изготовление бус</w:t>
      </w:r>
    </w:p>
    <w:p w:rsidR="006B35ED" w:rsidRPr="000B57C8" w:rsidRDefault="006B35ED" w:rsidP="006B35ED">
      <w:pPr>
        <w:numPr>
          <w:ilvl w:val="0"/>
          <w:numId w:val="4"/>
        </w:numPr>
        <w:ind w:left="0" w:firstLine="851"/>
        <w:jc w:val="both"/>
      </w:pPr>
      <w:r w:rsidRPr="000B57C8">
        <w:t>Запуск пальцами мелких волчков, заводных игрушек</w:t>
      </w:r>
    </w:p>
    <w:p w:rsidR="006B35ED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Разминать пальцами пластилин, глину, тесто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</w:p>
    <w:p w:rsidR="006B35ED" w:rsidRDefault="006B35ED" w:rsidP="006B35ED">
      <w:pPr>
        <w:jc w:val="center"/>
        <w:rPr>
          <w:b/>
        </w:rPr>
      </w:pPr>
      <w:r w:rsidRPr="000B57C8">
        <w:rPr>
          <w:b/>
        </w:rPr>
        <w:t>Упражнения на развитие мелкой моторики</w:t>
      </w:r>
    </w:p>
    <w:p w:rsidR="006B35ED" w:rsidRPr="000B57C8" w:rsidRDefault="006B35ED" w:rsidP="006B35ED">
      <w:pPr>
        <w:jc w:val="center"/>
        <w:rPr>
          <w:b/>
        </w:rPr>
      </w:pP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Катать по очереди каждым пальцем камешки, мелкие бусины, шарики, карандаши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Сжимать и разжимать кулачки, при этом можно играть, как будто кулачок – бутончик цветка (утром он проснулся и раскрылся, а вечером заснул – закрылся, спрятался)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Сжимать и разжимать кулачки, при этом можно играть, как будто кулачок – бутончик цветка (утром он проснулся и раскрылся, а вечером заснул – закрылся, спрятался)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proofErr w:type="gramStart"/>
      <w:r w:rsidRPr="000B57C8">
        <w:t>Делать мягкие кулачки, которые можно легко разжать и в которые взрослый может легко просунуть свои пальцы, и крепкие, которые не разожмёшь</w:t>
      </w:r>
      <w:proofErr w:type="gramEnd"/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Двумя пальцами руки (указательным и средним) «ходить» по столу: сначала медленно, как будто кто-то крадётся, а потом быстро, как будто бежит. Упражнение проводится сначала правой рукой, потом левой, а затем двумя руками одновременно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Показывать отдельно только один палец – указательный, затем два (указательный и средний), далее три, четыре и пять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Показывать отдельно только большой палец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Барабанить всеми пальцами обеих рук по столу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Махать в воздухе только пальцами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Кистями рук делать «фонарики»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Хлопать в ладоши тихо и громко, в разном темпе</w:t>
      </w:r>
    </w:p>
    <w:p w:rsidR="006B35ED" w:rsidRPr="000B57C8" w:rsidRDefault="006B35ED" w:rsidP="006B35ED">
      <w:pPr>
        <w:numPr>
          <w:ilvl w:val="0"/>
          <w:numId w:val="5"/>
        </w:numPr>
        <w:ind w:left="0" w:firstLine="851"/>
        <w:jc w:val="both"/>
      </w:pPr>
      <w:r w:rsidRPr="000B57C8">
        <w:t>Собирать все пальчики в щепотку, замочек, смыкать подушечки пальцев (пальчики здороваются), и ладони и т.д.</w:t>
      </w:r>
    </w:p>
    <w:p w:rsidR="006B35ED" w:rsidRPr="000B57C8" w:rsidRDefault="006B35ED" w:rsidP="006B35ED">
      <w:pPr>
        <w:ind w:firstLine="851"/>
        <w:jc w:val="both"/>
      </w:pPr>
      <w:r w:rsidRPr="000B57C8">
        <w:t>Перечисленные задания можно использовать на разных видах занятий. При этом пальчиковые игры могут нести коррекционно-развивающую нагрузку. Важно соблюдать ряд условий при выполнении таких упражнений:</w:t>
      </w:r>
    </w:p>
    <w:p w:rsidR="006B35ED" w:rsidRPr="000B57C8" w:rsidRDefault="006B35ED" w:rsidP="006B35ED">
      <w:pPr>
        <w:numPr>
          <w:ilvl w:val="0"/>
          <w:numId w:val="2"/>
        </w:numPr>
        <w:tabs>
          <w:tab w:val="clear" w:pos="720"/>
          <w:tab w:val="num" w:pos="1428"/>
        </w:tabs>
        <w:ind w:left="0" w:firstLine="851"/>
        <w:jc w:val="both"/>
      </w:pPr>
      <w:r w:rsidRPr="000B57C8">
        <w:t>Выполнение упражнений должно быть доступным для ребенка, усложнение задания дается, если упражнение усвоено;</w:t>
      </w:r>
    </w:p>
    <w:p w:rsidR="006B35ED" w:rsidRPr="000B57C8" w:rsidRDefault="006B35ED" w:rsidP="006B35ED">
      <w:pPr>
        <w:numPr>
          <w:ilvl w:val="0"/>
          <w:numId w:val="2"/>
        </w:numPr>
        <w:tabs>
          <w:tab w:val="clear" w:pos="720"/>
          <w:tab w:val="num" w:pos="1428"/>
        </w:tabs>
        <w:ind w:left="0" w:firstLine="851"/>
        <w:jc w:val="both"/>
      </w:pPr>
      <w:r w:rsidRPr="000B57C8">
        <w:t>Перед ребенком необходимо ставить очень конкретные пошаговые задачи. Это позволит развивать целенаправленность действий;</w:t>
      </w:r>
    </w:p>
    <w:p w:rsidR="006B35ED" w:rsidRPr="000B57C8" w:rsidRDefault="006B35ED" w:rsidP="006B35ED">
      <w:pPr>
        <w:numPr>
          <w:ilvl w:val="0"/>
          <w:numId w:val="2"/>
        </w:numPr>
        <w:tabs>
          <w:tab w:val="clear" w:pos="720"/>
          <w:tab w:val="num" w:pos="1428"/>
        </w:tabs>
        <w:ind w:left="0" w:firstLine="851"/>
        <w:jc w:val="both"/>
      </w:pPr>
      <w:r w:rsidRPr="000B57C8">
        <w:lastRenderedPageBreak/>
        <w:t>Упражнения должны проводиться со сменой темпа, ритма и амплитуды движения. Это способствует развитию эмоциональной подвижности;</w:t>
      </w:r>
    </w:p>
    <w:p w:rsidR="006B35ED" w:rsidRPr="000B57C8" w:rsidRDefault="006B35ED" w:rsidP="006B35ED">
      <w:pPr>
        <w:numPr>
          <w:ilvl w:val="0"/>
          <w:numId w:val="2"/>
        </w:numPr>
        <w:tabs>
          <w:tab w:val="clear" w:pos="720"/>
          <w:tab w:val="num" w:pos="1428"/>
        </w:tabs>
        <w:ind w:left="0" w:firstLine="851"/>
        <w:jc w:val="both"/>
      </w:pPr>
      <w:r w:rsidRPr="000B57C8">
        <w:t>Необходимо сначала добиваться практического усвоения движения в целом, а затем работать над его совершенствованием[11, с. 21-22; 15, с. 13-14].</w:t>
      </w:r>
    </w:p>
    <w:p w:rsidR="006B35ED" w:rsidRPr="000B57C8" w:rsidRDefault="006B35ED" w:rsidP="006B35ED">
      <w:pPr>
        <w:ind w:firstLine="851"/>
        <w:jc w:val="both"/>
      </w:pPr>
      <w:r w:rsidRPr="000B57C8">
        <w:t>Можно влиять на рецепторы кистей рук и пальцев, механически раздражая их и вызывая ощущение тепла с помощью массажа:</w:t>
      </w:r>
    </w:p>
    <w:p w:rsidR="006B35ED" w:rsidRPr="000B57C8" w:rsidRDefault="006B35ED" w:rsidP="006B35ED">
      <w:pPr>
        <w:numPr>
          <w:ilvl w:val="0"/>
          <w:numId w:val="2"/>
        </w:numPr>
        <w:tabs>
          <w:tab w:val="clear" w:pos="720"/>
          <w:tab w:val="num" w:pos="1428"/>
        </w:tabs>
        <w:ind w:left="0" w:firstLine="851"/>
        <w:jc w:val="both"/>
      </w:pPr>
      <w:r w:rsidRPr="000B57C8">
        <w:t>Массаж пальцев</w:t>
      </w:r>
    </w:p>
    <w:p w:rsidR="006B35ED" w:rsidRPr="000B57C8" w:rsidRDefault="006B35ED" w:rsidP="006B35ED">
      <w:pPr>
        <w:numPr>
          <w:ilvl w:val="0"/>
          <w:numId w:val="2"/>
        </w:numPr>
        <w:tabs>
          <w:tab w:val="clear" w:pos="720"/>
          <w:tab w:val="num" w:pos="1428"/>
        </w:tabs>
        <w:ind w:left="0" w:firstLine="851"/>
        <w:jc w:val="both"/>
      </w:pPr>
      <w:r w:rsidRPr="000B57C8">
        <w:t>Массаж ладонных поверхностей</w:t>
      </w:r>
    </w:p>
    <w:p w:rsidR="006B35ED" w:rsidRPr="000B57C8" w:rsidRDefault="006B35ED" w:rsidP="006B35ED">
      <w:pPr>
        <w:numPr>
          <w:ilvl w:val="0"/>
          <w:numId w:val="2"/>
        </w:numPr>
        <w:tabs>
          <w:tab w:val="clear" w:pos="720"/>
          <w:tab w:val="num" w:pos="1428"/>
        </w:tabs>
        <w:ind w:left="0" w:firstLine="851"/>
        <w:jc w:val="both"/>
      </w:pPr>
      <w:proofErr w:type="gramStart"/>
      <w:r w:rsidRPr="000B57C8">
        <w:t xml:space="preserve">Массаж с предметами (различные шарики, грецкие орехи, шестигранные карандаши, бигуди, бусы, резиновые игрушки, спринцовки, эспандеры) [15, с. 5-6]. </w:t>
      </w:r>
      <w:proofErr w:type="gramEnd"/>
    </w:p>
    <w:p w:rsidR="006B35ED" w:rsidRPr="000B57C8" w:rsidRDefault="006B35ED" w:rsidP="006B35ED">
      <w:pPr>
        <w:ind w:firstLine="851"/>
        <w:jc w:val="both"/>
        <w:rPr>
          <w:color w:val="000000"/>
        </w:rPr>
      </w:pPr>
      <w:r w:rsidRPr="000B57C8">
        <w:rPr>
          <w:color w:val="000000"/>
        </w:rPr>
        <w:t>Для более быстрого развития мелкой моторики   в обязательном порядке каждый день следует проводить серию упражнений, способствующих развитию координации и дифференциации движений, укреплению мышц руки. Поэтому мы рекомендовали данные упражнения родителям для выполнения дома: вращение кистями рук, сжимание кистей в кулак, последовательное нажимание кончиком большого пальца на кончики остальных пальцев той же кисти и ряд других несложных упражнений.</w:t>
      </w:r>
    </w:p>
    <w:p w:rsidR="006B35ED" w:rsidRDefault="006B35ED" w:rsidP="006B35ED">
      <w:pPr>
        <w:ind w:firstLine="851"/>
        <w:jc w:val="center"/>
      </w:pPr>
      <w:r w:rsidRPr="000B57C8">
        <w:rPr>
          <w:color w:val="000000"/>
        </w:rPr>
        <w:t xml:space="preserve">Основная задача тренировочных упражнений состоит в том, чтобы сделать доступными и легко выполнимыми все задания, связанные с необходимостью использования мелкой моторики рук  в других видах деятельности. Достигнуть этого можно лишь путём постепенного развития ручной умелости,  в результате перехода от </w:t>
      </w:r>
      <w:proofErr w:type="gramStart"/>
      <w:r w:rsidRPr="000B57C8">
        <w:rPr>
          <w:color w:val="000000"/>
        </w:rPr>
        <w:t>простых</w:t>
      </w:r>
      <w:proofErr w:type="gramEnd"/>
      <w:r w:rsidRPr="000B57C8">
        <w:rPr>
          <w:color w:val="000000"/>
        </w:rPr>
        <w:t xml:space="preserve"> к более сложным для ребенка заданиям по мере овладения ими. Благодаря всем этим систематическим и разнообразным упражнениям руки ребенка постепенно приобретают точность, силу и </w:t>
      </w:r>
      <w:proofErr w:type="spellStart"/>
      <w:r w:rsidRPr="000B57C8">
        <w:rPr>
          <w:color w:val="000000"/>
        </w:rPr>
        <w:t>дифференцированность</w:t>
      </w:r>
      <w:proofErr w:type="spellEnd"/>
      <w:r w:rsidRPr="000B57C8">
        <w:rPr>
          <w:color w:val="000000"/>
        </w:rPr>
        <w:t xml:space="preserve"> движений [3, с. 32-33].</w:t>
      </w:r>
      <w:r w:rsidRPr="000B57C8">
        <w:t xml:space="preserve"> </w:t>
      </w:r>
    </w:p>
    <w:p w:rsidR="006B35ED" w:rsidRDefault="006B35ED" w:rsidP="006B35ED">
      <w:pPr>
        <w:ind w:firstLine="851"/>
        <w:jc w:val="center"/>
      </w:pPr>
    </w:p>
    <w:p w:rsidR="006B35ED" w:rsidRDefault="006B35ED" w:rsidP="006B35ED">
      <w:pPr>
        <w:ind w:firstLine="851"/>
        <w:jc w:val="center"/>
        <w:rPr>
          <w:b/>
        </w:rPr>
      </w:pPr>
      <w:r w:rsidRPr="000B57C8">
        <w:rPr>
          <w:b/>
        </w:rPr>
        <w:t>Организация пальчиковых игр с детьми раннего возраста в ДОУ</w:t>
      </w:r>
    </w:p>
    <w:p w:rsidR="006B35ED" w:rsidRPr="000B57C8" w:rsidRDefault="006B35ED" w:rsidP="006B35ED">
      <w:pPr>
        <w:ind w:firstLine="851"/>
        <w:jc w:val="center"/>
        <w:rPr>
          <w:b/>
          <w:color w:val="000000"/>
        </w:rPr>
      </w:pPr>
    </w:p>
    <w:p w:rsidR="006B35ED" w:rsidRPr="000B57C8" w:rsidRDefault="006B35ED" w:rsidP="006B35ED">
      <w:pPr>
        <w:ind w:firstLine="851"/>
        <w:jc w:val="both"/>
      </w:pPr>
      <w:r w:rsidRPr="000B57C8">
        <w:t>Преимуществом пальчиковых игр является то, что ими можно заниматься в любое активное время ребёнка, включать в любые режимные моменты. Можно играть в пальчиковые игры в перерывах между основными дневными играми или использовать их как переход от одного занятия к другому. Можно включить пальчиковую игру в занятие, используя её для отдыха, смены вида деятельности, этап занятия, или как сюрпризный момент. Можно использовать  в режимных моментах, особенно когда предстоит ожидание. Можно поиграть с ребёнком индивидуально, задействовать подгруппу или всю группу.</w:t>
      </w:r>
    </w:p>
    <w:p w:rsidR="006B35ED" w:rsidRDefault="006B35ED" w:rsidP="006B35ED">
      <w:pPr>
        <w:ind w:firstLine="851"/>
        <w:jc w:val="both"/>
      </w:pPr>
      <w:r w:rsidRPr="000B57C8">
        <w:t xml:space="preserve">При организации пальчиковых игр важно учитывать возрастные возможности детей данного возраста, их не всегда равномерную </w:t>
      </w:r>
      <w:proofErr w:type="spellStart"/>
      <w:r w:rsidRPr="000B57C8">
        <w:t>представленность</w:t>
      </w:r>
      <w:proofErr w:type="spellEnd"/>
      <w:r w:rsidRPr="000B57C8">
        <w:t xml:space="preserve"> у детей одного возраста, посещающих одну группу. Дети 2-3 лет в разное время начинают говорить, по-разному понимают обращённую к ним речь взрослого, имеют различный опыт предметной и игровой деятельности, разный уровень развития навыков самообслуживания и т.д. Относительного единообразия они достигают спустя месяцы после начала посещения детского сада. В тоже время определённые умения, предпосылки и возможности есть у каждого ребёнка – и именно с опорой на них организуется вся работа [4, с. 185]. </w:t>
      </w:r>
    </w:p>
    <w:p w:rsidR="006B35ED" w:rsidRDefault="006B35ED" w:rsidP="006B35ED">
      <w:pPr>
        <w:jc w:val="center"/>
        <w:rPr>
          <w:b/>
        </w:rPr>
      </w:pPr>
    </w:p>
    <w:p w:rsidR="006B35ED" w:rsidRDefault="006B35ED" w:rsidP="006B35ED">
      <w:pPr>
        <w:jc w:val="center"/>
        <w:rPr>
          <w:b/>
        </w:rPr>
      </w:pPr>
      <w:r w:rsidRPr="000B57C8">
        <w:rPr>
          <w:b/>
        </w:rPr>
        <w:t>Требования к проведению пальчиковых игр</w:t>
      </w:r>
    </w:p>
    <w:p w:rsidR="006B35ED" w:rsidRPr="000B57C8" w:rsidRDefault="006B35ED" w:rsidP="006B35ED">
      <w:pPr>
        <w:jc w:val="center"/>
        <w:rPr>
          <w:b/>
        </w:rPr>
      </w:pPr>
    </w:p>
    <w:p w:rsidR="006B35ED" w:rsidRPr="000B57C8" w:rsidRDefault="006B35ED" w:rsidP="006B35ED">
      <w:pPr>
        <w:ind w:firstLine="851"/>
        <w:jc w:val="both"/>
      </w:pPr>
      <w:r w:rsidRPr="000B57C8">
        <w:t xml:space="preserve">1. Для повышения эффективности воздействия при выполнении различных упражнений необходимо задействовать все пальцы руки. </w:t>
      </w:r>
    </w:p>
    <w:p w:rsidR="006B35ED" w:rsidRPr="000B57C8" w:rsidRDefault="006B35ED" w:rsidP="006B35ED">
      <w:pPr>
        <w:ind w:firstLine="851"/>
        <w:jc w:val="both"/>
      </w:pPr>
      <w:r w:rsidRPr="000B57C8">
        <w:t xml:space="preserve">2. Для повышения коэффициента полезного действия упражнения должны быть построены таким образом, чтобы сочетались сжатие, растяжение, расслабление кисти; использовались изолированные движения каждого пальца. </w:t>
      </w:r>
    </w:p>
    <w:p w:rsidR="006B35ED" w:rsidRPr="000B57C8" w:rsidRDefault="006B35ED" w:rsidP="006B35ED">
      <w:pPr>
        <w:ind w:firstLine="851"/>
        <w:jc w:val="both"/>
      </w:pPr>
      <w:r w:rsidRPr="000B57C8">
        <w:t xml:space="preserve">3. Подбор упражнений с учётом возрастных и индивидуальных возможностей детей. </w:t>
      </w:r>
    </w:p>
    <w:p w:rsidR="006B35ED" w:rsidRPr="000B57C8" w:rsidRDefault="006B35ED" w:rsidP="006B35ED">
      <w:pPr>
        <w:ind w:firstLine="851"/>
        <w:jc w:val="both"/>
      </w:pPr>
      <w:r w:rsidRPr="000B57C8">
        <w:t xml:space="preserve">4. Наличие познавательной направленности текстов к упражнениям. </w:t>
      </w:r>
    </w:p>
    <w:p w:rsidR="006B35ED" w:rsidRPr="000B57C8" w:rsidRDefault="006B35ED" w:rsidP="006B35ED">
      <w:pPr>
        <w:ind w:firstLine="851"/>
        <w:jc w:val="both"/>
      </w:pPr>
      <w:r w:rsidRPr="000B57C8">
        <w:lastRenderedPageBreak/>
        <w:t>5. Необходимо провести тщательный отбор методов и приёмов, способствующих усвоению детьми раннего возраста пальчиковых игр:</w:t>
      </w:r>
    </w:p>
    <w:p w:rsidR="006B35ED" w:rsidRPr="000B57C8" w:rsidRDefault="006B35ED" w:rsidP="006B35ED">
      <w:pPr>
        <w:numPr>
          <w:ilvl w:val="0"/>
          <w:numId w:val="3"/>
        </w:numPr>
        <w:tabs>
          <w:tab w:val="clear" w:pos="1429"/>
          <w:tab w:val="num" w:pos="1608"/>
        </w:tabs>
        <w:ind w:left="0" w:firstLine="851"/>
        <w:jc w:val="both"/>
      </w:pPr>
      <w:r w:rsidRPr="000B57C8">
        <w:t xml:space="preserve">Чтение художественной литературы (сказок, стихов, </w:t>
      </w:r>
      <w:proofErr w:type="spellStart"/>
      <w:r w:rsidRPr="000B57C8">
        <w:t>потешек</w:t>
      </w:r>
      <w:proofErr w:type="spellEnd"/>
      <w:r w:rsidRPr="000B57C8">
        <w:t>).</w:t>
      </w:r>
    </w:p>
    <w:p w:rsidR="006B35ED" w:rsidRPr="000B57C8" w:rsidRDefault="006B35ED" w:rsidP="006B35ED">
      <w:pPr>
        <w:numPr>
          <w:ilvl w:val="0"/>
          <w:numId w:val="3"/>
        </w:numPr>
        <w:tabs>
          <w:tab w:val="clear" w:pos="1429"/>
          <w:tab w:val="num" w:pos="1608"/>
        </w:tabs>
        <w:ind w:left="0" w:firstLine="851"/>
        <w:jc w:val="both"/>
      </w:pPr>
      <w:r w:rsidRPr="000B57C8">
        <w:t xml:space="preserve">Использование различных театров (кукольного, настольного, пальчикового, теневого, на </w:t>
      </w:r>
      <w:proofErr w:type="spellStart"/>
      <w:r w:rsidRPr="000B57C8">
        <w:t>фланелеграфе</w:t>
      </w:r>
      <w:proofErr w:type="spellEnd"/>
      <w:r w:rsidRPr="000B57C8">
        <w:t>).</w:t>
      </w:r>
    </w:p>
    <w:p w:rsidR="006B35ED" w:rsidRPr="000B57C8" w:rsidRDefault="006B35ED" w:rsidP="006B35ED">
      <w:pPr>
        <w:numPr>
          <w:ilvl w:val="0"/>
          <w:numId w:val="3"/>
        </w:numPr>
        <w:tabs>
          <w:tab w:val="clear" w:pos="1429"/>
          <w:tab w:val="num" w:pos="1608"/>
        </w:tabs>
        <w:ind w:left="0" w:firstLine="851"/>
        <w:jc w:val="both"/>
      </w:pPr>
      <w:r w:rsidRPr="000B57C8">
        <w:t>Продуктивная деятельность (рисование, лепка, конструирование, аппликации без наклеивания).</w:t>
      </w:r>
    </w:p>
    <w:p w:rsidR="006B35ED" w:rsidRDefault="006B35ED" w:rsidP="006B35ED">
      <w:pPr>
        <w:numPr>
          <w:ilvl w:val="0"/>
          <w:numId w:val="3"/>
        </w:numPr>
        <w:tabs>
          <w:tab w:val="clear" w:pos="1429"/>
          <w:tab w:val="num" w:pos="1608"/>
        </w:tabs>
        <w:ind w:left="0" w:firstLine="851"/>
        <w:jc w:val="both"/>
      </w:pPr>
      <w:r w:rsidRPr="000B57C8">
        <w:t>Использование аудиоматериалов и видеоматериалов (аудиокассеты, диски с песнями,   видеофильмы по сказкам) [7, с. 6].</w:t>
      </w:r>
    </w:p>
    <w:p w:rsidR="006B35ED" w:rsidRPr="000B57C8" w:rsidRDefault="006B35ED" w:rsidP="006B35ED">
      <w:pPr>
        <w:numPr>
          <w:ilvl w:val="0"/>
          <w:numId w:val="3"/>
        </w:numPr>
        <w:tabs>
          <w:tab w:val="clear" w:pos="1429"/>
          <w:tab w:val="num" w:pos="1608"/>
        </w:tabs>
        <w:ind w:left="0" w:firstLine="851"/>
        <w:jc w:val="both"/>
      </w:pPr>
    </w:p>
    <w:p w:rsidR="006B35ED" w:rsidRDefault="006B35ED" w:rsidP="006B35ED">
      <w:pPr>
        <w:spacing w:after="200"/>
        <w:jc w:val="center"/>
        <w:rPr>
          <w:b/>
        </w:rPr>
      </w:pPr>
      <w:r w:rsidRPr="000B57C8">
        <w:rPr>
          <w:b/>
        </w:rPr>
        <w:t>Этапы разучивания игр</w:t>
      </w:r>
    </w:p>
    <w:p w:rsidR="006B35ED" w:rsidRPr="000B57C8" w:rsidRDefault="006B35ED" w:rsidP="006B35ED">
      <w:pPr>
        <w:ind w:firstLine="851"/>
        <w:jc w:val="both"/>
      </w:pPr>
      <w:r w:rsidRPr="000B57C8">
        <w:t xml:space="preserve">1. Взрослый сначала показывает игру малышу сам. </w:t>
      </w:r>
    </w:p>
    <w:p w:rsidR="006B35ED" w:rsidRPr="000B57C8" w:rsidRDefault="006B35ED" w:rsidP="006B35ED">
      <w:pPr>
        <w:ind w:firstLine="851"/>
        <w:jc w:val="both"/>
      </w:pPr>
      <w:r w:rsidRPr="000B57C8">
        <w:t xml:space="preserve">2. Взрослый показывает игру, манипулируя пальцами и ручкой ребёнка. </w:t>
      </w:r>
    </w:p>
    <w:p w:rsidR="006B35ED" w:rsidRPr="000B57C8" w:rsidRDefault="006B35ED" w:rsidP="006B35ED">
      <w:pPr>
        <w:ind w:firstLine="851"/>
        <w:jc w:val="both"/>
      </w:pPr>
      <w:r w:rsidRPr="000B57C8">
        <w:t xml:space="preserve">3. Взрослый и ребёнок выполняют движения одновременно, взрослый проговаривает текст. </w:t>
      </w:r>
    </w:p>
    <w:p w:rsidR="006B35ED" w:rsidRPr="000B57C8" w:rsidRDefault="006B35ED" w:rsidP="006B35ED">
      <w:pPr>
        <w:ind w:firstLine="851"/>
        <w:jc w:val="both"/>
      </w:pPr>
      <w:r w:rsidRPr="000B57C8">
        <w:t xml:space="preserve">4. Ребёнок выполняет движения с необходимой помощью взрослого, который произносит текст. </w:t>
      </w:r>
    </w:p>
    <w:p w:rsidR="006B35ED" w:rsidRDefault="006B35ED" w:rsidP="006B35ED">
      <w:pPr>
        <w:ind w:firstLine="851"/>
        <w:jc w:val="both"/>
      </w:pPr>
      <w:r w:rsidRPr="000B57C8">
        <w:t>5. Ребёнок выполняет движения и проговаривает текст, а взрослый подсказывает и помогает [4, с. 151].</w:t>
      </w:r>
    </w:p>
    <w:p w:rsidR="006B35ED" w:rsidRPr="000B57C8" w:rsidRDefault="006B35ED" w:rsidP="006B35ED">
      <w:pPr>
        <w:ind w:firstLine="851"/>
        <w:jc w:val="both"/>
      </w:pPr>
    </w:p>
    <w:p w:rsidR="006B35ED" w:rsidRDefault="006B35ED" w:rsidP="006B35ED">
      <w:pPr>
        <w:jc w:val="center"/>
        <w:rPr>
          <w:b/>
        </w:rPr>
      </w:pPr>
      <w:r w:rsidRPr="000B57C8">
        <w:rPr>
          <w:b/>
        </w:rPr>
        <w:t>Правила проведения пальчиковых игр</w:t>
      </w:r>
    </w:p>
    <w:p w:rsidR="006B35ED" w:rsidRPr="000B57C8" w:rsidRDefault="006B35ED" w:rsidP="006B35ED">
      <w:pPr>
        <w:jc w:val="center"/>
        <w:rPr>
          <w:b/>
        </w:rPr>
      </w:pP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</w:pPr>
      <w:r w:rsidRPr="000B57C8">
        <w:t>Начинать с уровня доступного детям.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</w:pPr>
      <w:r w:rsidRPr="000B57C8">
        <w:t>Занятия должны быть только совместными. Это определяется необходимостью точного выполнения движений, в противном случае результат не будет достигнут.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 xml:space="preserve"> Не проводите игру холодными руками. Руки можно согреть в тёплой воде или растерев ладони.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Пальчиковые игры с детьми до 1.5 лет проводите как показ или как пассивную гимнастику руки и пальцев ребёнка.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Детям старше 1.5 лет можно   предлагать выполнить движения вместе.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Если сюжет игры позволяет, можно "бегать" пальчиками по руке или спине ребёнка, щекотать, гладить и др.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Важно использовать максимально выразительную мимику.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Нужно соблюдать комфортный для ребёнка темп выполнения.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 xml:space="preserve"> Делать в подходящих местах паузы, говорить то тише, то громче, определить, где можно говорить очень медленно, повторять, где возможно, движения без текста.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Выбрав две-три игры, постепенно заменять их новыми.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Очень важно участие и ободряющее поведение взрослого. Проводите занятия весело, "не замечайте", если малыш на первых порах делает что-то неправильно, поощряйте успехи.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Ребёнку всегда предлагается инструкция. Нельзя заменять её рисунком или ручным образцом выполнения. Инструкция должна быть простой, короткой и точной.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Повторение инструкций, а также проговаривание действий в процессе выполнения облегчает работу [13, с. 13-14].</w:t>
      </w:r>
    </w:p>
    <w:p w:rsidR="006B35ED" w:rsidRDefault="006B35ED" w:rsidP="006B35ED">
      <w:pPr>
        <w:ind w:firstLine="851"/>
        <w:jc w:val="both"/>
      </w:pPr>
      <w:r w:rsidRPr="000B57C8">
        <w:t xml:space="preserve">Педагог должен создавать в группе жизнерадостную тёплую атмосферу, обеспечивающую детям хорошее настроение. Состояние подавленности, страха в первую очередь подавляют речевую инициативу детей. Пальчиковые игры способствуют быстрому </w:t>
      </w:r>
      <w:r w:rsidRPr="000B57C8">
        <w:lastRenderedPageBreak/>
        <w:t>расслаблению, снятию напряжения [2, с. 9]. Например, «Раскатились по дорожке», «Кто у нас хороший» и др.</w:t>
      </w:r>
    </w:p>
    <w:p w:rsidR="006B35ED" w:rsidRPr="000B57C8" w:rsidRDefault="006B35ED" w:rsidP="006B35ED">
      <w:pPr>
        <w:ind w:firstLine="851"/>
        <w:jc w:val="both"/>
      </w:pPr>
    </w:p>
    <w:p w:rsidR="006B35ED" w:rsidRDefault="006B35ED" w:rsidP="006B35ED">
      <w:pPr>
        <w:ind w:firstLine="851"/>
        <w:jc w:val="center"/>
        <w:rPr>
          <w:b/>
        </w:rPr>
      </w:pPr>
      <w:r w:rsidRPr="000B57C8">
        <w:rPr>
          <w:b/>
        </w:rPr>
        <w:t>Речь взрослого, обращённая к детям</w:t>
      </w:r>
      <w:r w:rsidRPr="000B57C8">
        <w:rPr>
          <w:b/>
          <w:lang w:val="en-US"/>
        </w:rPr>
        <w:t xml:space="preserve"> </w:t>
      </w:r>
    </w:p>
    <w:p w:rsidR="006B35ED" w:rsidRPr="000B57C8" w:rsidRDefault="006B35ED" w:rsidP="006B35ED">
      <w:pPr>
        <w:ind w:firstLine="851"/>
        <w:jc w:val="center"/>
      </w:pP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 xml:space="preserve">По возможности чаще   </w:t>
      </w:r>
      <w:proofErr w:type="gramStart"/>
      <w:r w:rsidRPr="000B57C8">
        <w:t>адресована</w:t>
      </w:r>
      <w:proofErr w:type="gramEnd"/>
      <w:r w:rsidRPr="000B57C8">
        <w:t xml:space="preserve"> индивидуально каждому ребёнку. Этим обеспечивается привлечение внимания каждого ребёнка к речи и готовность ответить на неё;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Эмоционально окрашенной. Эмоциональное содержание, выраженное определённым тоном, ребёнку часто более приятно, чем смысл слова;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r w:rsidRPr="000B57C8">
        <w:t>Правильной, отчётливой, неспешной;</w:t>
      </w:r>
    </w:p>
    <w:p w:rsidR="006B35ED" w:rsidRPr="000B57C8" w:rsidRDefault="006B35ED" w:rsidP="006B35ED">
      <w:pPr>
        <w:numPr>
          <w:ilvl w:val="0"/>
          <w:numId w:val="1"/>
        </w:numPr>
        <w:tabs>
          <w:tab w:val="clear" w:pos="720"/>
        </w:tabs>
        <w:ind w:left="0" w:firstLine="851"/>
        <w:jc w:val="both"/>
      </w:pPr>
      <w:proofErr w:type="gramStart"/>
      <w:r w:rsidRPr="000B57C8">
        <w:t>Понятной</w:t>
      </w:r>
      <w:proofErr w:type="gramEnd"/>
      <w:r w:rsidRPr="000B57C8">
        <w:t xml:space="preserve"> ребёнку по содержанию. Этим обеспечивается вовлечённость ребёнка в речевой контакт </w:t>
      </w:r>
      <w:proofErr w:type="gramStart"/>
      <w:r w:rsidRPr="000B57C8">
        <w:t>со</w:t>
      </w:r>
      <w:proofErr w:type="gramEnd"/>
      <w:r w:rsidRPr="000B57C8">
        <w:t xml:space="preserve"> взрослым и его активность в этом процессе;</w:t>
      </w:r>
    </w:p>
    <w:p w:rsidR="00D530A0" w:rsidRPr="006B35ED" w:rsidRDefault="006B35ED" w:rsidP="006B35ED">
      <w:pPr>
        <w:ind w:firstLine="567"/>
      </w:pPr>
      <w:r w:rsidRPr="000B57C8">
        <w:t>Более сложной, чем речь ребёнка и по структуре и форме фраз, и по лексической новизне. Она должна давать ребёнку более сложные образцы, чем те, которыми  ребёнок уже владеет [1, с. 5-6].</w:t>
      </w:r>
    </w:p>
    <w:sectPr w:rsidR="00D530A0" w:rsidRPr="006B35ED" w:rsidSect="006B35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338"/>
    <w:multiLevelType w:val="hybridMultilevel"/>
    <w:tmpl w:val="30B85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AEF01B1"/>
    <w:multiLevelType w:val="hybridMultilevel"/>
    <w:tmpl w:val="756E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127E9"/>
    <w:multiLevelType w:val="hybridMultilevel"/>
    <w:tmpl w:val="B16036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CA2825"/>
    <w:multiLevelType w:val="hybridMultilevel"/>
    <w:tmpl w:val="A122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B1318"/>
    <w:multiLevelType w:val="hybridMultilevel"/>
    <w:tmpl w:val="4920E8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ED"/>
    <w:rsid w:val="006B35ED"/>
    <w:rsid w:val="00D51174"/>
    <w:rsid w:val="00D5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1775</Words>
  <Characters>10122</Characters>
  <Application>Microsoft Office Word</Application>
  <DocSecurity>0</DocSecurity>
  <Lines>84</Lines>
  <Paragraphs>23</Paragraphs>
  <ScaleCrop>false</ScaleCrop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2015-01-13T13:01:00Z</dcterms:created>
  <dcterms:modified xsi:type="dcterms:W3CDTF">2015-01-13T13:02:00Z</dcterms:modified>
</cp:coreProperties>
</file>