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1A" w:rsidRPr="0067551A" w:rsidRDefault="0067551A" w:rsidP="0067551A">
      <w:pPr>
        <w:pStyle w:val="a3"/>
        <w:numPr>
          <w:ilvl w:val="0"/>
          <w:numId w:val="1"/>
        </w:numPr>
        <w:spacing w:line="240" w:lineRule="auto"/>
        <w:rPr>
          <w:rFonts w:ascii="Times New Roman" w:hAnsi="Times New Roman" w:cs="Times New Roman"/>
          <w:i/>
          <w:sz w:val="24"/>
          <w:szCs w:val="24"/>
        </w:rPr>
      </w:pPr>
      <w:bookmarkStart w:id="0" w:name="_GoBack"/>
      <w:r w:rsidRPr="0067551A">
        <w:rPr>
          <w:rFonts w:ascii="Times New Roman" w:hAnsi="Times New Roman" w:cs="Times New Roman"/>
          <w:i/>
          <w:sz w:val="24"/>
          <w:szCs w:val="24"/>
        </w:rPr>
        <w:t>Соотнесите даты и события.</w:t>
      </w:r>
    </w:p>
    <w:tbl>
      <w:tblPr>
        <w:tblStyle w:val="a4"/>
        <w:tblW w:w="0" w:type="auto"/>
        <w:tblLook w:val="04A0" w:firstRow="1" w:lastRow="0" w:firstColumn="1" w:lastColumn="0" w:noHBand="0" w:noVBand="1"/>
      </w:tblPr>
      <w:tblGrid>
        <w:gridCol w:w="2148"/>
        <w:gridCol w:w="7423"/>
      </w:tblGrid>
      <w:tr w:rsidR="0067551A" w:rsidRPr="0067551A" w:rsidTr="00D9614E">
        <w:tc>
          <w:tcPr>
            <w:tcW w:w="2235" w:type="dxa"/>
          </w:tcPr>
          <w:p w:rsidR="0067551A" w:rsidRPr="0067551A" w:rsidRDefault="0067551A" w:rsidP="0067551A">
            <w:pPr>
              <w:jc w:val="both"/>
              <w:rPr>
                <w:rFonts w:ascii="Times New Roman" w:hAnsi="Times New Roman" w:cs="Times New Roman"/>
                <w:sz w:val="24"/>
                <w:szCs w:val="24"/>
              </w:rPr>
            </w:pPr>
            <w:r w:rsidRPr="0067551A">
              <w:rPr>
                <w:rFonts w:ascii="Times New Roman" w:hAnsi="Times New Roman" w:cs="Times New Roman"/>
                <w:sz w:val="24"/>
                <w:szCs w:val="24"/>
              </w:rPr>
              <w:t>1.сентябрь 1953 г.</w:t>
            </w:r>
          </w:p>
        </w:tc>
        <w:tc>
          <w:tcPr>
            <w:tcW w:w="7938" w:type="dxa"/>
          </w:tcPr>
          <w:p w:rsidR="0067551A" w:rsidRPr="0067551A" w:rsidRDefault="0067551A" w:rsidP="0067551A">
            <w:pPr>
              <w:jc w:val="both"/>
              <w:rPr>
                <w:rFonts w:ascii="Times New Roman" w:hAnsi="Times New Roman" w:cs="Times New Roman"/>
                <w:sz w:val="24"/>
                <w:szCs w:val="24"/>
              </w:rPr>
            </w:pPr>
            <w:r w:rsidRPr="0067551A">
              <w:rPr>
                <w:rFonts w:ascii="Times New Roman" w:hAnsi="Times New Roman" w:cs="Times New Roman"/>
                <w:sz w:val="24"/>
                <w:szCs w:val="24"/>
              </w:rPr>
              <w:t>А. запуск сверхдальней межконтинентальной многоступенчатой баллистической ракеты</w:t>
            </w:r>
          </w:p>
        </w:tc>
      </w:tr>
      <w:tr w:rsidR="0067551A" w:rsidRPr="0067551A" w:rsidTr="00D9614E">
        <w:tc>
          <w:tcPr>
            <w:tcW w:w="2235" w:type="dxa"/>
          </w:tcPr>
          <w:p w:rsidR="0067551A" w:rsidRPr="0067551A" w:rsidRDefault="0067551A" w:rsidP="0067551A">
            <w:pPr>
              <w:jc w:val="both"/>
              <w:rPr>
                <w:rFonts w:ascii="Times New Roman" w:hAnsi="Times New Roman" w:cs="Times New Roman"/>
                <w:sz w:val="24"/>
                <w:szCs w:val="24"/>
              </w:rPr>
            </w:pPr>
            <w:r w:rsidRPr="0067551A">
              <w:rPr>
                <w:rFonts w:ascii="Times New Roman" w:hAnsi="Times New Roman" w:cs="Times New Roman"/>
                <w:sz w:val="24"/>
                <w:szCs w:val="24"/>
              </w:rPr>
              <w:t>2. август 1957 г.</w:t>
            </w:r>
          </w:p>
        </w:tc>
        <w:tc>
          <w:tcPr>
            <w:tcW w:w="7938" w:type="dxa"/>
          </w:tcPr>
          <w:p w:rsidR="0067551A" w:rsidRPr="0067551A" w:rsidRDefault="0067551A" w:rsidP="0067551A">
            <w:pPr>
              <w:jc w:val="both"/>
              <w:rPr>
                <w:rFonts w:ascii="Times New Roman" w:hAnsi="Times New Roman" w:cs="Times New Roman"/>
                <w:sz w:val="24"/>
                <w:szCs w:val="24"/>
              </w:rPr>
            </w:pPr>
            <w:r w:rsidRPr="0067551A">
              <w:rPr>
                <w:rFonts w:ascii="Times New Roman" w:hAnsi="Times New Roman" w:cs="Times New Roman"/>
                <w:sz w:val="24"/>
                <w:szCs w:val="24"/>
              </w:rPr>
              <w:t>Б.</w:t>
            </w:r>
          </w:p>
        </w:tc>
      </w:tr>
      <w:tr w:rsidR="0067551A" w:rsidRPr="0067551A" w:rsidTr="00D9614E">
        <w:tc>
          <w:tcPr>
            <w:tcW w:w="2235" w:type="dxa"/>
          </w:tcPr>
          <w:p w:rsidR="0067551A" w:rsidRPr="0067551A" w:rsidRDefault="0067551A" w:rsidP="0067551A">
            <w:pPr>
              <w:jc w:val="both"/>
              <w:rPr>
                <w:rFonts w:ascii="Times New Roman" w:hAnsi="Times New Roman" w:cs="Times New Roman"/>
                <w:sz w:val="24"/>
                <w:szCs w:val="24"/>
              </w:rPr>
            </w:pPr>
            <w:r w:rsidRPr="0067551A">
              <w:rPr>
                <w:rFonts w:ascii="Times New Roman" w:hAnsi="Times New Roman" w:cs="Times New Roman"/>
                <w:sz w:val="24"/>
                <w:szCs w:val="24"/>
              </w:rPr>
              <w:t>3. 12 апреля 1961 г.</w:t>
            </w:r>
          </w:p>
        </w:tc>
        <w:tc>
          <w:tcPr>
            <w:tcW w:w="7938" w:type="dxa"/>
          </w:tcPr>
          <w:p w:rsidR="0067551A" w:rsidRPr="0067551A" w:rsidRDefault="0067551A" w:rsidP="0067551A">
            <w:pPr>
              <w:jc w:val="both"/>
              <w:rPr>
                <w:rFonts w:ascii="Times New Roman" w:hAnsi="Times New Roman" w:cs="Times New Roman"/>
                <w:sz w:val="24"/>
                <w:szCs w:val="24"/>
              </w:rPr>
            </w:pPr>
            <w:r w:rsidRPr="0067551A">
              <w:rPr>
                <w:rFonts w:ascii="Times New Roman" w:hAnsi="Times New Roman" w:cs="Times New Roman"/>
                <w:sz w:val="24"/>
                <w:szCs w:val="24"/>
              </w:rPr>
              <w:t>В.</w:t>
            </w:r>
          </w:p>
        </w:tc>
      </w:tr>
      <w:tr w:rsidR="0067551A" w:rsidRPr="0067551A" w:rsidTr="00D9614E">
        <w:tc>
          <w:tcPr>
            <w:tcW w:w="2235" w:type="dxa"/>
          </w:tcPr>
          <w:p w:rsidR="0067551A" w:rsidRPr="0067551A" w:rsidRDefault="0067551A" w:rsidP="0067551A">
            <w:pPr>
              <w:jc w:val="both"/>
              <w:rPr>
                <w:rFonts w:ascii="Times New Roman" w:hAnsi="Times New Roman" w:cs="Times New Roman"/>
                <w:sz w:val="24"/>
                <w:szCs w:val="24"/>
              </w:rPr>
            </w:pPr>
            <w:r w:rsidRPr="0067551A">
              <w:rPr>
                <w:rFonts w:ascii="Times New Roman" w:hAnsi="Times New Roman" w:cs="Times New Roman"/>
                <w:sz w:val="24"/>
                <w:szCs w:val="24"/>
              </w:rPr>
              <w:t>4. июнь 1962 г.</w:t>
            </w:r>
          </w:p>
        </w:tc>
        <w:tc>
          <w:tcPr>
            <w:tcW w:w="7938" w:type="dxa"/>
          </w:tcPr>
          <w:p w:rsidR="0067551A" w:rsidRPr="0067551A" w:rsidRDefault="0067551A" w:rsidP="0067551A">
            <w:pPr>
              <w:jc w:val="both"/>
              <w:rPr>
                <w:rFonts w:ascii="Times New Roman" w:hAnsi="Times New Roman" w:cs="Times New Roman"/>
                <w:sz w:val="24"/>
                <w:szCs w:val="24"/>
              </w:rPr>
            </w:pPr>
            <w:r w:rsidRPr="0067551A">
              <w:rPr>
                <w:rFonts w:ascii="Times New Roman" w:hAnsi="Times New Roman" w:cs="Times New Roman"/>
                <w:sz w:val="24"/>
                <w:szCs w:val="24"/>
              </w:rPr>
              <w:t xml:space="preserve">Г. полет </w:t>
            </w:r>
            <w:proofErr w:type="spellStart"/>
            <w:r w:rsidRPr="0067551A">
              <w:rPr>
                <w:rFonts w:ascii="Times New Roman" w:hAnsi="Times New Roman" w:cs="Times New Roman"/>
                <w:sz w:val="24"/>
                <w:szCs w:val="24"/>
              </w:rPr>
              <w:t>Ю.Гагарина</w:t>
            </w:r>
            <w:proofErr w:type="spellEnd"/>
            <w:r w:rsidRPr="0067551A">
              <w:rPr>
                <w:rFonts w:ascii="Times New Roman" w:hAnsi="Times New Roman" w:cs="Times New Roman"/>
                <w:sz w:val="24"/>
                <w:szCs w:val="24"/>
              </w:rPr>
              <w:t xml:space="preserve"> в космос</w:t>
            </w:r>
          </w:p>
        </w:tc>
      </w:tr>
      <w:tr w:rsidR="0067551A" w:rsidRPr="0067551A" w:rsidTr="00D9614E">
        <w:tc>
          <w:tcPr>
            <w:tcW w:w="2235" w:type="dxa"/>
          </w:tcPr>
          <w:p w:rsidR="0067551A" w:rsidRPr="0067551A" w:rsidRDefault="0067551A" w:rsidP="0067551A">
            <w:pPr>
              <w:jc w:val="both"/>
              <w:rPr>
                <w:rFonts w:ascii="Times New Roman" w:hAnsi="Times New Roman" w:cs="Times New Roman"/>
                <w:sz w:val="24"/>
                <w:szCs w:val="24"/>
              </w:rPr>
            </w:pPr>
            <w:r w:rsidRPr="0067551A">
              <w:rPr>
                <w:rFonts w:ascii="Times New Roman" w:hAnsi="Times New Roman" w:cs="Times New Roman"/>
                <w:sz w:val="24"/>
                <w:szCs w:val="24"/>
              </w:rPr>
              <w:t>5.  апрель 1963 г</w:t>
            </w:r>
          </w:p>
        </w:tc>
        <w:tc>
          <w:tcPr>
            <w:tcW w:w="7938" w:type="dxa"/>
          </w:tcPr>
          <w:p w:rsidR="0067551A" w:rsidRPr="0067551A" w:rsidRDefault="0067551A" w:rsidP="0067551A">
            <w:pPr>
              <w:jc w:val="both"/>
              <w:rPr>
                <w:rFonts w:ascii="Times New Roman" w:hAnsi="Times New Roman" w:cs="Times New Roman"/>
                <w:sz w:val="24"/>
                <w:szCs w:val="24"/>
              </w:rPr>
            </w:pPr>
            <w:r w:rsidRPr="0067551A">
              <w:rPr>
                <w:rFonts w:ascii="Times New Roman" w:hAnsi="Times New Roman" w:cs="Times New Roman"/>
                <w:sz w:val="24"/>
                <w:szCs w:val="24"/>
              </w:rPr>
              <w:t>Д. списание с колхозов недоимок по сельхозналогу</w:t>
            </w:r>
          </w:p>
        </w:tc>
      </w:tr>
      <w:tr w:rsidR="0067551A" w:rsidRPr="0067551A" w:rsidTr="00D9614E">
        <w:tc>
          <w:tcPr>
            <w:tcW w:w="2235" w:type="dxa"/>
          </w:tcPr>
          <w:p w:rsidR="0067551A" w:rsidRPr="0067551A" w:rsidRDefault="0067551A" w:rsidP="0067551A">
            <w:pPr>
              <w:jc w:val="both"/>
              <w:rPr>
                <w:rFonts w:ascii="Times New Roman" w:hAnsi="Times New Roman" w:cs="Times New Roman"/>
                <w:sz w:val="24"/>
                <w:szCs w:val="24"/>
              </w:rPr>
            </w:pPr>
            <w:r w:rsidRPr="0067551A">
              <w:rPr>
                <w:rFonts w:ascii="Times New Roman" w:hAnsi="Times New Roman" w:cs="Times New Roman"/>
                <w:sz w:val="24"/>
                <w:szCs w:val="24"/>
              </w:rPr>
              <w:t>6.</w:t>
            </w:r>
          </w:p>
        </w:tc>
        <w:tc>
          <w:tcPr>
            <w:tcW w:w="7938" w:type="dxa"/>
          </w:tcPr>
          <w:p w:rsidR="0067551A" w:rsidRPr="0067551A" w:rsidRDefault="0067551A" w:rsidP="0067551A">
            <w:pPr>
              <w:jc w:val="both"/>
              <w:rPr>
                <w:rFonts w:ascii="Times New Roman" w:hAnsi="Times New Roman" w:cs="Times New Roman"/>
                <w:sz w:val="24"/>
                <w:szCs w:val="24"/>
              </w:rPr>
            </w:pPr>
            <w:r w:rsidRPr="0067551A">
              <w:rPr>
                <w:rFonts w:ascii="Times New Roman" w:hAnsi="Times New Roman" w:cs="Times New Roman"/>
                <w:sz w:val="24"/>
                <w:szCs w:val="24"/>
              </w:rPr>
              <w:t>Е. подавление волнений рабочих в Новочеркасске</w:t>
            </w:r>
          </w:p>
        </w:tc>
      </w:tr>
    </w:tbl>
    <w:p w:rsidR="0067551A" w:rsidRPr="0067551A" w:rsidRDefault="0067551A" w:rsidP="0067551A">
      <w:pPr>
        <w:spacing w:line="240" w:lineRule="auto"/>
        <w:rPr>
          <w:rFonts w:ascii="Times New Roman" w:hAnsi="Times New Roman" w:cs="Times New Roman"/>
          <w:b/>
          <w:sz w:val="24"/>
          <w:szCs w:val="24"/>
        </w:rPr>
      </w:pPr>
      <w:r w:rsidRPr="0067551A">
        <w:rPr>
          <w:rFonts w:ascii="Times New Roman" w:hAnsi="Times New Roman" w:cs="Times New Roman"/>
          <w:b/>
          <w:sz w:val="24"/>
          <w:szCs w:val="24"/>
        </w:rPr>
        <w:t>Ключ: 1-Д, 2-А,3-Г, 4-Е, 5-Б, 6-В</w:t>
      </w:r>
    </w:p>
    <w:p w:rsidR="0067551A" w:rsidRPr="0067551A" w:rsidRDefault="0067551A" w:rsidP="0067551A">
      <w:pPr>
        <w:pStyle w:val="a3"/>
        <w:numPr>
          <w:ilvl w:val="0"/>
          <w:numId w:val="1"/>
        </w:numPr>
        <w:spacing w:line="240" w:lineRule="auto"/>
        <w:rPr>
          <w:rFonts w:ascii="Times New Roman" w:hAnsi="Times New Roman" w:cs="Times New Roman"/>
          <w:i/>
          <w:sz w:val="24"/>
          <w:szCs w:val="24"/>
        </w:rPr>
      </w:pPr>
      <w:r w:rsidRPr="0067551A">
        <w:rPr>
          <w:rFonts w:ascii="Times New Roman" w:hAnsi="Times New Roman" w:cs="Times New Roman"/>
          <w:i/>
          <w:sz w:val="24"/>
          <w:szCs w:val="24"/>
        </w:rPr>
        <w:t>Прочтите документ и ответьте на вопросы.</w:t>
      </w:r>
    </w:p>
    <w:p w:rsidR="0067551A" w:rsidRPr="0067551A" w:rsidRDefault="0067551A" w:rsidP="0067551A">
      <w:pPr>
        <w:spacing w:line="240" w:lineRule="auto"/>
        <w:jc w:val="both"/>
        <w:rPr>
          <w:rFonts w:ascii="Times New Roman" w:hAnsi="Times New Roman" w:cs="Times New Roman"/>
          <w:sz w:val="24"/>
          <w:szCs w:val="24"/>
        </w:rPr>
      </w:pPr>
      <w:r w:rsidRPr="0067551A">
        <w:rPr>
          <w:rFonts w:ascii="Times New Roman" w:hAnsi="Times New Roman" w:cs="Times New Roman"/>
          <w:i/>
          <w:sz w:val="24"/>
          <w:szCs w:val="24"/>
        </w:rPr>
        <w:t xml:space="preserve">   </w:t>
      </w:r>
      <w:r w:rsidRPr="0067551A">
        <w:rPr>
          <w:rFonts w:ascii="Times New Roman" w:hAnsi="Times New Roman" w:cs="Times New Roman"/>
          <w:sz w:val="24"/>
          <w:szCs w:val="24"/>
        </w:rPr>
        <w:t xml:space="preserve">«С вершины бюрократической пирамиды был сброшен её творец, в замшелых стенах абсолютистского сооружения пробили отдушину, впустили живительный воздух. Но сама-то пирамида осталась со всеми своими иерархическими этажами и даже пустующим самодержавным креслом на макушке. А пока кресло не убрано, всегда будет соблазн взобраться на него и примериться так, что все, что было предпринято, можно было назвать лишь послаблением, а не демократией. У нас ведь как: </w:t>
      </w:r>
      <w:proofErr w:type="gramStart"/>
      <w:r w:rsidRPr="0067551A">
        <w:rPr>
          <w:rFonts w:ascii="Times New Roman" w:hAnsi="Times New Roman" w:cs="Times New Roman"/>
          <w:sz w:val="24"/>
          <w:szCs w:val="24"/>
        </w:rPr>
        <w:t>ежели</w:t>
      </w:r>
      <w:proofErr w:type="gramEnd"/>
      <w:r w:rsidRPr="0067551A">
        <w:rPr>
          <w:rFonts w:ascii="Times New Roman" w:hAnsi="Times New Roman" w:cs="Times New Roman"/>
          <w:sz w:val="24"/>
          <w:szCs w:val="24"/>
        </w:rPr>
        <w:t xml:space="preserve"> за воротник не хватают – уже и демократия. А на самом деле демократия – это не когда тебе что-то разрешают, а когда ты сам себе же разрешаешь».</w:t>
      </w:r>
    </w:p>
    <w:p w:rsidR="0067551A" w:rsidRPr="0067551A" w:rsidRDefault="0067551A" w:rsidP="0067551A">
      <w:pPr>
        <w:spacing w:line="240" w:lineRule="auto"/>
        <w:jc w:val="right"/>
        <w:rPr>
          <w:rFonts w:ascii="Times New Roman" w:hAnsi="Times New Roman" w:cs="Times New Roman"/>
          <w:sz w:val="24"/>
          <w:szCs w:val="24"/>
        </w:rPr>
      </w:pPr>
      <w:proofErr w:type="spellStart"/>
      <w:r w:rsidRPr="0067551A">
        <w:rPr>
          <w:rFonts w:ascii="Times New Roman" w:hAnsi="Times New Roman" w:cs="Times New Roman"/>
          <w:sz w:val="24"/>
          <w:szCs w:val="24"/>
        </w:rPr>
        <w:t>Н.Носов</w:t>
      </w:r>
      <w:proofErr w:type="spellEnd"/>
    </w:p>
    <w:p w:rsidR="0067551A" w:rsidRPr="0067551A" w:rsidRDefault="0067551A" w:rsidP="0067551A">
      <w:pPr>
        <w:spacing w:line="240" w:lineRule="auto"/>
        <w:jc w:val="both"/>
        <w:rPr>
          <w:rFonts w:ascii="Times New Roman" w:hAnsi="Times New Roman" w:cs="Times New Roman"/>
          <w:sz w:val="24"/>
          <w:szCs w:val="24"/>
        </w:rPr>
      </w:pPr>
      <w:r w:rsidRPr="0067551A">
        <w:rPr>
          <w:rFonts w:ascii="Times New Roman" w:hAnsi="Times New Roman" w:cs="Times New Roman"/>
          <w:sz w:val="24"/>
          <w:szCs w:val="24"/>
        </w:rPr>
        <w:t>1) Согласны ли вы с утверждением, что процесс десталинизации в годы, когда во главе руководства страной находился Н.С. Хрущев, носил крайне ограниченный характер?</w:t>
      </w:r>
    </w:p>
    <w:p w:rsidR="0067551A" w:rsidRPr="0067551A" w:rsidRDefault="0067551A" w:rsidP="0067551A">
      <w:pPr>
        <w:spacing w:line="240" w:lineRule="auto"/>
        <w:jc w:val="both"/>
        <w:rPr>
          <w:rFonts w:ascii="Times New Roman" w:hAnsi="Times New Roman" w:cs="Times New Roman"/>
          <w:sz w:val="24"/>
          <w:szCs w:val="24"/>
        </w:rPr>
      </w:pPr>
      <w:r w:rsidRPr="0067551A">
        <w:rPr>
          <w:rFonts w:ascii="Times New Roman" w:hAnsi="Times New Roman" w:cs="Times New Roman"/>
          <w:sz w:val="24"/>
          <w:szCs w:val="24"/>
        </w:rPr>
        <w:t>2) Аргументируйте свою точку зрения фактами.</w:t>
      </w:r>
    </w:p>
    <w:p w:rsidR="0067551A" w:rsidRPr="0067551A" w:rsidRDefault="0067551A" w:rsidP="0067551A">
      <w:pPr>
        <w:spacing w:line="240" w:lineRule="auto"/>
        <w:jc w:val="both"/>
        <w:rPr>
          <w:rFonts w:ascii="Times New Roman" w:hAnsi="Times New Roman" w:cs="Times New Roman"/>
          <w:sz w:val="24"/>
          <w:szCs w:val="24"/>
        </w:rPr>
      </w:pPr>
      <w:r w:rsidRPr="0067551A">
        <w:rPr>
          <w:rFonts w:ascii="Times New Roman" w:hAnsi="Times New Roman" w:cs="Times New Roman"/>
          <w:sz w:val="24"/>
          <w:szCs w:val="24"/>
        </w:rPr>
        <w:t>3) Если согласны, то чем вы это объясните?</w:t>
      </w:r>
    </w:p>
    <w:p w:rsidR="0067551A" w:rsidRPr="0067551A" w:rsidRDefault="0067551A" w:rsidP="0067551A">
      <w:pPr>
        <w:spacing w:line="240" w:lineRule="auto"/>
        <w:jc w:val="both"/>
        <w:rPr>
          <w:rFonts w:ascii="Times New Roman" w:hAnsi="Times New Roman" w:cs="Times New Roman"/>
          <w:i/>
          <w:sz w:val="24"/>
          <w:szCs w:val="24"/>
        </w:rPr>
      </w:pPr>
      <w:r w:rsidRPr="0067551A">
        <w:rPr>
          <w:rFonts w:ascii="Times New Roman" w:hAnsi="Times New Roman" w:cs="Times New Roman"/>
          <w:i/>
          <w:sz w:val="24"/>
          <w:szCs w:val="24"/>
        </w:rPr>
        <w:t>2 балла за каждый правильный ответ.</w:t>
      </w:r>
    </w:p>
    <w:p w:rsidR="0067551A" w:rsidRPr="0067551A" w:rsidRDefault="0067551A" w:rsidP="0067551A">
      <w:pPr>
        <w:spacing w:line="240" w:lineRule="auto"/>
        <w:jc w:val="both"/>
        <w:rPr>
          <w:rFonts w:ascii="Times New Roman" w:hAnsi="Times New Roman" w:cs="Times New Roman"/>
          <w:i/>
          <w:sz w:val="24"/>
          <w:szCs w:val="24"/>
        </w:rPr>
      </w:pPr>
    </w:p>
    <w:p w:rsidR="0067551A" w:rsidRPr="0067551A" w:rsidRDefault="0067551A" w:rsidP="0067551A">
      <w:pPr>
        <w:pStyle w:val="a3"/>
        <w:numPr>
          <w:ilvl w:val="0"/>
          <w:numId w:val="1"/>
        </w:numPr>
        <w:spacing w:line="240" w:lineRule="auto"/>
        <w:jc w:val="both"/>
        <w:rPr>
          <w:rFonts w:ascii="Times New Roman" w:hAnsi="Times New Roman" w:cs="Times New Roman"/>
          <w:i/>
          <w:sz w:val="24"/>
          <w:szCs w:val="24"/>
        </w:rPr>
      </w:pPr>
      <w:r w:rsidRPr="0067551A">
        <w:rPr>
          <w:rFonts w:ascii="Times New Roman" w:hAnsi="Times New Roman" w:cs="Times New Roman"/>
          <w:i/>
          <w:sz w:val="24"/>
          <w:szCs w:val="24"/>
        </w:rPr>
        <w:t>Какие три из названных положений характеризуют Хрущевскую «оттепель»? Обведите соответствующие цифры и запишите их в таблицу.</w:t>
      </w:r>
    </w:p>
    <w:p w:rsidR="0067551A" w:rsidRPr="0067551A" w:rsidRDefault="0067551A" w:rsidP="0067551A">
      <w:pPr>
        <w:pStyle w:val="a5"/>
        <w:jc w:val="both"/>
        <w:rPr>
          <w:rFonts w:ascii="Times New Roman" w:hAnsi="Times New Roman" w:cs="Times New Roman"/>
          <w:sz w:val="24"/>
          <w:szCs w:val="24"/>
        </w:rPr>
      </w:pPr>
      <w:r w:rsidRPr="0067551A">
        <w:rPr>
          <w:rFonts w:ascii="Times New Roman" w:hAnsi="Times New Roman" w:cs="Times New Roman"/>
          <w:sz w:val="24"/>
          <w:szCs w:val="24"/>
        </w:rPr>
        <w:t>1. появились новые литературно-художественные журналы:  «Юность», «Молодая гвардия», «Москва»</w:t>
      </w:r>
    </w:p>
    <w:p w:rsidR="0067551A" w:rsidRPr="0067551A" w:rsidRDefault="0067551A" w:rsidP="0067551A">
      <w:pPr>
        <w:pStyle w:val="a5"/>
        <w:jc w:val="both"/>
        <w:rPr>
          <w:rFonts w:ascii="Times New Roman" w:hAnsi="Times New Roman" w:cs="Times New Roman"/>
          <w:sz w:val="24"/>
          <w:szCs w:val="24"/>
        </w:rPr>
      </w:pPr>
      <w:r w:rsidRPr="0067551A">
        <w:rPr>
          <w:rFonts w:ascii="Times New Roman" w:hAnsi="Times New Roman" w:cs="Times New Roman"/>
          <w:sz w:val="24"/>
          <w:szCs w:val="24"/>
        </w:rPr>
        <w:t xml:space="preserve">2.публичное осуждение романа </w:t>
      </w:r>
      <w:proofErr w:type="spellStart"/>
      <w:r w:rsidRPr="0067551A">
        <w:rPr>
          <w:rFonts w:ascii="Times New Roman" w:hAnsi="Times New Roman" w:cs="Times New Roman"/>
          <w:sz w:val="24"/>
          <w:szCs w:val="24"/>
        </w:rPr>
        <w:t>В.Дудинцева</w:t>
      </w:r>
      <w:proofErr w:type="spellEnd"/>
      <w:r w:rsidRPr="0067551A">
        <w:rPr>
          <w:rFonts w:ascii="Times New Roman" w:hAnsi="Times New Roman" w:cs="Times New Roman"/>
          <w:sz w:val="24"/>
          <w:szCs w:val="24"/>
        </w:rPr>
        <w:t xml:space="preserve"> «Не хлебом единым»</w:t>
      </w:r>
    </w:p>
    <w:p w:rsidR="0067551A" w:rsidRPr="0067551A" w:rsidRDefault="0067551A" w:rsidP="0067551A">
      <w:pPr>
        <w:pStyle w:val="a5"/>
        <w:jc w:val="both"/>
        <w:rPr>
          <w:rFonts w:ascii="Times New Roman" w:hAnsi="Times New Roman" w:cs="Times New Roman"/>
          <w:sz w:val="24"/>
          <w:szCs w:val="24"/>
        </w:rPr>
      </w:pPr>
      <w:r w:rsidRPr="0067551A">
        <w:rPr>
          <w:rFonts w:ascii="Times New Roman" w:hAnsi="Times New Roman" w:cs="Times New Roman"/>
          <w:sz w:val="24"/>
          <w:szCs w:val="24"/>
        </w:rPr>
        <w:t>3.критика «формалистов», оторвавшихся от народа партаппаратом</w:t>
      </w:r>
    </w:p>
    <w:p w:rsidR="0067551A" w:rsidRPr="0067551A" w:rsidRDefault="0067551A" w:rsidP="0067551A">
      <w:pPr>
        <w:pStyle w:val="a5"/>
        <w:jc w:val="both"/>
        <w:rPr>
          <w:rFonts w:ascii="Times New Roman" w:hAnsi="Times New Roman" w:cs="Times New Roman"/>
          <w:sz w:val="24"/>
          <w:szCs w:val="24"/>
        </w:rPr>
      </w:pPr>
      <w:r w:rsidRPr="0067551A">
        <w:rPr>
          <w:rFonts w:ascii="Times New Roman" w:hAnsi="Times New Roman" w:cs="Times New Roman"/>
          <w:sz w:val="24"/>
          <w:szCs w:val="24"/>
        </w:rPr>
        <w:t>4. отход от догм краткого курса истории ВК</w:t>
      </w:r>
      <w:proofErr w:type="gramStart"/>
      <w:r w:rsidRPr="0067551A">
        <w:rPr>
          <w:rFonts w:ascii="Times New Roman" w:hAnsi="Times New Roman" w:cs="Times New Roman"/>
          <w:sz w:val="24"/>
          <w:szCs w:val="24"/>
        </w:rPr>
        <w:t>П(</w:t>
      </w:r>
      <w:proofErr w:type="gramEnd"/>
      <w:r w:rsidRPr="0067551A">
        <w:rPr>
          <w:rFonts w:ascii="Times New Roman" w:hAnsi="Times New Roman" w:cs="Times New Roman"/>
          <w:sz w:val="24"/>
          <w:szCs w:val="24"/>
        </w:rPr>
        <w:t xml:space="preserve">б) </w:t>
      </w:r>
    </w:p>
    <w:p w:rsidR="0067551A" w:rsidRPr="0067551A" w:rsidRDefault="0067551A" w:rsidP="0067551A">
      <w:pPr>
        <w:pStyle w:val="a5"/>
        <w:jc w:val="both"/>
        <w:rPr>
          <w:rFonts w:ascii="Times New Roman" w:hAnsi="Times New Roman" w:cs="Times New Roman"/>
          <w:sz w:val="24"/>
          <w:szCs w:val="24"/>
        </w:rPr>
      </w:pPr>
      <w:r w:rsidRPr="0067551A">
        <w:rPr>
          <w:rFonts w:ascii="Times New Roman" w:hAnsi="Times New Roman" w:cs="Times New Roman"/>
          <w:sz w:val="24"/>
          <w:szCs w:val="24"/>
        </w:rPr>
        <w:t xml:space="preserve">5.открытие в Москве театра «Современник» под руководством </w:t>
      </w:r>
      <w:proofErr w:type="spellStart"/>
      <w:r w:rsidRPr="0067551A">
        <w:rPr>
          <w:rFonts w:ascii="Times New Roman" w:hAnsi="Times New Roman" w:cs="Times New Roman"/>
          <w:sz w:val="24"/>
          <w:szCs w:val="24"/>
        </w:rPr>
        <w:t>О.Ефремова</w:t>
      </w:r>
      <w:proofErr w:type="spellEnd"/>
    </w:p>
    <w:p w:rsidR="0067551A" w:rsidRPr="0067551A" w:rsidRDefault="0067551A" w:rsidP="0067551A">
      <w:pPr>
        <w:pStyle w:val="a5"/>
        <w:jc w:val="both"/>
        <w:rPr>
          <w:rFonts w:ascii="Times New Roman" w:hAnsi="Times New Roman" w:cs="Times New Roman"/>
          <w:sz w:val="24"/>
          <w:szCs w:val="24"/>
        </w:rPr>
      </w:pPr>
      <w:r w:rsidRPr="0067551A">
        <w:rPr>
          <w:rFonts w:ascii="Times New Roman" w:hAnsi="Times New Roman" w:cs="Times New Roman"/>
          <w:sz w:val="24"/>
          <w:szCs w:val="24"/>
        </w:rPr>
        <w:t>6. разгром в печати приверженцев абстрактного искусства</w:t>
      </w:r>
    </w:p>
    <w:tbl>
      <w:tblPr>
        <w:tblStyle w:val="a4"/>
        <w:tblW w:w="0" w:type="auto"/>
        <w:tblLook w:val="04A0" w:firstRow="1" w:lastRow="0" w:firstColumn="1" w:lastColumn="0" w:noHBand="0" w:noVBand="1"/>
      </w:tblPr>
      <w:tblGrid>
        <w:gridCol w:w="3190"/>
        <w:gridCol w:w="3190"/>
        <w:gridCol w:w="3191"/>
      </w:tblGrid>
      <w:tr w:rsidR="0067551A" w:rsidRPr="0067551A" w:rsidTr="00D9614E">
        <w:tc>
          <w:tcPr>
            <w:tcW w:w="3568" w:type="dxa"/>
          </w:tcPr>
          <w:p w:rsidR="0067551A" w:rsidRPr="0067551A" w:rsidRDefault="0067551A" w:rsidP="0067551A">
            <w:pPr>
              <w:jc w:val="both"/>
              <w:rPr>
                <w:rFonts w:ascii="Times New Roman" w:hAnsi="Times New Roman" w:cs="Times New Roman"/>
                <w:sz w:val="24"/>
                <w:szCs w:val="24"/>
              </w:rPr>
            </w:pPr>
          </w:p>
        </w:tc>
        <w:tc>
          <w:tcPr>
            <w:tcW w:w="3568" w:type="dxa"/>
          </w:tcPr>
          <w:p w:rsidR="0067551A" w:rsidRPr="0067551A" w:rsidRDefault="0067551A" w:rsidP="0067551A">
            <w:pPr>
              <w:jc w:val="both"/>
              <w:rPr>
                <w:rFonts w:ascii="Times New Roman" w:hAnsi="Times New Roman" w:cs="Times New Roman"/>
                <w:sz w:val="24"/>
                <w:szCs w:val="24"/>
              </w:rPr>
            </w:pPr>
          </w:p>
        </w:tc>
        <w:tc>
          <w:tcPr>
            <w:tcW w:w="3569" w:type="dxa"/>
          </w:tcPr>
          <w:p w:rsidR="0067551A" w:rsidRPr="0067551A" w:rsidRDefault="0067551A" w:rsidP="0067551A">
            <w:pPr>
              <w:jc w:val="both"/>
              <w:rPr>
                <w:rFonts w:ascii="Times New Roman" w:hAnsi="Times New Roman" w:cs="Times New Roman"/>
                <w:sz w:val="24"/>
                <w:szCs w:val="24"/>
              </w:rPr>
            </w:pPr>
          </w:p>
        </w:tc>
      </w:tr>
    </w:tbl>
    <w:p w:rsidR="0067551A" w:rsidRPr="0067551A" w:rsidRDefault="0067551A" w:rsidP="0067551A">
      <w:pPr>
        <w:spacing w:line="240" w:lineRule="auto"/>
        <w:jc w:val="both"/>
        <w:rPr>
          <w:rFonts w:ascii="Times New Roman" w:hAnsi="Times New Roman" w:cs="Times New Roman"/>
          <w:b/>
          <w:sz w:val="24"/>
          <w:szCs w:val="24"/>
        </w:rPr>
      </w:pPr>
      <w:r w:rsidRPr="0067551A">
        <w:rPr>
          <w:rFonts w:ascii="Times New Roman" w:hAnsi="Times New Roman" w:cs="Times New Roman"/>
          <w:b/>
          <w:sz w:val="24"/>
          <w:szCs w:val="24"/>
        </w:rPr>
        <w:t>Ключ: 1, 4, 5</w:t>
      </w:r>
    </w:p>
    <w:p w:rsidR="0067551A" w:rsidRPr="0067551A" w:rsidRDefault="0067551A" w:rsidP="0067551A">
      <w:pPr>
        <w:pStyle w:val="a3"/>
        <w:numPr>
          <w:ilvl w:val="0"/>
          <w:numId w:val="1"/>
        </w:numPr>
        <w:spacing w:line="240" w:lineRule="auto"/>
        <w:rPr>
          <w:rFonts w:ascii="Times New Roman" w:hAnsi="Times New Roman" w:cs="Times New Roman"/>
          <w:i/>
          <w:sz w:val="24"/>
          <w:szCs w:val="24"/>
        </w:rPr>
      </w:pPr>
      <w:r w:rsidRPr="0067551A">
        <w:rPr>
          <w:rFonts w:ascii="Times New Roman" w:hAnsi="Times New Roman" w:cs="Times New Roman"/>
          <w:i/>
          <w:sz w:val="24"/>
          <w:szCs w:val="24"/>
        </w:rPr>
        <w:t>Установите соответствия между понятиями и их определениями.</w:t>
      </w:r>
    </w:p>
    <w:tbl>
      <w:tblPr>
        <w:tblStyle w:val="a4"/>
        <w:tblW w:w="0" w:type="auto"/>
        <w:tblLook w:val="04A0" w:firstRow="1" w:lastRow="0" w:firstColumn="1" w:lastColumn="0" w:noHBand="0" w:noVBand="1"/>
      </w:tblPr>
      <w:tblGrid>
        <w:gridCol w:w="3091"/>
        <w:gridCol w:w="6480"/>
      </w:tblGrid>
      <w:tr w:rsidR="0067551A" w:rsidRPr="0067551A" w:rsidTr="00D9614E">
        <w:tc>
          <w:tcPr>
            <w:tcW w:w="3369" w:type="dxa"/>
          </w:tcPr>
          <w:p w:rsidR="0067551A" w:rsidRPr="0067551A" w:rsidRDefault="0067551A" w:rsidP="0067551A">
            <w:pPr>
              <w:jc w:val="center"/>
              <w:rPr>
                <w:rFonts w:ascii="Times New Roman" w:hAnsi="Times New Roman" w:cs="Times New Roman"/>
                <w:sz w:val="24"/>
                <w:szCs w:val="24"/>
              </w:rPr>
            </w:pPr>
            <w:r w:rsidRPr="0067551A">
              <w:rPr>
                <w:rFonts w:ascii="Times New Roman" w:hAnsi="Times New Roman" w:cs="Times New Roman"/>
                <w:sz w:val="24"/>
                <w:szCs w:val="24"/>
              </w:rPr>
              <w:t>ПОНЯТИЯ</w:t>
            </w:r>
          </w:p>
        </w:tc>
        <w:tc>
          <w:tcPr>
            <w:tcW w:w="7336" w:type="dxa"/>
          </w:tcPr>
          <w:p w:rsidR="0067551A" w:rsidRPr="0067551A" w:rsidRDefault="0067551A" w:rsidP="0067551A">
            <w:pPr>
              <w:jc w:val="center"/>
              <w:rPr>
                <w:rFonts w:ascii="Times New Roman" w:hAnsi="Times New Roman" w:cs="Times New Roman"/>
                <w:sz w:val="24"/>
                <w:szCs w:val="24"/>
              </w:rPr>
            </w:pPr>
            <w:r w:rsidRPr="0067551A">
              <w:rPr>
                <w:rFonts w:ascii="Times New Roman" w:hAnsi="Times New Roman" w:cs="Times New Roman"/>
                <w:sz w:val="24"/>
                <w:szCs w:val="24"/>
              </w:rPr>
              <w:t>ОПРЕДЕЛЕНИЯ</w:t>
            </w:r>
          </w:p>
        </w:tc>
      </w:tr>
      <w:tr w:rsidR="0067551A" w:rsidRPr="0067551A" w:rsidTr="00D9614E">
        <w:tc>
          <w:tcPr>
            <w:tcW w:w="3369" w:type="dxa"/>
          </w:tcPr>
          <w:p w:rsidR="0067551A" w:rsidRPr="0067551A" w:rsidRDefault="0067551A" w:rsidP="0067551A">
            <w:pPr>
              <w:rPr>
                <w:rFonts w:ascii="Times New Roman" w:hAnsi="Times New Roman" w:cs="Times New Roman"/>
                <w:sz w:val="24"/>
                <w:szCs w:val="24"/>
              </w:rPr>
            </w:pPr>
            <w:r w:rsidRPr="0067551A">
              <w:rPr>
                <w:rFonts w:ascii="Times New Roman" w:hAnsi="Times New Roman" w:cs="Times New Roman"/>
                <w:sz w:val="24"/>
                <w:szCs w:val="24"/>
              </w:rPr>
              <w:t>А. волюнтаризм</w:t>
            </w:r>
          </w:p>
        </w:tc>
        <w:tc>
          <w:tcPr>
            <w:tcW w:w="7336" w:type="dxa"/>
          </w:tcPr>
          <w:p w:rsidR="0067551A" w:rsidRPr="0067551A" w:rsidRDefault="0067551A" w:rsidP="0067551A">
            <w:pPr>
              <w:rPr>
                <w:rFonts w:ascii="Times New Roman" w:hAnsi="Times New Roman" w:cs="Times New Roman"/>
                <w:sz w:val="24"/>
                <w:szCs w:val="24"/>
              </w:rPr>
            </w:pPr>
            <w:r w:rsidRPr="0067551A">
              <w:rPr>
                <w:rFonts w:ascii="Times New Roman" w:hAnsi="Times New Roman" w:cs="Times New Roman"/>
                <w:sz w:val="24"/>
                <w:szCs w:val="24"/>
              </w:rPr>
              <w:t>1.отношение к чему-либо, определяемое личными вкусами</w:t>
            </w:r>
            <w:proofErr w:type="gramStart"/>
            <w:r w:rsidRPr="0067551A">
              <w:rPr>
                <w:rFonts w:ascii="Times New Roman" w:hAnsi="Times New Roman" w:cs="Times New Roman"/>
                <w:sz w:val="24"/>
                <w:szCs w:val="24"/>
              </w:rPr>
              <w:t xml:space="preserve"> ,</w:t>
            </w:r>
            <w:proofErr w:type="gramEnd"/>
            <w:r w:rsidRPr="0067551A">
              <w:rPr>
                <w:rFonts w:ascii="Times New Roman" w:hAnsi="Times New Roman" w:cs="Times New Roman"/>
                <w:sz w:val="24"/>
                <w:szCs w:val="24"/>
              </w:rPr>
              <w:t xml:space="preserve"> симпатиями</w:t>
            </w:r>
          </w:p>
        </w:tc>
      </w:tr>
      <w:tr w:rsidR="0067551A" w:rsidRPr="0067551A" w:rsidTr="00D9614E">
        <w:tc>
          <w:tcPr>
            <w:tcW w:w="3369" w:type="dxa"/>
          </w:tcPr>
          <w:p w:rsidR="0067551A" w:rsidRPr="0067551A" w:rsidRDefault="0067551A" w:rsidP="0067551A">
            <w:pPr>
              <w:rPr>
                <w:rFonts w:ascii="Times New Roman" w:hAnsi="Times New Roman" w:cs="Times New Roman"/>
                <w:sz w:val="24"/>
                <w:szCs w:val="24"/>
              </w:rPr>
            </w:pPr>
            <w:r w:rsidRPr="0067551A">
              <w:rPr>
                <w:rFonts w:ascii="Times New Roman" w:hAnsi="Times New Roman" w:cs="Times New Roman"/>
                <w:sz w:val="24"/>
                <w:szCs w:val="24"/>
              </w:rPr>
              <w:t>Б. реабилитация</w:t>
            </w:r>
          </w:p>
        </w:tc>
        <w:tc>
          <w:tcPr>
            <w:tcW w:w="7336" w:type="dxa"/>
          </w:tcPr>
          <w:p w:rsidR="0067551A" w:rsidRPr="0067551A" w:rsidRDefault="0067551A" w:rsidP="0067551A">
            <w:pPr>
              <w:rPr>
                <w:rFonts w:ascii="Times New Roman" w:hAnsi="Times New Roman" w:cs="Times New Roman"/>
                <w:sz w:val="24"/>
                <w:szCs w:val="24"/>
              </w:rPr>
            </w:pPr>
            <w:r w:rsidRPr="0067551A">
              <w:rPr>
                <w:rFonts w:ascii="Times New Roman" w:hAnsi="Times New Roman" w:cs="Times New Roman"/>
                <w:sz w:val="24"/>
                <w:szCs w:val="24"/>
              </w:rPr>
              <w:t>2.восстановление в правах, восстановление доброго имени</w:t>
            </w:r>
          </w:p>
        </w:tc>
      </w:tr>
      <w:tr w:rsidR="0067551A" w:rsidRPr="0067551A" w:rsidTr="00D9614E">
        <w:tc>
          <w:tcPr>
            <w:tcW w:w="3369" w:type="dxa"/>
          </w:tcPr>
          <w:p w:rsidR="0067551A" w:rsidRPr="0067551A" w:rsidRDefault="0067551A" w:rsidP="0067551A">
            <w:pPr>
              <w:rPr>
                <w:rFonts w:ascii="Times New Roman" w:hAnsi="Times New Roman" w:cs="Times New Roman"/>
                <w:sz w:val="24"/>
                <w:szCs w:val="24"/>
              </w:rPr>
            </w:pPr>
            <w:r w:rsidRPr="0067551A">
              <w:rPr>
                <w:rFonts w:ascii="Times New Roman" w:hAnsi="Times New Roman" w:cs="Times New Roman"/>
                <w:sz w:val="24"/>
                <w:szCs w:val="24"/>
              </w:rPr>
              <w:lastRenderedPageBreak/>
              <w:t>В. мораторий</w:t>
            </w:r>
          </w:p>
        </w:tc>
        <w:tc>
          <w:tcPr>
            <w:tcW w:w="7336" w:type="dxa"/>
          </w:tcPr>
          <w:p w:rsidR="0067551A" w:rsidRPr="0067551A" w:rsidRDefault="0067551A" w:rsidP="0067551A">
            <w:pPr>
              <w:rPr>
                <w:rFonts w:ascii="Times New Roman" w:hAnsi="Times New Roman" w:cs="Times New Roman"/>
                <w:sz w:val="24"/>
                <w:szCs w:val="24"/>
              </w:rPr>
            </w:pPr>
            <w:r w:rsidRPr="0067551A">
              <w:rPr>
                <w:rFonts w:ascii="Times New Roman" w:hAnsi="Times New Roman" w:cs="Times New Roman"/>
                <w:sz w:val="24"/>
                <w:szCs w:val="24"/>
              </w:rPr>
              <w:t>3.проце</w:t>
            </w:r>
            <w:proofErr w:type="gramStart"/>
            <w:r w:rsidRPr="0067551A">
              <w:rPr>
                <w:rFonts w:ascii="Times New Roman" w:hAnsi="Times New Roman" w:cs="Times New Roman"/>
                <w:sz w:val="24"/>
                <w:szCs w:val="24"/>
              </w:rPr>
              <w:t>сс сбл</w:t>
            </w:r>
            <w:proofErr w:type="gramEnd"/>
            <w:r w:rsidRPr="0067551A">
              <w:rPr>
                <w:rFonts w:ascii="Times New Roman" w:hAnsi="Times New Roman" w:cs="Times New Roman"/>
                <w:sz w:val="24"/>
                <w:szCs w:val="24"/>
              </w:rPr>
              <w:t>ижения, ведущий к большей целостности, единству</w:t>
            </w:r>
          </w:p>
        </w:tc>
      </w:tr>
      <w:tr w:rsidR="0067551A" w:rsidRPr="0067551A" w:rsidTr="00D9614E">
        <w:tc>
          <w:tcPr>
            <w:tcW w:w="3369" w:type="dxa"/>
          </w:tcPr>
          <w:p w:rsidR="0067551A" w:rsidRPr="0067551A" w:rsidRDefault="0067551A" w:rsidP="0067551A">
            <w:pPr>
              <w:rPr>
                <w:rFonts w:ascii="Times New Roman" w:hAnsi="Times New Roman" w:cs="Times New Roman"/>
                <w:sz w:val="24"/>
                <w:szCs w:val="24"/>
              </w:rPr>
            </w:pPr>
            <w:r w:rsidRPr="0067551A">
              <w:rPr>
                <w:rFonts w:ascii="Times New Roman" w:hAnsi="Times New Roman" w:cs="Times New Roman"/>
                <w:sz w:val="24"/>
                <w:szCs w:val="24"/>
              </w:rPr>
              <w:t>Г. субъективизм</w:t>
            </w:r>
          </w:p>
        </w:tc>
        <w:tc>
          <w:tcPr>
            <w:tcW w:w="7336" w:type="dxa"/>
          </w:tcPr>
          <w:p w:rsidR="0067551A" w:rsidRPr="0067551A" w:rsidRDefault="0067551A" w:rsidP="0067551A">
            <w:pPr>
              <w:rPr>
                <w:rFonts w:ascii="Times New Roman" w:hAnsi="Times New Roman" w:cs="Times New Roman"/>
                <w:sz w:val="24"/>
                <w:szCs w:val="24"/>
              </w:rPr>
            </w:pPr>
            <w:r w:rsidRPr="0067551A">
              <w:rPr>
                <w:rFonts w:ascii="Times New Roman" w:hAnsi="Times New Roman" w:cs="Times New Roman"/>
                <w:sz w:val="24"/>
                <w:szCs w:val="24"/>
              </w:rPr>
              <w:t>4.временный запрет на проведении чего-либо</w:t>
            </w:r>
          </w:p>
        </w:tc>
      </w:tr>
      <w:tr w:rsidR="0067551A" w:rsidRPr="0067551A" w:rsidTr="00D9614E">
        <w:tc>
          <w:tcPr>
            <w:tcW w:w="3369" w:type="dxa"/>
          </w:tcPr>
          <w:p w:rsidR="0067551A" w:rsidRPr="0067551A" w:rsidRDefault="0067551A" w:rsidP="0067551A">
            <w:pPr>
              <w:rPr>
                <w:rFonts w:ascii="Times New Roman" w:hAnsi="Times New Roman" w:cs="Times New Roman"/>
                <w:sz w:val="24"/>
                <w:szCs w:val="24"/>
              </w:rPr>
            </w:pPr>
          </w:p>
        </w:tc>
        <w:tc>
          <w:tcPr>
            <w:tcW w:w="7336" w:type="dxa"/>
          </w:tcPr>
          <w:p w:rsidR="0067551A" w:rsidRPr="0067551A" w:rsidRDefault="0067551A" w:rsidP="0067551A">
            <w:pPr>
              <w:rPr>
                <w:rFonts w:ascii="Times New Roman" w:hAnsi="Times New Roman" w:cs="Times New Roman"/>
                <w:sz w:val="24"/>
                <w:szCs w:val="24"/>
              </w:rPr>
            </w:pPr>
            <w:r w:rsidRPr="0067551A">
              <w:rPr>
                <w:rFonts w:ascii="Times New Roman" w:hAnsi="Times New Roman" w:cs="Times New Roman"/>
                <w:sz w:val="24"/>
                <w:szCs w:val="24"/>
              </w:rPr>
              <w:t>5.политика, не считающаяся с объективными законами, реальными условиями и возможностями</w:t>
            </w:r>
          </w:p>
        </w:tc>
      </w:tr>
    </w:tbl>
    <w:p w:rsidR="0067551A" w:rsidRPr="0067551A" w:rsidRDefault="0067551A" w:rsidP="0067551A">
      <w:pPr>
        <w:spacing w:line="240" w:lineRule="auto"/>
        <w:rPr>
          <w:rFonts w:ascii="Times New Roman" w:hAnsi="Times New Roman" w:cs="Times New Roman"/>
          <w:b/>
          <w:sz w:val="24"/>
          <w:szCs w:val="24"/>
        </w:rPr>
      </w:pPr>
      <w:r w:rsidRPr="0067551A">
        <w:rPr>
          <w:rFonts w:ascii="Times New Roman" w:hAnsi="Times New Roman" w:cs="Times New Roman"/>
          <w:b/>
          <w:sz w:val="24"/>
          <w:szCs w:val="24"/>
        </w:rPr>
        <w:t>Ключ: А-5, Б-2, В-4, Г-1</w:t>
      </w:r>
    </w:p>
    <w:p w:rsidR="0067551A" w:rsidRPr="0067551A" w:rsidRDefault="0067551A" w:rsidP="0067551A">
      <w:pPr>
        <w:pStyle w:val="a3"/>
        <w:numPr>
          <w:ilvl w:val="0"/>
          <w:numId w:val="1"/>
        </w:numPr>
        <w:spacing w:line="240" w:lineRule="auto"/>
        <w:rPr>
          <w:rFonts w:ascii="Times New Roman" w:hAnsi="Times New Roman" w:cs="Times New Roman"/>
          <w:i/>
          <w:sz w:val="24"/>
          <w:szCs w:val="24"/>
        </w:rPr>
      </w:pPr>
      <w:r w:rsidRPr="0067551A">
        <w:rPr>
          <w:rFonts w:ascii="Times New Roman" w:hAnsi="Times New Roman" w:cs="Times New Roman"/>
          <w:i/>
          <w:sz w:val="24"/>
          <w:szCs w:val="24"/>
        </w:rPr>
        <w:t>Прочтите отрывок из сочинения историка и назовите фамилию советского политика.</w:t>
      </w:r>
    </w:p>
    <w:p w:rsidR="0067551A" w:rsidRPr="0067551A" w:rsidRDefault="0067551A" w:rsidP="0067551A">
      <w:pPr>
        <w:spacing w:line="240" w:lineRule="auto"/>
        <w:jc w:val="both"/>
        <w:rPr>
          <w:rFonts w:ascii="Times New Roman" w:hAnsi="Times New Roman" w:cs="Times New Roman"/>
          <w:sz w:val="24"/>
          <w:szCs w:val="24"/>
        </w:rPr>
      </w:pPr>
      <w:r w:rsidRPr="0067551A">
        <w:rPr>
          <w:rFonts w:ascii="Times New Roman" w:hAnsi="Times New Roman" w:cs="Times New Roman"/>
          <w:i/>
          <w:sz w:val="24"/>
          <w:szCs w:val="24"/>
        </w:rPr>
        <w:t xml:space="preserve">   «</w:t>
      </w:r>
      <w:r w:rsidRPr="0067551A">
        <w:rPr>
          <w:rFonts w:ascii="Times New Roman" w:hAnsi="Times New Roman" w:cs="Times New Roman"/>
          <w:sz w:val="24"/>
          <w:szCs w:val="24"/>
        </w:rPr>
        <w:t>Тяжкое впечатление, как в полчаса увял этот человек, исчезла вся его значительность, был просто толстый человек на трибуне под устремленными на него указательными пальцами протянутых рук президиума, запинающийся, повторяющийся, «темнящий», растерянный, чуть ли не жалкий. Странно, что у него не хватило ума в свое время отойти в сторонку чуть-чуть, быть вторым. Неужели так хотелось быть первым? Руби дерево по себе».</w:t>
      </w:r>
    </w:p>
    <w:p w:rsidR="0067551A" w:rsidRPr="0067551A" w:rsidRDefault="0067551A" w:rsidP="0067551A">
      <w:pPr>
        <w:spacing w:line="240" w:lineRule="auto"/>
        <w:rPr>
          <w:rFonts w:ascii="Times New Roman" w:hAnsi="Times New Roman" w:cs="Times New Roman"/>
          <w:b/>
          <w:sz w:val="24"/>
          <w:szCs w:val="24"/>
        </w:rPr>
      </w:pPr>
      <w:r w:rsidRPr="0067551A">
        <w:rPr>
          <w:rFonts w:ascii="Times New Roman" w:hAnsi="Times New Roman" w:cs="Times New Roman"/>
          <w:b/>
          <w:sz w:val="24"/>
          <w:szCs w:val="24"/>
        </w:rPr>
        <w:t xml:space="preserve">Ключ: </w:t>
      </w:r>
      <w:proofErr w:type="spellStart"/>
      <w:r w:rsidRPr="0067551A">
        <w:rPr>
          <w:rFonts w:ascii="Times New Roman" w:hAnsi="Times New Roman" w:cs="Times New Roman"/>
          <w:b/>
          <w:sz w:val="24"/>
          <w:szCs w:val="24"/>
        </w:rPr>
        <w:t>Г.Маленков</w:t>
      </w:r>
      <w:proofErr w:type="spellEnd"/>
    </w:p>
    <w:p w:rsidR="0067551A" w:rsidRPr="0067551A" w:rsidRDefault="0067551A" w:rsidP="0067551A">
      <w:pPr>
        <w:pStyle w:val="a3"/>
        <w:numPr>
          <w:ilvl w:val="0"/>
          <w:numId w:val="1"/>
        </w:numPr>
        <w:spacing w:line="240" w:lineRule="auto"/>
        <w:jc w:val="both"/>
        <w:rPr>
          <w:rFonts w:ascii="Times New Roman" w:hAnsi="Times New Roman" w:cs="Times New Roman"/>
          <w:i/>
          <w:sz w:val="24"/>
          <w:szCs w:val="24"/>
        </w:rPr>
      </w:pPr>
      <w:r w:rsidRPr="0067551A">
        <w:rPr>
          <w:rFonts w:ascii="Times New Roman" w:hAnsi="Times New Roman" w:cs="Times New Roman"/>
          <w:i/>
          <w:sz w:val="24"/>
          <w:szCs w:val="24"/>
        </w:rPr>
        <w:t xml:space="preserve">Сравните экономические  курсы  </w:t>
      </w:r>
      <w:proofErr w:type="spellStart"/>
      <w:r w:rsidRPr="0067551A">
        <w:rPr>
          <w:rFonts w:ascii="Times New Roman" w:hAnsi="Times New Roman" w:cs="Times New Roman"/>
          <w:i/>
          <w:sz w:val="24"/>
          <w:szCs w:val="24"/>
        </w:rPr>
        <w:t>Г.Маленкова</w:t>
      </w:r>
      <w:proofErr w:type="spellEnd"/>
      <w:r w:rsidRPr="0067551A">
        <w:rPr>
          <w:rFonts w:ascii="Times New Roman" w:hAnsi="Times New Roman" w:cs="Times New Roman"/>
          <w:i/>
          <w:sz w:val="24"/>
          <w:szCs w:val="24"/>
        </w:rPr>
        <w:t xml:space="preserve"> и </w:t>
      </w:r>
      <w:proofErr w:type="spellStart"/>
      <w:r w:rsidRPr="0067551A">
        <w:rPr>
          <w:rFonts w:ascii="Times New Roman" w:hAnsi="Times New Roman" w:cs="Times New Roman"/>
          <w:i/>
          <w:sz w:val="24"/>
          <w:szCs w:val="24"/>
        </w:rPr>
        <w:t>Н.Хрущева</w:t>
      </w:r>
      <w:proofErr w:type="spellEnd"/>
      <w:r w:rsidRPr="0067551A">
        <w:rPr>
          <w:rFonts w:ascii="Times New Roman" w:hAnsi="Times New Roman" w:cs="Times New Roman"/>
          <w:i/>
          <w:sz w:val="24"/>
          <w:szCs w:val="24"/>
        </w:rPr>
        <w:t>. Укажите, что было общим (не менее двух положений), а что различным (не менее двух положений). Запишите ответ в форме таблицы.</w:t>
      </w:r>
    </w:p>
    <w:p w:rsidR="0067551A" w:rsidRPr="0067551A" w:rsidRDefault="0067551A" w:rsidP="0067551A">
      <w:pPr>
        <w:spacing w:line="240" w:lineRule="auto"/>
        <w:jc w:val="both"/>
        <w:rPr>
          <w:rFonts w:ascii="Times New Roman" w:hAnsi="Times New Roman" w:cs="Times New Roman"/>
          <w:i/>
          <w:sz w:val="24"/>
          <w:szCs w:val="24"/>
        </w:rPr>
      </w:pPr>
      <w:r w:rsidRPr="0067551A">
        <w:rPr>
          <w:rFonts w:ascii="Times New Roman" w:hAnsi="Times New Roman" w:cs="Times New Roman"/>
          <w:i/>
          <w:sz w:val="24"/>
          <w:szCs w:val="24"/>
        </w:rPr>
        <w:t>2 балла за каждое утверждение.</w:t>
      </w:r>
    </w:p>
    <w:bookmarkEnd w:id="0"/>
    <w:p w:rsidR="00564B5F" w:rsidRPr="0067551A" w:rsidRDefault="00564B5F" w:rsidP="0067551A">
      <w:pPr>
        <w:spacing w:line="240" w:lineRule="auto"/>
        <w:rPr>
          <w:rFonts w:ascii="Times New Roman" w:hAnsi="Times New Roman" w:cs="Times New Roman"/>
          <w:sz w:val="24"/>
          <w:szCs w:val="24"/>
        </w:rPr>
      </w:pPr>
    </w:p>
    <w:sectPr w:rsidR="00564B5F" w:rsidRPr="00675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501"/>
    <w:multiLevelType w:val="hybridMultilevel"/>
    <w:tmpl w:val="90AE0840"/>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79"/>
    <w:rsid w:val="002C7479"/>
    <w:rsid w:val="00564B5F"/>
    <w:rsid w:val="0067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51A"/>
    <w:pPr>
      <w:ind w:left="720"/>
      <w:contextualSpacing/>
    </w:pPr>
  </w:style>
  <w:style w:type="table" w:styleId="a4">
    <w:name w:val="Table Grid"/>
    <w:basedOn w:val="a1"/>
    <w:uiPriority w:val="59"/>
    <w:rsid w:val="0067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755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51A"/>
    <w:pPr>
      <w:ind w:left="720"/>
      <w:contextualSpacing/>
    </w:pPr>
  </w:style>
  <w:style w:type="table" w:styleId="a4">
    <w:name w:val="Table Grid"/>
    <w:basedOn w:val="a1"/>
    <w:uiPriority w:val="59"/>
    <w:rsid w:val="0067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75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2014-12-29T10:45:00Z</dcterms:created>
  <dcterms:modified xsi:type="dcterms:W3CDTF">2014-12-29T10:47:00Z</dcterms:modified>
</cp:coreProperties>
</file>