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F6" w:rsidRDefault="00530AAF" w:rsidP="005E385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ru-RU"/>
        </w:rPr>
        <w:pict>
          <v:roundrect id="_x0000_s1033" style="position:absolute;left:0;text-align:left;margin-left:526.85pt;margin-top:31.1pt;width:270.4pt;height:49.35pt;z-index:251773952" arcsize="10923f" fillcolor="white [3212]" strokecolor="#7f7f7f [1612]" strokeweight="1pt">
            <v:fill color2="#f2f2f2 [3052]" recolor="t" focusposition="1" focussize="" focus="100%" type="gradient"/>
            <v:shadow on="t" type="perspective" color="#205867 [1608]" opacity=".5" offset="1pt" offset2="-3pt"/>
            <v:textbox style="mso-next-textbox:#_x0000_s1033">
              <w:txbxContent>
                <w:p w:rsidR="004A3148" w:rsidRPr="00D40583" w:rsidRDefault="004A3148" w:rsidP="004A314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817E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Форма:</w:t>
                  </w:r>
                  <w:r w:rsidRPr="00D4058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Дискуссия</w:t>
                  </w:r>
                  <w:r w:rsidRPr="00D40583">
                    <w:rPr>
                      <w:rFonts w:ascii="Comic Sans MS" w:hAnsi="Comic Sans MS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обсуждение</w:t>
                  </w:r>
                  <w:r w:rsidR="007032ED">
                    <w:rPr>
                      <w:rFonts w:ascii="Comic Sans MS" w:hAnsi="Comic Sans MS"/>
                      <w:sz w:val="24"/>
                      <w:szCs w:val="24"/>
                    </w:rPr>
                    <w:t xml:space="preserve"> на иностранном языке</w:t>
                  </w:r>
                  <w:r w:rsidRPr="00D40583">
                    <w:rPr>
                      <w:rFonts w:ascii="Comic Sans MS" w:hAnsi="Comic Sans MS"/>
                      <w:sz w:val="24"/>
                      <w:szCs w:val="24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  <w:lang w:eastAsia="ru-RU"/>
        </w:rPr>
        <w:pict>
          <v:roundrect id="_x0000_s1029" style="position:absolute;left:0;text-align:left;margin-left:-10.2pt;margin-top:31.1pt;width:231.95pt;height:49.35pt;z-index:251769856" arcsize="10923f" fillcolor="white [3212]" strokecolor="#7f7f7f [1612]" strokeweight="1pt">
            <v:fill color2="#f2f2f2 [3052]" recolor="t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4A3148" w:rsidRPr="00C817E9" w:rsidRDefault="004A3148" w:rsidP="004A3148">
                  <w:pPr>
                    <w:rPr>
                      <w:rFonts w:ascii="Comic Sans MS" w:hAnsi="Comic Sans MS"/>
                      <w:b/>
                    </w:rPr>
                  </w:pPr>
                  <w:r w:rsidRPr="00C817E9">
                    <w:rPr>
                      <w:rFonts w:ascii="Comic Sans MS" w:hAnsi="Comic Sans MS"/>
                      <w:b/>
                    </w:rPr>
                    <w:t>Классы: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7</w:t>
                  </w:r>
                  <w:r w:rsidR="004D528A">
                    <w:rPr>
                      <w:rFonts w:ascii="Comic Sans MS" w:hAnsi="Comic Sans MS"/>
                    </w:rPr>
                    <w:t xml:space="preserve"> - 8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  <w:lang w:eastAsia="ru-RU"/>
        </w:rPr>
        <w:pict>
          <v:roundrect id="_x0000_s1032" style="position:absolute;left:0;text-align:left;margin-left:242.15pt;margin-top:31.1pt;width:270.55pt;height:49.35pt;z-index:251772928" arcsize="10923f" fillcolor="white [3212]" strokecolor="#7f7f7f [1612]" strokeweight="1pt">
            <v:fill color2="#f2f2f2 [3052]" recolor="t" focusposition="1" focussize="" focus="100%" type="gradient"/>
            <v:shadow on="t" type="perspective" color="#205867 [1608]" opacity=".5" offset="1pt" offset2="-3pt"/>
            <v:textbox style="mso-next-textbox:#_x0000_s1032">
              <w:txbxContent>
                <w:p w:rsidR="004A3148" w:rsidRPr="004A3148" w:rsidRDefault="004A3148" w:rsidP="004A3148">
                  <w:pPr>
                    <w:rPr>
                      <w:rFonts w:ascii="Comic Sans MS" w:hAnsi="Comic Sans MS"/>
                      <w:b/>
                    </w:rPr>
                  </w:pPr>
                  <w:r w:rsidRPr="00C817E9">
                    <w:rPr>
                      <w:rFonts w:ascii="Comic Sans MS" w:hAnsi="Comic Sans MS"/>
                      <w:b/>
                    </w:rPr>
                    <w:t>Тема: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4A3148">
                    <w:rPr>
                      <w:rFonts w:ascii="Comic Sans MS" w:hAnsi="Comic Sans MS"/>
                    </w:rPr>
                    <w:t>“</w:t>
                  </w:r>
                  <w:r>
                    <w:rPr>
                      <w:rFonts w:ascii="Comic Sans MS" w:hAnsi="Comic Sans MS"/>
                    </w:rPr>
                    <w:t>70 лет победы в Великой Отечественной войне</w:t>
                  </w:r>
                  <w:r w:rsidRPr="004A3148">
                    <w:rPr>
                      <w:rFonts w:ascii="Comic Sans MS" w:hAnsi="Comic Sans MS"/>
                    </w:rPr>
                    <w:t>”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1" type="#_x0000_t122" style="position:absolute;left:0;text-align:left;margin-left:-10.2pt;margin-top:112.8pt;width:807.45pt;height:247.85pt;z-index:251770367" fillcolor="white [3201]" strokecolor="#7f7f7f [1612]" strokeweight="1pt">
            <v:fill color2="#f2f2f2 [3052]" recolor="t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:rsidR="004A3148" w:rsidRDefault="004A3148" w:rsidP="004A3148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C817E9">
                    <w:rPr>
                      <w:rFonts w:ascii="Comic Sans MS" w:hAnsi="Comic Sans MS"/>
                      <w:b/>
                    </w:rPr>
                    <w:t>Этапы подготовки:</w:t>
                  </w:r>
                </w:p>
                <w:p w:rsidR="004A3148" w:rsidRDefault="004A3148" w:rsidP="004A3148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 w:rsidRPr="00A365EE">
                    <w:rPr>
                      <w:rFonts w:ascii="Comic Sans MS" w:hAnsi="Comic Sans MS"/>
                    </w:rPr>
                    <w:t>1.</w:t>
                  </w:r>
                  <w:r>
                    <w:rPr>
                      <w:rFonts w:ascii="Comic Sans MS" w:hAnsi="Comic Sans MS"/>
                    </w:rPr>
                    <w:t xml:space="preserve"> Определение формы дела (дискуссия в группах)</w:t>
                  </w:r>
                </w:p>
                <w:p w:rsidR="004A3148" w:rsidRDefault="004A3148" w:rsidP="004A3148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2. Реклама дела (информирование учащихся через преподавателя по иностранному языку)</w:t>
                  </w:r>
                </w:p>
                <w:p w:rsidR="004D528A" w:rsidRDefault="004A3148" w:rsidP="004A3148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3. Выбор места проведения мероприятия </w:t>
                  </w:r>
                </w:p>
                <w:p w:rsidR="004A3148" w:rsidRDefault="004A3148" w:rsidP="004A3148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bookmarkStart w:id="0" w:name="_GoBack"/>
                  <w:bookmarkEnd w:id="0"/>
                  <w:r>
                    <w:rPr>
                      <w:rFonts w:ascii="Comic Sans MS" w:hAnsi="Comic Sans MS"/>
                    </w:rPr>
                    <w:t xml:space="preserve">4. Подготовка формы дела (подготовка </w:t>
                  </w:r>
                  <w:r w:rsidR="00323D7E">
                    <w:rPr>
                      <w:rFonts w:ascii="Comic Sans MS" w:hAnsi="Comic Sans MS"/>
                    </w:rPr>
                    <w:t>технического обеспечения</w:t>
                  </w:r>
                  <w:r>
                    <w:rPr>
                      <w:rFonts w:ascii="Comic Sans MS" w:hAnsi="Comic Sans MS"/>
                    </w:rPr>
                    <w:t>)</w:t>
                  </w:r>
                </w:p>
                <w:p w:rsidR="004A3148" w:rsidRDefault="004A3148" w:rsidP="004A314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5. Подготовка материалов для проведения дела (сбор материалов для дискуссии, создание презентации, подготовка раздаточного материала)</w:t>
                  </w:r>
                </w:p>
                <w:p w:rsidR="004A3148" w:rsidRDefault="004A3148" w:rsidP="004A314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6. Согласование с администрацией лагеря</w:t>
                  </w:r>
                </w:p>
                <w:p w:rsidR="004A3148" w:rsidRDefault="004A3148" w:rsidP="004A314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7.</w:t>
                  </w:r>
                  <w:r w:rsidRPr="00E0242F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Организация поездки (наем автобусов)</w:t>
                  </w:r>
                </w:p>
                <w:p w:rsidR="004A3148" w:rsidRDefault="004A3148" w:rsidP="004A314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8.Определение  методов контроля подготовки дела (назначение координатора дела, определение способов взаимодействия организаторов КТД)</w:t>
                  </w:r>
                </w:p>
                <w:p w:rsidR="004A3148" w:rsidRPr="00A365EE" w:rsidRDefault="004A3148" w:rsidP="004A3148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ru-RU"/>
        </w:rPr>
        <w:pict>
          <v:shape id="_x0000_s1030" type="#_x0000_t122" style="position:absolute;left:0;text-align:left;margin-left:-28.45pt;margin-top:71.8pt;width:809.6pt;height:95.45pt;z-index:251770880" fillcolor="white [3212]" strokecolor="#7f7f7f [1612]" strokeweight="1pt">
            <v:fill color2="#f2f2f2 [3052]" recolor="t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4A3148" w:rsidRPr="00D40583" w:rsidRDefault="004A3148" w:rsidP="004A3148">
                  <w:pPr>
                    <w:rPr>
                      <w:rFonts w:ascii="Comic Sans MS" w:hAnsi="Comic Sans MS"/>
                    </w:rPr>
                  </w:pPr>
                  <w:r w:rsidRPr="00C817E9">
                    <w:rPr>
                      <w:rFonts w:ascii="Comic Sans MS" w:hAnsi="Comic Sans MS"/>
                      <w:b/>
                    </w:rPr>
                    <w:t>Цель:</w:t>
                  </w:r>
                  <w:r w:rsidRPr="00D40583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323D7E">
                    <w:rPr>
                      <w:rFonts w:ascii="Comic Sans MS" w:hAnsi="Comic Sans MS"/>
                    </w:rPr>
                    <w:t xml:space="preserve">поощрить интерес учащихся к историческому наследию страны и города, а также побудить их </w:t>
                  </w:r>
                  <w:r w:rsidR="004D528A">
                    <w:rPr>
                      <w:rFonts w:ascii="Comic Sans MS" w:hAnsi="Comic Sans MS"/>
                    </w:rPr>
                    <w:t xml:space="preserve">к </w:t>
                  </w:r>
                  <w:r w:rsidR="00323D7E">
                    <w:rPr>
                      <w:rFonts w:ascii="Comic Sans MS" w:hAnsi="Comic Sans MS"/>
                    </w:rPr>
                    <w:t xml:space="preserve">самостоятельному анализу и синтезу информации; развить умение высказывать собственное мнение по вопросу, грамотно вести дискуссию, участвовать в коллективных обсуждениях. </w:t>
                  </w:r>
                </w:p>
              </w:txbxContent>
            </v:textbox>
          </v:shape>
        </w:pict>
      </w:r>
      <w:r w:rsidR="005E3852" w:rsidRPr="005E3852">
        <w:rPr>
          <w:rFonts w:ascii="Comic Sans MS" w:hAnsi="Comic Sans MS"/>
          <w:sz w:val="32"/>
          <w:szCs w:val="32"/>
        </w:rPr>
        <w:t>Проект внеклассно</w:t>
      </w:r>
      <w:r w:rsidR="005E3852">
        <w:rPr>
          <w:rFonts w:ascii="Comic Sans MS" w:hAnsi="Comic Sans MS"/>
          <w:sz w:val="32"/>
          <w:szCs w:val="32"/>
        </w:rPr>
        <w:t>го</w:t>
      </w:r>
      <w:r w:rsidR="005E3852" w:rsidRPr="005E3852">
        <w:rPr>
          <w:rFonts w:ascii="Comic Sans MS" w:hAnsi="Comic Sans MS"/>
          <w:sz w:val="32"/>
          <w:szCs w:val="32"/>
        </w:rPr>
        <w:t xml:space="preserve"> мероприяти</w:t>
      </w:r>
      <w:r w:rsidR="005E3852">
        <w:rPr>
          <w:rFonts w:ascii="Comic Sans MS" w:hAnsi="Comic Sans MS"/>
          <w:sz w:val="32"/>
          <w:szCs w:val="32"/>
        </w:rPr>
        <w:t>я</w:t>
      </w:r>
    </w:p>
    <w:p w:rsidR="007032ED" w:rsidRDefault="007032ED" w:rsidP="005E3852">
      <w:pPr>
        <w:jc w:val="center"/>
        <w:rPr>
          <w:rFonts w:ascii="Comic Sans MS" w:hAnsi="Comic Sans MS"/>
          <w:sz w:val="32"/>
          <w:szCs w:val="32"/>
        </w:rPr>
      </w:pPr>
    </w:p>
    <w:p w:rsidR="007032ED" w:rsidRDefault="007032ED" w:rsidP="005E3852">
      <w:pPr>
        <w:jc w:val="center"/>
        <w:rPr>
          <w:rFonts w:ascii="Comic Sans MS" w:hAnsi="Comic Sans MS"/>
          <w:sz w:val="32"/>
          <w:szCs w:val="32"/>
        </w:rPr>
      </w:pPr>
    </w:p>
    <w:p w:rsidR="007032ED" w:rsidRDefault="007032ED" w:rsidP="005E3852">
      <w:pPr>
        <w:jc w:val="center"/>
        <w:rPr>
          <w:rFonts w:ascii="Comic Sans MS" w:hAnsi="Comic Sans MS"/>
          <w:sz w:val="32"/>
          <w:szCs w:val="32"/>
        </w:rPr>
      </w:pPr>
    </w:p>
    <w:p w:rsidR="007032ED" w:rsidRDefault="007032ED" w:rsidP="005E3852">
      <w:pPr>
        <w:jc w:val="center"/>
        <w:rPr>
          <w:rFonts w:ascii="Comic Sans MS" w:hAnsi="Comic Sans MS"/>
          <w:sz w:val="32"/>
          <w:szCs w:val="32"/>
        </w:rPr>
      </w:pPr>
    </w:p>
    <w:p w:rsidR="007032ED" w:rsidRDefault="007032ED" w:rsidP="005E3852">
      <w:pPr>
        <w:jc w:val="center"/>
        <w:rPr>
          <w:rFonts w:ascii="Comic Sans MS" w:hAnsi="Comic Sans MS"/>
          <w:sz w:val="32"/>
          <w:szCs w:val="32"/>
        </w:rPr>
      </w:pPr>
    </w:p>
    <w:p w:rsidR="007032ED" w:rsidRDefault="007032ED" w:rsidP="005E3852">
      <w:pPr>
        <w:jc w:val="center"/>
        <w:rPr>
          <w:rFonts w:ascii="Comic Sans MS" w:hAnsi="Comic Sans MS"/>
          <w:sz w:val="32"/>
          <w:szCs w:val="32"/>
        </w:rPr>
      </w:pPr>
    </w:p>
    <w:p w:rsidR="007032ED" w:rsidRDefault="007032ED" w:rsidP="005E3852">
      <w:pPr>
        <w:jc w:val="center"/>
        <w:rPr>
          <w:rFonts w:ascii="Comic Sans MS" w:hAnsi="Comic Sans MS"/>
          <w:sz w:val="32"/>
          <w:szCs w:val="32"/>
        </w:rPr>
      </w:pPr>
    </w:p>
    <w:p w:rsidR="007032ED" w:rsidRDefault="007032ED" w:rsidP="005E3852">
      <w:pPr>
        <w:jc w:val="center"/>
        <w:rPr>
          <w:rFonts w:ascii="Comic Sans MS" w:hAnsi="Comic Sans MS"/>
          <w:sz w:val="32"/>
          <w:szCs w:val="32"/>
        </w:rPr>
      </w:pPr>
    </w:p>
    <w:p w:rsidR="007032ED" w:rsidRDefault="00530AAF" w:rsidP="005E385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4" type="#_x0000_t97" style="position:absolute;left:0;text-align:left;margin-left:199.45pt;margin-top:6.6pt;width:604.5pt;height:198.85pt;z-index:251774976" fillcolor="white [3212]" strokecolor="#f2f2f2 [3041]" strokeweight="3pt">
            <v:fill color2="#f2f2f2 [3052]" recolor="t" focus="100%" type="gradient"/>
            <v:shadow on="t" type="perspective" color="#622423 [1605]" opacity=".5" offset="1pt" offset2="-1pt"/>
            <v:textbox style="mso-next-textbox:#_x0000_s1034">
              <w:txbxContent>
                <w:p w:rsidR="004A3148" w:rsidRDefault="004A3148" w:rsidP="005E385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C817E9">
                    <w:rPr>
                      <w:rFonts w:ascii="Comic Sans MS" w:hAnsi="Comic Sans MS"/>
                      <w:b/>
                    </w:rPr>
                    <w:t>Ход  дела</w:t>
                  </w:r>
                  <w:r w:rsidRPr="003678B2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323D7E" w:rsidRPr="00323D7E" w:rsidRDefault="00323D7E" w:rsidP="005E3852">
                  <w:pPr>
                    <w:spacing w:line="240" w:lineRule="auto"/>
                    <w:jc w:val="center"/>
                    <w:rPr>
                      <w:rFonts w:ascii="Comic Sans MS" w:hAnsi="Comic Sans MS"/>
                    </w:rPr>
                  </w:pPr>
                  <w:r w:rsidRPr="00323D7E">
                    <w:rPr>
                      <w:rFonts w:ascii="Comic Sans MS" w:hAnsi="Comic Sans MS"/>
                    </w:rPr>
                    <w:t>Дискуссия проходит</w:t>
                  </w:r>
                  <w:r>
                    <w:rPr>
                      <w:rFonts w:ascii="Comic Sans MS" w:hAnsi="Comic Sans MS"/>
                    </w:rPr>
                    <w:t xml:space="preserve"> среди одноклассников. Ведущий делит учащихся на две группы, которые будут высказывать своё мнение по вопросу. Ведущий показывает презентацию учащимся и поднимает различные проблемы и вопросы. Все вопросы для обсуждения вынесены на слайдах. Перед каждым обсуждением ведущий рассказывает какой-нибудь факт о Великой Отечественной войне, после чего ставит проблему. Учащимся предлагается время, чтобы обсудить вопросы в группах. За это время каждая группа приходит к общему мнению и готовится представить позицию команды по заданной проблеме. В</w:t>
                  </w:r>
                  <w:r w:rsidR="005E3852">
                    <w:rPr>
                      <w:rFonts w:ascii="Comic Sans MS" w:hAnsi="Comic Sans MS"/>
                    </w:rPr>
                    <w:t xml:space="preserve"> конце дискуссии ведущий подводит команды к общему мнению: нам следует</w:t>
                  </w:r>
                  <w:r>
                    <w:rPr>
                      <w:rFonts w:ascii="Comic Sans MS" w:hAnsi="Comic Sans MS"/>
                    </w:rPr>
                    <w:t xml:space="preserve"> беречь историческое наследие</w:t>
                  </w:r>
                  <w:r w:rsidR="005E3852">
                    <w:rPr>
                      <w:rFonts w:ascii="Comic Sans MS" w:hAnsi="Comic Sans MS"/>
                    </w:rPr>
                    <w:t xml:space="preserve"> города-героя. Затем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5E3852">
                    <w:rPr>
                      <w:rFonts w:ascii="Comic Sans MS" w:hAnsi="Comic Sans MS"/>
                    </w:rPr>
                    <w:t>он вознаграждает обе команды.</w:t>
                  </w:r>
                </w:p>
                <w:p w:rsidR="004A3148" w:rsidRPr="00C817E9" w:rsidRDefault="004A3148" w:rsidP="004A3148">
                  <w:pPr>
                    <w:rPr>
                      <w:rFonts w:ascii="Comic Sans MS" w:hAnsi="Comic Sans MS"/>
                      <w:b/>
                    </w:rPr>
                  </w:pPr>
                </w:p>
                <w:p w:rsidR="004A3148" w:rsidRPr="00C817E9" w:rsidRDefault="004A3148" w:rsidP="004A3148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ru-RU"/>
        </w:rPr>
        <w:pict>
          <v:shape id="_x0000_s1027" type="#_x0000_t97" style="position:absolute;left:0;text-align:left;margin-left:-17.7pt;margin-top:6.6pt;width:239.45pt;height:214.15pt;z-index:251776000" fillcolor="white [3212]" strokecolor="#f2f2f2 [3041]" strokeweight="3pt">
            <v:fill color2="#f2f2f2 [3052]" recolor="t" focus="100%" type="gradient"/>
            <v:shadow on="t" type="perspective" color="black [3213]" opacity=".5" offset="1pt" offset2="-1pt"/>
            <v:textbox style="mso-next-textbox:#_x0000_s1027">
              <w:txbxContent>
                <w:p w:rsidR="004A3148" w:rsidRDefault="004A3148" w:rsidP="004A314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678B2">
                    <w:rPr>
                      <w:rFonts w:ascii="Comic Sans MS" w:hAnsi="Comic Sans MS"/>
                      <w:b/>
                    </w:rPr>
                    <w:t>Используемые  ресурсы. Источники</w:t>
                  </w:r>
                </w:p>
                <w:p w:rsidR="004A3148" w:rsidRDefault="004A3148" w:rsidP="004A3148">
                  <w:pPr>
                    <w:rPr>
                      <w:rFonts w:ascii="Comic Sans MS" w:hAnsi="Comic Sans MS"/>
                    </w:rPr>
                  </w:pPr>
                  <w:r w:rsidRPr="003678B2">
                    <w:rPr>
                      <w:rFonts w:ascii="Comic Sans MS" w:hAnsi="Comic Sans MS"/>
                      <w:u w:val="single"/>
                    </w:rPr>
                    <w:t>Источник идеи КТД: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9 мая, 2015 - 70-летие победы </w:t>
                  </w:r>
                </w:p>
                <w:p w:rsidR="004A3148" w:rsidRPr="004A3148" w:rsidRDefault="004A3148" w:rsidP="004A3148">
                  <w:pPr>
                    <w:rPr>
                      <w:rFonts w:ascii="Comic Sans MS" w:hAnsi="Comic Sans MS"/>
                    </w:rPr>
                  </w:pPr>
                  <w:r w:rsidRPr="003678B2">
                    <w:rPr>
                      <w:rFonts w:ascii="Comic Sans MS" w:hAnsi="Comic Sans MS"/>
                      <w:u w:val="single"/>
                    </w:rPr>
                    <w:t>Используемые ресурсы: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проектор, персональный ПК, веб-ресурсы</w:t>
                  </w:r>
                </w:p>
                <w:p w:rsidR="004A3148" w:rsidRPr="003678B2" w:rsidRDefault="004A3148" w:rsidP="004A3148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7032ED" w:rsidRDefault="007032ED" w:rsidP="005E3852">
      <w:pPr>
        <w:jc w:val="center"/>
        <w:rPr>
          <w:rFonts w:ascii="Comic Sans MS" w:hAnsi="Comic Sans MS"/>
          <w:sz w:val="32"/>
          <w:szCs w:val="32"/>
        </w:rPr>
      </w:pPr>
    </w:p>
    <w:p w:rsidR="007032ED" w:rsidRDefault="007032ED" w:rsidP="005E3852">
      <w:pPr>
        <w:jc w:val="center"/>
        <w:rPr>
          <w:rFonts w:ascii="Comic Sans MS" w:hAnsi="Comic Sans MS"/>
          <w:sz w:val="32"/>
          <w:szCs w:val="32"/>
        </w:rPr>
      </w:pPr>
    </w:p>
    <w:p w:rsidR="007032ED" w:rsidRDefault="007032ED" w:rsidP="005E3852">
      <w:pPr>
        <w:jc w:val="center"/>
        <w:rPr>
          <w:rFonts w:ascii="Comic Sans MS" w:hAnsi="Comic Sans MS"/>
          <w:sz w:val="32"/>
          <w:szCs w:val="32"/>
        </w:rPr>
      </w:pPr>
    </w:p>
    <w:p w:rsidR="007032ED" w:rsidRDefault="007032ED" w:rsidP="005E3852">
      <w:pPr>
        <w:jc w:val="center"/>
        <w:rPr>
          <w:rFonts w:ascii="Comic Sans MS" w:hAnsi="Comic Sans MS"/>
          <w:sz w:val="32"/>
          <w:szCs w:val="32"/>
        </w:rPr>
      </w:pPr>
    </w:p>
    <w:p w:rsidR="007032ED" w:rsidRDefault="007032ED" w:rsidP="005E3852">
      <w:pPr>
        <w:jc w:val="center"/>
        <w:rPr>
          <w:rFonts w:ascii="Comic Sans MS" w:hAnsi="Comic Sans MS"/>
          <w:sz w:val="32"/>
          <w:szCs w:val="32"/>
        </w:rPr>
      </w:pPr>
    </w:p>
    <w:sectPr w:rsidR="007032ED" w:rsidSect="005E3852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1236"/>
    <w:multiLevelType w:val="hybridMultilevel"/>
    <w:tmpl w:val="8F6EFA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A3148"/>
    <w:rsid w:val="0004476C"/>
    <w:rsid w:val="00255BD6"/>
    <w:rsid w:val="002B38F6"/>
    <w:rsid w:val="002C677F"/>
    <w:rsid w:val="00305B61"/>
    <w:rsid w:val="00323D7E"/>
    <w:rsid w:val="003B6626"/>
    <w:rsid w:val="00402493"/>
    <w:rsid w:val="00422EF6"/>
    <w:rsid w:val="00440653"/>
    <w:rsid w:val="00496876"/>
    <w:rsid w:val="004A3148"/>
    <w:rsid w:val="004D528A"/>
    <w:rsid w:val="004E63D5"/>
    <w:rsid w:val="0050262E"/>
    <w:rsid w:val="005169FC"/>
    <w:rsid w:val="00530AAF"/>
    <w:rsid w:val="005B4FEC"/>
    <w:rsid w:val="005D4A48"/>
    <w:rsid w:val="005E3852"/>
    <w:rsid w:val="007032ED"/>
    <w:rsid w:val="00781BC9"/>
    <w:rsid w:val="00991968"/>
    <w:rsid w:val="00B0037D"/>
    <w:rsid w:val="00B57F1B"/>
    <w:rsid w:val="00BD6A63"/>
    <w:rsid w:val="00C67245"/>
    <w:rsid w:val="00CB472E"/>
    <w:rsid w:val="00CC52EC"/>
    <w:rsid w:val="00D65B28"/>
    <w:rsid w:val="00D87E9E"/>
    <w:rsid w:val="00E058DF"/>
    <w:rsid w:val="00E34404"/>
    <w:rsid w:val="00E940E8"/>
    <w:rsid w:val="00EB6DEF"/>
    <w:rsid w:val="00EE161B"/>
    <w:rsid w:val="00F20C13"/>
    <w:rsid w:val="00F65EF8"/>
    <w:rsid w:val="00FB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B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06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re</cp:lastModifiedBy>
  <cp:revision>2</cp:revision>
  <dcterms:created xsi:type="dcterms:W3CDTF">2015-01-05T20:48:00Z</dcterms:created>
  <dcterms:modified xsi:type="dcterms:W3CDTF">2015-01-05T20:48:00Z</dcterms:modified>
</cp:coreProperties>
</file>