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1B" w:rsidRPr="00206C04" w:rsidRDefault="000A07E6" w:rsidP="000A07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6C04">
        <w:rPr>
          <w:rFonts w:ascii="Times New Roman" w:hAnsi="Times New Roman" w:cs="Times New Roman"/>
          <w:b/>
          <w:sz w:val="24"/>
          <w:szCs w:val="24"/>
        </w:rPr>
        <w:t>Приложение 7.</w:t>
      </w:r>
    </w:p>
    <w:p w:rsidR="00206C04" w:rsidRPr="00206C04" w:rsidRDefault="00206C04" w:rsidP="00206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C04">
        <w:rPr>
          <w:rFonts w:ascii="Times New Roman" w:hAnsi="Times New Roman" w:cs="Times New Roman"/>
          <w:b/>
          <w:sz w:val="24"/>
          <w:szCs w:val="24"/>
        </w:rPr>
        <w:t>Две плаксы</w:t>
      </w:r>
    </w:p>
    <w:p w:rsidR="00206C04" w:rsidRPr="00206C04" w:rsidRDefault="00206C04" w:rsidP="000A0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06C04">
        <w:rPr>
          <w:rFonts w:ascii="Times New Roman" w:hAnsi="Times New Roman" w:cs="Times New Roman"/>
          <w:sz w:val="24"/>
          <w:szCs w:val="24"/>
        </w:rPr>
        <w:t>Е.Гнесина</w:t>
      </w:r>
      <w:proofErr w:type="spellEnd"/>
    </w:p>
    <w:p w:rsidR="000A07E6" w:rsidRPr="000A07E6" w:rsidRDefault="000A07E6" w:rsidP="000A07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1BF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15E5C532" wp14:editId="2ACACFD5">
            <wp:extent cx="5937581" cy="7600950"/>
            <wp:effectExtent l="0" t="0" r="6350" b="0"/>
            <wp:docPr id="5" name="Рисунок 5" descr="C:\Users\Лариса\Desktop\Музыкальный материал\Две плаксы Е Гнесина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риса\Desktop\Музыкальный материал\Две плаксы Е Гнесина\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1"/>
                    <a:stretch/>
                  </pic:blipFill>
                  <pic:spPr bwMode="auto">
                    <a:xfrm>
                      <a:off x="0" y="0"/>
                      <a:ext cx="5940425" cy="760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7E6" w:rsidRPr="000A07E6" w:rsidSect="00206C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E6"/>
    <w:rsid w:val="000A07E6"/>
    <w:rsid w:val="00206C04"/>
    <w:rsid w:val="00F1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2014-11-04T07:15:00Z</dcterms:created>
  <dcterms:modified xsi:type="dcterms:W3CDTF">2014-12-02T15:04:00Z</dcterms:modified>
</cp:coreProperties>
</file>