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11"/>
        <w:tblW w:w="4574" w:type="pct"/>
        <w:tblLook w:val="04A0" w:firstRow="1" w:lastRow="0" w:firstColumn="1" w:lastColumn="0" w:noHBand="0" w:noVBand="1"/>
      </w:tblPr>
      <w:tblGrid>
        <w:gridCol w:w="4620"/>
        <w:gridCol w:w="4136"/>
      </w:tblGrid>
      <w:tr w:rsidR="004062F2" w:rsidRPr="00FF7AE2" w:rsidTr="004062F2">
        <w:trPr>
          <w:trHeight w:val="345"/>
        </w:trPr>
        <w:tc>
          <w:tcPr>
            <w:tcW w:w="2638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FF7AE2">
              <w:rPr>
                <w:rFonts w:eastAsiaTheme="minorHAnsi"/>
                <w:b/>
                <w:lang w:eastAsia="en-US"/>
              </w:rPr>
              <w:t>Что заложено от природы</w:t>
            </w:r>
          </w:p>
        </w:tc>
        <w:tc>
          <w:tcPr>
            <w:tcW w:w="2362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FF7AE2">
              <w:rPr>
                <w:rFonts w:eastAsiaTheme="minorHAnsi"/>
                <w:b/>
                <w:lang w:eastAsia="en-US"/>
              </w:rPr>
              <w:t>Как вынужден жить</w:t>
            </w:r>
          </w:p>
        </w:tc>
      </w:tr>
      <w:tr w:rsidR="004062F2" w:rsidRPr="00FF7AE2" w:rsidTr="004062F2">
        <w:trPr>
          <w:trHeight w:val="1105"/>
        </w:trPr>
        <w:tc>
          <w:tcPr>
            <w:tcW w:w="2638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«сильные страсти и огненное воображение»</w:t>
            </w:r>
          </w:p>
        </w:tc>
        <w:tc>
          <w:tcPr>
            <w:tcW w:w="2362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«сын обрусевшего немца, оставившего ему маленький капитал»</w:t>
            </w:r>
          </w:p>
        </w:tc>
      </w:tr>
      <w:tr w:rsidR="004062F2" w:rsidRPr="00FF7AE2" w:rsidTr="004062F2">
        <w:trPr>
          <w:trHeight w:val="1087"/>
        </w:trPr>
        <w:tc>
          <w:tcPr>
            <w:tcW w:w="2638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«скрытен и честолюбив»</w:t>
            </w:r>
          </w:p>
        </w:tc>
        <w:tc>
          <w:tcPr>
            <w:tcW w:w="2362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</w:t>
            </w:r>
            <w:proofErr w:type="spellStart"/>
            <w:r w:rsidRPr="00FF7AE2">
              <w:rPr>
                <w:rFonts w:eastAsiaTheme="minorHAnsi"/>
                <w:lang w:eastAsia="en-US"/>
              </w:rPr>
              <w:t>Германн</w:t>
            </w:r>
            <w:proofErr w:type="spellEnd"/>
            <w:r w:rsidRPr="00FF7AE2">
              <w:rPr>
                <w:rFonts w:eastAsiaTheme="minorHAnsi"/>
                <w:lang w:eastAsia="en-US"/>
              </w:rPr>
              <w:t xml:space="preserve"> не касался и процентов, жил одним жалованьем, не позволял себе малейшей прихоти»</w:t>
            </w:r>
          </w:p>
        </w:tc>
      </w:tr>
      <w:tr w:rsidR="004062F2" w:rsidRPr="00FF7AE2" w:rsidTr="004062F2">
        <w:trPr>
          <w:trHeight w:val="362"/>
        </w:trPr>
        <w:tc>
          <w:tcPr>
            <w:tcW w:w="2638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«будучи в душе игрок»</w:t>
            </w:r>
          </w:p>
        </w:tc>
        <w:tc>
          <w:tcPr>
            <w:tcW w:w="2362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«никогда не брал он карт в руки»</w:t>
            </w:r>
          </w:p>
        </w:tc>
      </w:tr>
      <w:tr w:rsidR="004062F2" w:rsidRPr="00FF7AE2" w:rsidTr="004062F2">
        <w:trPr>
          <w:trHeight w:val="1087"/>
        </w:trPr>
        <w:tc>
          <w:tcPr>
            <w:tcW w:w="2638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«следовал с лихорадочным трепетом за различными оборотами игры»</w:t>
            </w:r>
          </w:p>
        </w:tc>
        <w:tc>
          <w:tcPr>
            <w:tcW w:w="2362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 xml:space="preserve">«я не в состоянии жертвовать </w:t>
            </w:r>
            <w:proofErr w:type="gramStart"/>
            <w:r w:rsidRPr="00FF7AE2">
              <w:rPr>
                <w:rFonts w:eastAsiaTheme="minorHAnsi"/>
                <w:lang w:eastAsia="en-US"/>
              </w:rPr>
              <w:t>необходимым</w:t>
            </w:r>
            <w:proofErr w:type="gramEnd"/>
            <w:r w:rsidRPr="00FF7AE2">
              <w:rPr>
                <w:rFonts w:eastAsiaTheme="minorHAnsi"/>
                <w:lang w:eastAsia="en-US"/>
              </w:rPr>
              <w:t xml:space="preserve"> в надежде приобрести излишнее»</w:t>
            </w:r>
          </w:p>
        </w:tc>
      </w:tr>
      <w:tr w:rsidR="004062F2" w:rsidRPr="00FF7AE2" w:rsidTr="004062F2">
        <w:trPr>
          <w:trHeight w:val="345"/>
        </w:trPr>
        <w:tc>
          <w:tcPr>
            <w:tcW w:w="2638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«игра занимает меня сильно»</w:t>
            </w:r>
          </w:p>
        </w:tc>
        <w:tc>
          <w:tcPr>
            <w:tcW w:w="2362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</w:t>
            </w:r>
            <w:proofErr w:type="spellStart"/>
            <w:r w:rsidRPr="00FF7AE2">
              <w:rPr>
                <w:rFonts w:eastAsiaTheme="minorHAnsi"/>
                <w:lang w:eastAsia="en-US"/>
              </w:rPr>
              <w:t>Германн</w:t>
            </w:r>
            <w:proofErr w:type="spellEnd"/>
            <w:r w:rsidRPr="00FF7AE2">
              <w:rPr>
                <w:rFonts w:eastAsiaTheme="minorHAnsi"/>
                <w:lang w:eastAsia="en-US"/>
              </w:rPr>
              <w:t xml:space="preserve"> – немец: он расчётлив»</w:t>
            </w:r>
          </w:p>
        </w:tc>
      </w:tr>
      <w:tr w:rsidR="004062F2" w:rsidRPr="00FF7AE2" w:rsidTr="004062F2">
        <w:trPr>
          <w:trHeight w:val="741"/>
        </w:trPr>
        <w:tc>
          <w:tcPr>
            <w:tcW w:w="2638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«лицо истинно романтическое: у него профиль Наполеона, а душа Мефистофеля»</w:t>
            </w:r>
          </w:p>
        </w:tc>
        <w:tc>
          <w:tcPr>
            <w:tcW w:w="2362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«молодой инженер»</w:t>
            </w:r>
          </w:p>
        </w:tc>
      </w:tr>
    </w:tbl>
    <w:p w:rsidR="00FC4020" w:rsidRDefault="004062F2">
      <w:pPr>
        <w:rPr>
          <w:b/>
        </w:rPr>
      </w:pPr>
      <w:r w:rsidRPr="004062F2">
        <w:rPr>
          <w:b/>
        </w:rPr>
        <w:t>Таблица 1</w:t>
      </w: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</w:p>
    <w:p w:rsidR="004062F2" w:rsidRDefault="004062F2">
      <w:pPr>
        <w:rPr>
          <w:b/>
        </w:rPr>
      </w:pPr>
      <w:r>
        <w:rPr>
          <w:b/>
        </w:rPr>
        <w:t>Таблица 2</w:t>
      </w:r>
    </w:p>
    <w:p w:rsidR="004062F2" w:rsidRPr="00FF7AE2" w:rsidRDefault="004062F2" w:rsidP="004062F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FF7AE2">
        <w:rPr>
          <w:rFonts w:eastAsiaTheme="minorHAnsi"/>
          <w:b/>
          <w:lang w:eastAsia="en-US"/>
        </w:rPr>
        <w:t xml:space="preserve"> Пути приобретения богатства (домашнее задание)</w:t>
      </w:r>
      <w:r>
        <w:rPr>
          <w:rFonts w:eastAsiaTheme="minorHAnsi"/>
          <w:b/>
          <w:lang w:eastAsia="en-US"/>
        </w:rPr>
        <w:t xml:space="preserve">. </w:t>
      </w:r>
    </w:p>
    <w:tbl>
      <w:tblPr>
        <w:tblStyle w:val="a3"/>
        <w:tblpPr w:leftFromText="180" w:rightFromText="180" w:vertAnchor="text" w:horzAnchor="margin" w:tblpY="147"/>
        <w:tblW w:w="4642" w:type="pct"/>
        <w:tblLook w:val="04A0" w:firstRow="1" w:lastRow="0" w:firstColumn="1" w:lastColumn="0" w:noHBand="0" w:noVBand="1"/>
      </w:tblPr>
      <w:tblGrid>
        <w:gridCol w:w="4784"/>
        <w:gridCol w:w="4102"/>
      </w:tblGrid>
      <w:tr w:rsidR="004062F2" w:rsidRPr="00FF7AE2" w:rsidTr="004062F2">
        <w:tc>
          <w:tcPr>
            <w:tcW w:w="2692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Расчёт</w:t>
            </w:r>
          </w:p>
        </w:tc>
        <w:tc>
          <w:tcPr>
            <w:tcW w:w="2308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Просить милости у графини</w:t>
            </w:r>
          </w:p>
        </w:tc>
      </w:tr>
      <w:tr w:rsidR="004062F2" w:rsidRPr="00FF7AE2" w:rsidTr="004062F2">
        <w:tc>
          <w:tcPr>
            <w:tcW w:w="2692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Умеренность</w:t>
            </w:r>
          </w:p>
        </w:tc>
        <w:tc>
          <w:tcPr>
            <w:tcW w:w="2308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Сделаться её любовником</w:t>
            </w:r>
          </w:p>
        </w:tc>
      </w:tr>
      <w:tr w:rsidR="004062F2" w:rsidRPr="00FF7AE2" w:rsidTr="004062F2">
        <w:tc>
          <w:tcPr>
            <w:tcW w:w="2692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Трудолюбие</w:t>
            </w:r>
          </w:p>
        </w:tc>
        <w:tc>
          <w:tcPr>
            <w:tcW w:w="2308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Выиграть</w:t>
            </w:r>
          </w:p>
        </w:tc>
      </w:tr>
      <w:tr w:rsidR="004062F2" w:rsidRPr="00FF7AE2" w:rsidTr="004062F2">
        <w:tc>
          <w:tcPr>
            <w:tcW w:w="2692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8" w:type="pct"/>
          </w:tcPr>
          <w:p w:rsidR="004062F2" w:rsidRPr="00FF7AE2" w:rsidRDefault="004062F2" w:rsidP="004062F2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Обмануть доверившегося</w:t>
            </w:r>
          </w:p>
        </w:tc>
      </w:tr>
    </w:tbl>
    <w:p w:rsidR="004062F2" w:rsidRDefault="004062F2">
      <w:pPr>
        <w:rPr>
          <w:rFonts w:eastAsiaTheme="minorHAnsi"/>
          <w:b/>
          <w:lang w:eastAsia="en-US"/>
        </w:rPr>
      </w:pPr>
    </w:p>
    <w:p w:rsidR="004062F2" w:rsidRDefault="004062F2">
      <w:pPr>
        <w:rPr>
          <w:rFonts w:eastAsiaTheme="minorHAnsi"/>
          <w:b/>
          <w:lang w:eastAsia="en-US"/>
        </w:rPr>
      </w:pPr>
    </w:p>
    <w:p w:rsidR="004062F2" w:rsidRDefault="004062F2">
      <w:pPr>
        <w:rPr>
          <w:rFonts w:eastAsiaTheme="minorHAnsi"/>
          <w:b/>
          <w:lang w:eastAsia="en-US"/>
        </w:rPr>
      </w:pPr>
    </w:p>
    <w:p w:rsidR="004062F2" w:rsidRDefault="004062F2">
      <w:pPr>
        <w:rPr>
          <w:rFonts w:eastAsiaTheme="minorHAnsi"/>
          <w:b/>
          <w:lang w:eastAsia="en-US"/>
        </w:rPr>
      </w:pPr>
    </w:p>
    <w:p w:rsidR="004062F2" w:rsidRDefault="004062F2">
      <w:pPr>
        <w:rPr>
          <w:rFonts w:eastAsiaTheme="minorHAnsi"/>
          <w:b/>
          <w:lang w:eastAsia="en-US"/>
        </w:rPr>
      </w:pPr>
    </w:p>
    <w:p w:rsidR="004062F2" w:rsidRDefault="004062F2">
      <w:pPr>
        <w:rPr>
          <w:rFonts w:eastAsiaTheme="minorHAnsi"/>
          <w:b/>
          <w:lang w:eastAsia="en-US"/>
        </w:rPr>
      </w:pPr>
    </w:p>
    <w:p w:rsidR="004062F2" w:rsidRDefault="004062F2">
      <w:pPr>
        <w:rPr>
          <w:rFonts w:eastAsiaTheme="minorHAnsi"/>
          <w:b/>
          <w:lang w:eastAsia="en-US"/>
        </w:rPr>
      </w:pPr>
    </w:p>
    <w:p w:rsidR="004062F2" w:rsidRPr="00FF7AE2" w:rsidRDefault="004062F2" w:rsidP="004062F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FF7AE2">
        <w:rPr>
          <w:rFonts w:eastAsiaTheme="minorHAnsi"/>
          <w:b/>
          <w:lang w:eastAsia="en-US"/>
        </w:rPr>
        <w:t>Таблица 3. Характер Лизаветы Ивановны (домашнее задание)</w:t>
      </w:r>
      <w:r>
        <w:rPr>
          <w:rFonts w:eastAsiaTheme="minorHAnsi"/>
          <w:b/>
          <w:lang w:eastAsia="en-US"/>
        </w:rPr>
        <w:t xml:space="preserve">. </w:t>
      </w:r>
      <w:bookmarkStart w:id="0" w:name="_GoBack"/>
      <w:bookmarkEnd w:id="0"/>
    </w:p>
    <w:p w:rsidR="004062F2" w:rsidRPr="00FF7AE2" w:rsidRDefault="004062F2" w:rsidP="004062F2">
      <w:pPr>
        <w:spacing w:after="200" w:line="276" w:lineRule="auto"/>
        <w:ind w:left="720"/>
        <w:contextualSpacing/>
        <w:jc w:val="both"/>
        <w:rPr>
          <w:rFonts w:eastAsiaTheme="minorHAnsi"/>
          <w:b/>
          <w:lang w:eastAsia="en-US"/>
        </w:rPr>
      </w:pPr>
    </w:p>
    <w:tbl>
      <w:tblPr>
        <w:tblStyle w:val="a3"/>
        <w:tblW w:w="4568" w:type="pct"/>
        <w:tblLook w:val="04A0" w:firstRow="1" w:lastRow="0" w:firstColumn="1" w:lastColumn="0" w:noHBand="0" w:noVBand="1"/>
      </w:tblPr>
      <w:tblGrid>
        <w:gridCol w:w="4785"/>
        <w:gridCol w:w="3959"/>
      </w:tblGrid>
      <w:tr w:rsidR="004062F2" w:rsidRPr="00FF7AE2" w:rsidTr="004062F2">
        <w:tc>
          <w:tcPr>
            <w:tcW w:w="2736" w:type="pct"/>
          </w:tcPr>
          <w:p w:rsidR="004062F2" w:rsidRPr="00FF7AE2" w:rsidRDefault="004062F2" w:rsidP="00FC4C34">
            <w:pPr>
              <w:spacing w:after="200"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FF7AE2">
              <w:rPr>
                <w:rFonts w:eastAsiaTheme="minorHAnsi"/>
                <w:b/>
                <w:lang w:eastAsia="en-US"/>
              </w:rPr>
              <w:t>Что заложено от природы</w:t>
            </w:r>
          </w:p>
        </w:tc>
        <w:tc>
          <w:tcPr>
            <w:tcW w:w="2264" w:type="pct"/>
          </w:tcPr>
          <w:p w:rsidR="004062F2" w:rsidRPr="00FF7AE2" w:rsidRDefault="004062F2" w:rsidP="00FC4C34">
            <w:pPr>
              <w:spacing w:after="200"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FF7AE2">
              <w:rPr>
                <w:rFonts w:eastAsiaTheme="minorHAnsi"/>
                <w:b/>
                <w:lang w:eastAsia="en-US"/>
              </w:rPr>
              <w:t>Как вынуждена жить</w:t>
            </w:r>
          </w:p>
        </w:tc>
      </w:tr>
      <w:tr w:rsidR="004062F2" w:rsidRPr="00FF7AE2" w:rsidTr="004062F2">
        <w:tc>
          <w:tcPr>
            <w:tcW w:w="2736" w:type="pct"/>
          </w:tcPr>
          <w:p w:rsidR="004062F2" w:rsidRPr="00FF7AE2" w:rsidRDefault="004062F2" w:rsidP="00FC4C34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«с нетерпением ждала своего избавителя»</w:t>
            </w:r>
          </w:p>
        </w:tc>
        <w:tc>
          <w:tcPr>
            <w:tcW w:w="2264" w:type="pct"/>
          </w:tcPr>
          <w:p w:rsidR="004062F2" w:rsidRPr="00FF7AE2" w:rsidRDefault="004062F2" w:rsidP="00FC4C34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«была домашней мученицей»</w:t>
            </w:r>
          </w:p>
        </w:tc>
      </w:tr>
      <w:tr w:rsidR="004062F2" w:rsidRPr="00FF7AE2" w:rsidTr="004062F2">
        <w:tc>
          <w:tcPr>
            <w:tcW w:w="2736" w:type="pct"/>
          </w:tcPr>
          <w:p w:rsidR="004062F2" w:rsidRPr="00FF7AE2" w:rsidRDefault="004062F2" w:rsidP="00FC4C34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«живо чувствовала своё положение»</w:t>
            </w:r>
          </w:p>
        </w:tc>
        <w:tc>
          <w:tcPr>
            <w:tcW w:w="2264" w:type="pct"/>
          </w:tcPr>
          <w:p w:rsidR="004062F2" w:rsidRPr="00FF7AE2" w:rsidRDefault="004062F2" w:rsidP="00FC4C34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«получала выговор за лишний расход сахара»</w:t>
            </w:r>
          </w:p>
        </w:tc>
      </w:tr>
      <w:tr w:rsidR="004062F2" w:rsidRPr="00FF7AE2" w:rsidTr="004062F2">
        <w:tc>
          <w:tcPr>
            <w:tcW w:w="2736" w:type="pct"/>
          </w:tcPr>
          <w:p w:rsidR="004062F2" w:rsidRPr="00FF7AE2" w:rsidRDefault="004062F2" w:rsidP="00FC4C34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4" w:type="pct"/>
          </w:tcPr>
          <w:p w:rsidR="004062F2" w:rsidRPr="00FF7AE2" w:rsidRDefault="004062F2" w:rsidP="00FC4C34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«виновата была во всех ошибках автора»</w:t>
            </w:r>
          </w:p>
        </w:tc>
      </w:tr>
      <w:tr w:rsidR="004062F2" w:rsidRPr="00FF7AE2" w:rsidTr="004062F2">
        <w:tc>
          <w:tcPr>
            <w:tcW w:w="2736" w:type="pct"/>
          </w:tcPr>
          <w:p w:rsidR="004062F2" w:rsidRPr="00FF7AE2" w:rsidRDefault="004062F2" w:rsidP="00FC4C34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«была сто раз милее наглых и холодных невест»</w:t>
            </w:r>
          </w:p>
        </w:tc>
        <w:tc>
          <w:tcPr>
            <w:tcW w:w="2264" w:type="pct"/>
          </w:tcPr>
          <w:p w:rsidR="004062F2" w:rsidRPr="00FF7AE2" w:rsidRDefault="004062F2" w:rsidP="00FC4C34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«отвечала за погоду и мостовую»</w:t>
            </w:r>
          </w:p>
        </w:tc>
      </w:tr>
      <w:tr w:rsidR="004062F2" w:rsidRPr="00FF7AE2" w:rsidTr="004062F2">
        <w:tc>
          <w:tcPr>
            <w:tcW w:w="2736" w:type="pct"/>
          </w:tcPr>
          <w:p w:rsidR="004062F2" w:rsidRPr="00FF7AE2" w:rsidRDefault="004062F2" w:rsidP="00FC4C34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«она была самолюбива»</w:t>
            </w:r>
          </w:p>
        </w:tc>
        <w:tc>
          <w:tcPr>
            <w:tcW w:w="2264" w:type="pct"/>
          </w:tcPr>
          <w:p w:rsidR="004062F2" w:rsidRPr="00FF7AE2" w:rsidRDefault="004062F2" w:rsidP="00FC4C34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F7AE2">
              <w:rPr>
                <w:rFonts w:eastAsiaTheme="minorHAnsi"/>
                <w:lang w:eastAsia="en-US"/>
              </w:rPr>
              <w:t>«жалование … никогда не доплачивали»</w:t>
            </w:r>
          </w:p>
        </w:tc>
      </w:tr>
    </w:tbl>
    <w:p w:rsidR="004062F2" w:rsidRPr="004062F2" w:rsidRDefault="004062F2">
      <w:pPr>
        <w:rPr>
          <w:b/>
        </w:rPr>
      </w:pPr>
    </w:p>
    <w:sectPr w:rsidR="004062F2" w:rsidRPr="0040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18"/>
    <w:rsid w:val="004062F2"/>
    <w:rsid w:val="00FA4A18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2014-11-03T19:03:00Z</dcterms:created>
  <dcterms:modified xsi:type="dcterms:W3CDTF">2014-11-03T19:15:00Z</dcterms:modified>
</cp:coreProperties>
</file>