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35" w:rsidRPr="00A14F35" w:rsidRDefault="00A14F35">
      <w:pPr>
        <w:rPr>
          <w:rFonts w:ascii="Times New Roman" w:eastAsia="Times New Roman" w:hAnsi="Times New Roman" w:cs="Times New Roman"/>
          <w:b/>
          <w:bCs/>
          <w:iCs/>
          <w:color w:val="000000" w:themeColor="text1"/>
          <w:sz w:val="24"/>
          <w:szCs w:val="24"/>
        </w:rPr>
      </w:pPr>
      <w:r w:rsidRPr="00A14F35">
        <w:rPr>
          <w:rFonts w:ascii="Times New Roman" w:eastAsia="Times New Roman" w:hAnsi="Times New Roman" w:cs="Times New Roman"/>
          <w:b/>
          <w:bCs/>
          <w:iCs/>
          <w:color w:val="000000" w:themeColor="text1"/>
          <w:sz w:val="24"/>
          <w:szCs w:val="24"/>
        </w:rPr>
        <w:t>Первая партизанская бригада Карельского фронта.</w:t>
      </w:r>
    </w:p>
    <w:p w:rsidR="00012C6B" w:rsidRPr="00A14F35" w:rsidRDefault="00012C6B">
      <w:pPr>
        <w:rPr>
          <w:rFonts w:ascii="Times New Roman" w:eastAsia="Times New Roman" w:hAnsi="Times New Roman" w:cs="Times New Roman"/>
          <w:bCs/>
          <w:iCs/>
          <w:color w:val="000000" w:themeColor="text1"/>
          <w:sz w:val="24"/>
          <w:szCs w:val="24"/>
        </w:rPr>
      </w:pPr>
      <w:r w:rsidRPr="00A14F35">
        <w:rPr>
          <w:rFonts w:ascii="Times New Roman" w:eastAsia="Times New Roman" w:hAnsi="Times New Roman" w:cs="Times New Roman"/>
          <w:bCs/>
          <w:iCs/>
          <w:color w:val="000000" w:themeColor="text1"/>
          <w:sz w:val="24"/>
          <w:szCs w:val="24"/>
        </w:rPr>
        <w:t>Григорьев Иван Антонович</w:t>
      </w:r>
      <w:r w:rsidR="00A14F35" w:rsidRPr="00A14F35">
        <w:rPr>
          <w:rFonts w:ascii="Times New Roman" w:eastAsia="Times New Roman" w:hAnsi="Times New Roman" w:cs="Times New Roman"/>
          <w:bCs/>
          <w:iCs/>
          <w:color w:val="000000" w:themeColor="text1"/>
          <w:sz w:val="24"/>
          <w:szCs w:val="24"/>
        </w:rPr>
        <w:t xml:space="preserve"> был </w:t>
      </w:r>
      <w:r w:rsidRPr="00A14F35">
        <w:rPr>
          <w:rFonts w:ascii="Times New Roman" w:eastAsia="Times New Roman" w:hAnsi="Times New Roman" w:cs="Times New Roman"/>
          <w:bCs/>
          <w:color w:val="000000" w:themeColor="text1"/>
          <w:sz w:val="24"/>
          <w:szCs w:val="24"/>
        </w:rPr>
        <w:t>командир</w:t>
      </w:r>
      <w:r w:rsidR="00A14F35" w:rsidRPr="00A14F35">
        <w:rPr>
          <w:rFonts w:ascii="Times New Roman" w:eastAsia="Times New Roman" w:hAnsi="Times New Roman" w:cs="Times New Roman"/>
          <w:bCs/>
          <w:color w:val="000000" w:themeColor="text1"/>
          <w:sz w:val="24"/>
          <w:szCs w:val="24"/>
        </w:rPr>
        <w:t>ом</w:t>
      </w:r>
      <w:r w:rsidRPr="00A14F35">
        <w:rPr>
          <w:rFonts w:ascii="Times New Roman" w:eastAsia="Times New Roman" w:hAnsi="Times New Roman" w:cs="Times New Roman"/>
          <w:bCs/>
          <w:color w:val="000000" w:themeColor="text1"/>
          <w:sz w:val="24"/>
          <w:szCs w:val="24"/>
        </w:rPr>
        <w:t xml:space="preserve"> 1 партизанской бригады Карельского фронта</w:t>
      </w:r>
      <w:r w:rsidR="00A14F35" w:rsidRPr="00A14F35">
        <w:rPr>
          <w:rFonts w:ascii="Times New Roman" w:eastAsia="Times New Roman" w:hAnsi="Times New Roman" w:cs="Times New Roman"/>
          <w:bCs/>
          <w:color w:val="000000" w:themeColor="text1"/>
          <w:sz w:val="24"/>
          <w:szCs w:val="24"/>
        </w:rPr>
        <w:t>.</w:t>
      </w:r>
    </w:p>
    <w:p w:rsidR="00012C6B"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Родился в 1902 году в селе Паданы Карело-Финской ССР (ныне Медвежьегорский район Республики Карелия) в семье крестьянина-карела. В 1919 году добровольно вступил в Красную Армию. Участвовал в Гражданской войне. В начале Великой Отечественной войны старший лейтенант Григорьев И.А. воевал командиром взвода в партизанском отряде «Бей фашистов», 7–11 июля 1941 года разведгруппы партизанского отряда, были направлены в тыл противника. Там они собрали ценные сведения о группировке врага, а затем по заданию Военного совета 7 армии Северного фронта выдвинулись к железной дороге Движение по железной дороге на этом участке было сорвано почти на двое суток. В сентябре 1941 года, когда финские войска подходили к городу Петрозаводску, партизанский отряд "Бей фашистов" активно действовал в их тылу и на ближних подступах к городу. </w:t>
      </w:r>
    </w:p>
    <w:p w:rsidR="00C84163"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 Отрядом было произведено несколько лесных пожаров на территории противника, в ряде мест была повреждена телефонно-телеграфная сеть, уничтожено более 7 км полевого кабеля, 1 танк, 4 грузовых и 1 легковая автомашины. Одновременно с этим отряд систематически доставлял командованию точные и важные сведения о расположении сил противника. Бесстрашный и опытный партизанский командир старший лейтенант Григорьев И.А., участвуя со своим взводом 9 – 16 сентября 1941 года в рейде по тылам противника, в районе села Святозеро </w:t>
      </w:r>
      <w:proofErr w:type="spellStart"/>
      <w:r w:rsidRPr="00A14F35">
        <w:rPr>
          <w:rFonts w:ascii="Times New Roman" w:hAnsi="Times New Roman" w:cs="Times New Roman"/>
          <w:bCs/>
          <w:color w:val="000000" w:themeColor="text1"/>
          <w:sz w:val="24"/>
          <w:szCs w:val="24"/>
          <w:shd w:val="clear" w:color="auto" w:fill="FFFFFF"/>
        </w:rPr>
        <w:t>Пряжинского</w:t>
      </w:r>
      <w:proofErr w:type="spellEnd"/>
      <w:r w:rsidRPr="00A14F35">
        <w:rPr>
          <w:rFonts w:ascii="Times New Roman" w:hAnsi="Times New Roman" w:cs="Times New Roman"/>
          <w:bCs/>
          <w:color w:val="000000" w:themeColor="text1"/>
          <w:sz w:val="24"/>
          <w:szCs w:val="24"/>
          <w:shd w:val="clear" w:color="auto" w:fill="FFFFFF"/>
        </w:rPr>
        <w:t xml:space="preserve"> района 12 сентября 1941 года взорвал мост и вместе с ним уничтожил неприятельский танк. </w:t>
      </w:r>
    </w:p>
    <w:p w:rsidR="00012C6B"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Зимой 1941-42 года бригада под командованием майора Григорьева И.А. провела 67 боевых операций в тылу противника в районах </w:t>
      </w:r>
      <w:proofErr w:type="spellStart"/>
      <w:r w:rsidRPr="00A14F35">
        <w:rPr>
          <w:rFonts w:ascii="Times New Roman" w:hAnsi="Times New Roman" w:cs="Times New Roman"/>
          <w:bCs/>
          <w:color w:val="000000" w:themeColor="text1"/>
          <w:sz w:val="24"/>
          <w:szCs w:val="24"/>
          <w:shd w:val="clear" w:color="auto" w:fill="FFFFFF"/>
        </w:rPr>
        <w:t>Сегозеро</w:t>
      </w:r>
      <w:proofErr w:type="spellEnd"/>
      <w:r w:rsidRPr="00A14F35">
        <w:rPr>
          <w:rFonts w:ascii="Times New Roman" w:hAnsi="Times New Roman" w:cs="Times New Roman"/>
          <w:bCs/>
          <w:color w:val="000000" w:themeColor="text1"/>
          <w:sz w:val="24"/>
          <w:szCs w:val="24"/>
          <w:shd w:val="clear" w:color="auto" w:fill="FFFFFF"/>
        </w:rPr>
        <w:t xml:space="preserve">, Поросозеро. </w:t>
      </w:r>
    </w:p>
    <w:p w:rsidR="00012C6B"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Летом 1942 года 1 партизанская бригада Карельского фронта за 56 дней совершила 700-километровый рейд по тылам врага. </w:t>
      </w:r>
    </w:p>
    <w:p w:rsidR="003D550E"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29 июня 1942 года, 1 партизанская бригада Карельского фронта в составе шести отрядов под командованием майора И.А. Григорьева выгрузилась на разъезде </w:t>
      </w:r>
      <w:proofErr w:type="spellStart"/>
      <w:r w:rsidRPr="00A14F35">
        <w:rPr>
          <w:rFonts w:ascii="Times New Roman" w:hAnsi="Times New Roman" w:cs="Times New Roman"/>
          <w:bCs/>
          <w:color w:val="000000" w:themeColor="text1"/>
          <w:sz w:val="24"/>
          <w:szCs w:val="24"/>
          <w:shd w:val="clear" w:color="auto" w:fill="FFFFFF"/>
        </w:rPr>
        <w:t>Суглицы</w:t>
      </w:r>
      <w:proofErr w:type="spellEnd"/>
      <w:r w:rsidRPr="00A14F35">
        <w:rPr>
          <w:rFonts w:ascii="Times New Roman" w:hAnsi="Times New Roman" w:cs="Times New Roman"/>
          <w:bCs/>
          <w:color w:val="000000" w:themeColor="text1"/>
          <w:sz w:val="24"/>
          <w:szCs w:val="24"/>
          <w:shd w:val="clear" w:color="auto" w:fill="FFFFFF"/>
        </w:rPr>
        <w:t xml:space="preserve"> </w:t>
      </w:r>
      <w:proofErr w:type="spellStart"/>
      <w:r w:rsidRPr="00A14F35">
        <w:rPr>
          <w:rFonts w:ascii="Times New Roman" w:hAnsi="Times New Roman" w:cs="Times New Roman"/>
          <w:bCs/>
          <w:color w:val="000000" w:themeColor="text1"/>
          <w:sz w:val="24"/>
          <w:szCs w:val="24"/>
          <w:shd w:val="clear" w:color="auto" w:fill="FFFFFF"/>
        </w:rPr>
        <w:t>Сегежского</w:t>
      </w:r>
      <w:proofErr w:type="spellEnd"/>
      <w:r w:rsidRPr="00A14F35">
        <w:rPr>
          <w:rFonts w:ascii="Times New Roman" w:hAnsi="Times New Roman" w:cs="Times New Roman"/>
          <w:bCs/>
          <w:color w:val="000000" w:themeColor="text1"/>
          <w:sz w:val="24"/>
          <w:szCs w:val="24"/>
          <w:shd w:val="clear" w:color="auto" w:fill="FFFFFF"/>
        </w:rPr>
        <w:t xml:space="preserve"> района Карелии и взяла курс на запад к линии финского боевого охранения между </w:t>
      </w:r>
      <w:proofErr w:type="spellStart"/>
      <w:r w:rsidRPr="00A14F35">
        <w:rPr>
          <w:rFonts w:ascii="Times New Roman" w:hAnsi="Times New Roman" w:cs="Times New Roman"/>
          <w:bCs/>
          <w:color w:val="000000" w:themeColor="text1"/>
          <w:sz w:val="24"/>
          <w:szCs w:val="24"/>
          <w:shd w:val="clear" w:color="auto" w:fill="FFFFFF"/>
        </w:rPr>
        <w:t>Сегозером</w:t>
      </w:r>
      <w:proofErr w:type="spellEnd"/>
      <w:r w:rsidRPr="00A14F35">
        <w:rPr>
          <w:rFonts w:ascii="Times New Roman" w:hAnsi="Times New Roman" w:cs="Times New Roman"/>
          <w:bCs/>
          <w:color w:val="000000" w:themeColor="text1"/>
          <w:sz w:val="24"/>
          <w:szCs w:val="24"/>
          <w:shd w:val="clear" w:color="auto" w:fill="FFFFFF"/>
        </w:rPr>
        <w:t xml:space="preserve"> и </w:t>
      </w:r>
      <w:proofErr w:type="spellStart"/>
      <w:r w:rsidRPr="00A14F35">
        <w:rPr>
          <w:rFonts w:ascii="Times New Roman" w:hAnsi="Times New Roman" w:cs="Times New Roman"/>
          <w:bCs/>
          <w:color w:val="000000" w:themeColor="text1"/>
          <w:sz w:val="24"/>
          <w:szCs w:val="24"/>
          <w:shd w:val="clear" w:color="auto" w:fill="FFFFFF"/>
        </w:rPr>
        <w:t>Елмозером</w:t>
      </w:r>
      <w:proofErr w:type="spellEnd"/>
      <w:r w:rsidRPr="00A14F35">
        <w:rPr>
          <w:rFonts w:ascii="Times New Roman" w:hAnsi="Times New Roman" w:cs="Times New Roman"/>
          <w:bCs/>
          <w:color w:val="000000" w:themeColor="text1"/>
          <w:sz w:val="24"/>
          <w:szCs w:val="24"/>
          <w:shd w:val="clear" w:color="auto" w:fill="FFFFFF"/>
        </w:rPr>
        <w:t xml:space="preserve"> в </w:t>
      </w:r>
      <w:proofErr w:type="spellStart"/>
      <w:r w:rsidRPr="00A14F35">
        <w:rPr>
          <w:rFonts w:ascii="Times New Roman" w:hAnsi="Times New Roman" w:cs="Times New Roman"/>
          <w:bCs/>
          <w:color w:val="000000" w:themeColor="text1"/>
          <w:sz w:val="24"/>
          <w:szCs w:val="24"/>
          <w:shd w:val="clear" w:color="auto" w:fill="FFFFFF"/>
        </w:rPr>
        <w:t>Сегозерском</w:t>
      </w:r>
      <w:proofErr w:type="spellEnd"/>
      <w:r w:rsidRPr="00A14F35">
        <w:rPr>
          <w:rFonts w:ascii="Times New Roman" w:hAnsi="Times New Roman" w:cs="Times New Roman"/>
          <w:bCs/>
          <w:color w:val="000000" w:themeColor="text1"/>
          <w:sz w:val="24"/>
          <w:szCs w:val="24"/>
          <w:shd w:val="clear" w:color="auto" w:fill="FFFFFF"/>
        </w:rPr>
        <w:t xml:space="preserve"> (ныне </w:t>
      </w:r>
      <w:proofErr w:type="spellStart"/>
      <w:r w:rsidRPr="00A14F35">
        <w:rPr>
          <w:rFonts w:ascii="Times New Roman" w:hAnsi="Times New Roman" w:cs="Times New Roman"/>
          <w:bCs/>
          <w:color w:val="000000" w:themeColor="text1"/>
          <w:sz w:val="24"/>
          <w:szCs w:val="24"/>
          <w:shd w:val="clear" w:color="auto" w:fill="FFFFFF"/>
        </w:rPr>
        <w:t>Сегежском</w:t>
      </w:r>
      <w:proofErr w:type="spellEnd"/>
      <w:r w:rsidRPr="00A14F35">
        <w:rPr>
          <w:rFonts w:ascii="Times New Roman" w:hAnsi="Times New Roman" w:cs="Times New Roman"/>
          <w:bCs/>
          <w:color w:val="000000" w:themeColor="text1"/>
          <w:sz w:val="24"/>
          <w:szCs w:val="24"/>
          <w:shd w:val="clear" w:color="auto" w:fill="FFFFFF"/>
        </w:rPr>
        <w:t xml:space="preserve">) районе Карелии. Уходили надолго, на целых два месяца. За плечами у каждого из 648 партизан свыше двух пудов груза – оружие, патроны, двадцатидневный запас продуктов, взрывчатка походное снаряжение. Боевое задание штаба партизанского движения – конкретное и едва ли полностью осуществимое в тех условиях – было известно лишь командиру бригады И.Григорьеву, комиссару Н. Аристову, начальнику штаба Д. Колеснику. Предстояло скрытно пересечь линию фронта, глухими лесами преодолеть 150-километровый путь до Поросозера в </w:t>
      </w:r>
      <w:proofErr w:type="spellStart"/>
      <w:r w:rsidRPr="00A14F35">
        <w:rPr>
          <w:rFonts w:ascii="Times New Roman" w:hAnsi="Times New Roman" w:cs="Times New Roman"/>
          <w:bCs/>
          <w:color w:val="000000" w:themeColor="text1"/>
          <w:sz w:val="24"/>
          <w:szCs w:val="24"/>
          <w:shd w:val="clear" w:color="auto" w:fill="FFFFFF"/>
        </w:rPr>
        <w:t>Суоярвском</w:t>
      </w:r>
      <w:proofErr w:type="spellEnd"/>
      <w:r w:rsidRPr="00A14F35">
        <w:rPr>
          <w:rFonts w:ascii="Times New Roman" w:hAnsi="Times New Roman" w:cs="Times New Roman"/>
          <w:bCs/>
          <w:color w:val="000000" w:themeColor="text1"/>
          <w:sz w:val="24"/>
          <w:szCs w:val="24"/>
          <w:shd w:val="clear" w:color="auto" w:fill="FFFFFF"/>
        </w:rPr>
        <w:t xml:space="preserve"> районе</w:t>
      </w:r>
      <w:r w:rsidR="00E81820">
        <w:rPr>
          <w:rFonts w:ascii="Times New Roman" w:hAnsi="Times New Roman" w:cs="Times New Roman"/>
          <w:bCs/>
          <w:color w:val="000000" w:themeColor="text1"/>
          <w:sz w:val="24"/>
          <w:szCs w:val="24"/>
          <w:shd w:val="clear" w:color="auto" w:fill="FFFFFF"/>
        </w:rPr>
        <w:t>. В</w:t>
      </w:r>
      <w:r w:rsidRPr="00A14F35">
        <w:rPr>
          <w:rFonts w:ascii="Times New Roman" w:hAnsi="Times New Roman" w:cs="Times New Roman"/>
          <w:bCs/>
          <w:color w:val="000000" w:themeColor="text1"/>
          <w:sz w:val="24"/>
          <w:szCs w:val="24"/>
          <w:shd w:val="clear" w:color="auto" w:fill="FFFFFF"/>
        </w:rPr>
        <w:t xml:space="preserve">незапным ударом разгромить штаб 2-го финского корпуса, потом, разделившись на отряды, в течение двух недель действовать на вражеских коммуникациях, вновь соединиться и разгромить штаб 7-го финского корпуса в городе Кондопога Карелии, затем продолжить диверсии на дорогах. </w:t>
      </w:r>
    </w:p>
    <w:p w:rsidR="00371C27"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lastRenderedPageBreak/>
        <w:t xml:space="preserve">Так начался незабываемый рейд, который в исторических исследованиях, многочисленных статьях и мемуарах как у нас, так и в Финляндии, называют «легендарным», «героическим по силе мужества людей» и «беспощадным по количеству потерь». </w:t>
      </w:r>
    </w:p>
    <w:p w:rsidR="00371C27"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Сложности начались с первых дней. В намеченной ранее полосе партизанам не удалось перейти финскую линию охранения. Разведгруппы натыкались на дозоры и минные поля, четверо партизан получили тяжелые ранения, их пришлось на носилках эвакуировать в свой тыл, и численность бригады уменьшилась на пятьдесят бойцов. Лишь в ночь на 12 июля 1942 года, совершив почти стокилометровый обход, бригада миновала линию фронта между </w:t>
      </w:r>
      <w:proofErr w:type="spellStart"/>
      <w:r w:rsidRPr="00A14F35">
        <w:rPr>
          <w:rFonts w:ascii="Times New Roman" w:hAnsi="Times New Roman" w:cs="Times New Roman"/>
          <w:bCs/>
          <w:color w:val="000000" w:themeColor="text1"/>
          <w:sz w:val="24"/>
          <w:szCs w:val="24"/>
          <w:shd w:val="clear" w:color="auto" w:fill="FFFFFF"/>
        </w:rPr>
        <w:t>Елмозером</w:t>
      </w:r>
      <w:proofErr w:type="spellEnd"/>
      <w:r w:rsidRPr="00A14F35">
        <w:rPr>
          <w:rFonts w:ascii="Times New Roman" w:hAnsi="Times New Roman" w:cs="Times New Roman"/>
          <w:bCs/>
          <w:color w:val="000000" w:themeColor="text1"/>
          <w:sz w:val="24"/>
          <w:szCs w:val="24"/>
          <w:shd w:val="clear" w:color="auto" w:fill="FFFFFF"/>
        </w:rPr>
        <w:t xml:space="preserve"> и </w:t>
      </w:r>
      <w:proofErr w:type="spellStart"/>
      <w:r w:rsidRPr="00A14F35">
        <w:rPr>
          <w:rFonts w:ascii="Times New Roman" w:hAnsi="Times New Roman" w:cs="Times New Roman"/>
          <w:bCs/>
          <w:color w:val="000000" w:themeColor="text1"/>
          <w:sz w:val="24"/>
          <w:szCs w:val="24"/>
          <w:shd w:val="clear" w:color="auto" w:fill="FFFFFF"/>
        </w:rPr>
        <w:t>Ондозером</w:t>
      </w:r>
      <w:proofErr w:type="spellEnd"/>
      <w:r w:rsidRPr="00A14F35">
        <w:rPr>
          <w:rFonts w:ascii="Times New Roman" w:hAnsi="Times New Roman" w:cs="Times New Roman"/>
          <w:bCs/>
          <w:color w:val="000000" w:themeColor="text1"/>
          <w:sz w:val="24"/>
          <w:szCs w:val="24"/>
          <w:shd w:val="clear" w:color="auto" w:fill="FFFFFF"/>
        </w:rPr>
        <w:t xml:space="preserve"> в Медвежьегорском районе Карелии. Последующие пять дней ускоренного марша по вражескому тылу были самыми спокойными. Партизаны еще не знали, что 15 июля 1942 года финский патруль обнаружил тропу, определил направление их маршрута, и два взвода с рациями уже идут по следу, а две пограничные роты выдвигаются на перехват – одна к деревне </w:t>
      </w:r>
      <w:proofErr w:type="spellStart"/>
      <w:r w:rsidRPr="00A14F35">
        <w:rPr>
          <w:rFonts w:ascii="Times New Roman" w:hAnsi="Times New Roman" w:cs="Times New Roman"/>
          <w:bCs/>
          <w:color w:val="000000" w:themeColor="text1"/>
          <w:sz w:val="24"/>
          <w:szCs w:val="24"/>
          <w:shd w:val="clear" w:color="auto" w:fill="FFFFFF"/>
        </w:rPr>
        <w:t>Юккогуба</w:t>
      </w:r>
      <w:proofErr w:type="spellEnd"/>
      <w:r w:rsidRPr="00A14F35">
        <w:rPr>
          <w:rFonts w:ascii="Times New Roman" w:hAnsi="Times New Roman" w:cs="Times New Roman"/>
          <w:bCs/>
          <w:color w:val="000000" w:themeColor="text1"/>
          <w:sz w:val="24"/>
          <w:szCs w:val="24"/>
          <w:shd w:val="clear" w:color="auto" w:fill="FFFFFF"/>
        </w:rPr>
        <w:t>,</w:t>
      </w:r>
      <w:r w:rsidR="00371C27" w:rsidRPr="00A14F35">
        <w:rPr>
          <w:rFonts w:ascii="Times New Roman" w:hAnsi="Times New Roman" w:cs="Times New Roman"/>
          <w:bCs/>
          <w:color w:val="000000" w:themeColor="text1"/>
          <w:sz w:val="24"/>
          <w:szCs w:val="24"/>
          <w:shd w:val="clear" w:color="auto" w:fill="FFFFFF"/>
        </w:rPr>
        <w:t xml:space="preserve"> </w:t>
      </w:r>
      <w:r w:rsidRPr="00A14F35">
        <w:rPr>
          <w:rFonts w:ascii="Times New Roman" w:hAnsi="Times New Roman" w:cs="Times New Roman"/>
          <w:bCs/>
          <w:color w:val="000000" w:themeColor="text1"/>
          <w:sz w:val="24"/>
          <w:szCs w:val="24"/>
          <w:shd w:val="clear" w:color="auto" w:fill="FFFFFF"/>
        </w:rPr>
        <w:t xml:space="preserve"> другая – к деревне Сельга Медвежьегорского района. </w:t>
      </w:r>
    </w:p>
    <w:p w:rsidR="00012C6B"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18 июля 1942 года в безлюдном лесном поселке Тумба Муезерского района, где партизаны в течение нескольких часов безуспешно ждали самолеты с продуктами, произошел первый скоротечный бой. Дав решительный отпор противнику, бригада вынуждена была стремительно уходить с междуозерья, чтобы не оказаться в ловушке. Численность партизан перестала быть секретом для финнов, хотя определили они ее с явным завышением. Это сразу же встревожило финскую ставку. Маршал Маннергейм немедленно отдал приказ командующему Массельгской группой войск, генерал-майору </w:t>
      </w:r>
      <w:proofErr w:type="spellStart"/>
      <w:r w:rsidRPr="00A14F35">
        <w:rPr>
          <w:rFonts w:ascii="Times New Roman" w:hAnsi="Times New Roman" w:cs="Times New Roman"/>
          <w:bCs/>
          <w:color w:val="000000" w:themeColor="text1"/>
          <w:sz w:val="24"/>
          <w:szCs w:val="24"/>
          <w:shd w:val="clear" w:color="auto" w:fill="FFFFFF"/>
        </w:rPr>
        <w:t>Лаатикайнену</w:t>
      </w:r>
      <w:proofErr w:type="spellEnd"/>
      <w:r w:rsidRPr="00A14F35">
        <w:rPr>
          <w:rFonts w:ascii="Times New Roman" w:hAnsi="Times New Roman" w:cs="Times New Roman"/>
          <w:bCs/>
          <w:color w:val="000000" w:themeColor="text1"/>
          <w:sz w:val="24"/>
          <w:szCs w:val="24"/>
          <w:shd w:val="clear" w:color="auto" w:fill="FFFFFF"/>
        </w:rPr>
        <w:t xml:space="preserve">: «Ни один советский партизан не должен вернуться на свою сторону!». Финские печатные источники подтверждают, что к началу августа 1942 года против партизанской бригады было задействовано свыше пяти тысяч солдат и офицеров. После боя в Тумбе партизанская бригада продолжала двигаться к цели, сопровождаемая с тыла и флангов финскими группами преследования. Почти ежедневно возникали мелкие стычки, появились раненые, которых требовалось нести на носилках. Все это задерживало продвижение, а снабжение продовольствием по воздуху не налаживалось. 29 июля 1942 года, когда до Поросозера осталось сорок километров, из Беломорска пришел приказ: выходить в свой тыл, по пути уничтожая гарнизоны противника. 30 июля 1942 года командир бригады майор Григорьев И.А. радировал в центр: «Возвратились на высоту 261,9. Ждем здесь продукты питания. Положение тяжелое, имею еще два случая голодной смерти. Спешите. Мы все погибнем, но не уйдем отсюда, пока не получим продуктов». К вечеру противник большими силами окружил высоту, подтянул легкие минометы, и начался долгий двенадцатичасовой бой – самый крупный, упорный и кровавый для обеих сторон, в котором 60 партизан было убито и 35 получили тяжелые ранения. В неравном бою майор Григорьев А.А. был четырежды ранен, но продолжал командовать отрядом. К утру, когда от захваченного пленного стало известно, что к высоте подтягиваются новые финские силы, решено было прорываться. При прорыве 31 июля 1942 года погиб командир бригады, общий любимец партизан майор Иван Антонович Григорьев. </w:t>
      </w:r>
    </w:p>
    <w:p w:rsidR="00371C27" w:rsidRPr="00A14F35" w:rsidRDefault="00C84163">
      <w:pPr>
        <w:rPr>
          <w:rFonts w:ascii="Times New Roman" w:hAnsi="Times New Roman" w:cs="Times New Roman"/>
          <w:bCs/>
          <w:color w:val="000000" w:themeColor="text1"/>
          <w:sz w:val="24"/>
          <w:szCs w:val="24"/>
          <w:shd w:val="clear" w:color="auto" w:fill="FFFFFF"/>
        </w:rPr>
      </w:pPr>
      <w:r w:rsidRPr="00A14F35">
        <w:rPr>
          <w:rFonts w:ascii="Times New Roman" w:hAnsi="Times New Roman" w:cs="Times New Roman"/>
          <w:bCs/>
          <w:color w:val="000000" w:themeColor="text1"/>
          <w:sz w:val="24"/>
          <w:szCs w:val="24"/>
          <w:shd w:val="clear" w:color="auto" w:fill="FFFFFF"/>
        </w:rPr>
        <w:t xml:space="preserve">Люди гибли не только в боях, но и от голода. Редкие выбросы продуктов с воздуха иногда приходилось с потерями отбивать у противника, который, казалось, был повсюду. Именно с этим связана одна из самых больших трагедий в истории бригадного рейда – потеря </w:t>
      </w:r>
      <w:r w:rsidRPr="00A14F35">
        <w:rPr>
          <w:rFonts w:ascii="Times New Roman" w:hAnsi="Times New Roman" w:cs="Times New Roman"/>
          <w:bCs/>
          <w:color w:val="000000" w:themeColor="text1"/>
          <w:sz w:val="24"/>
          <w:szCs w:val="24"/>
          <w:shd w:val="clear" w:color="auto" w:fill="FFFFFF"/>
        </w:rPr>
        <w:lastRenderedPageBreak/>
        <w:t>отряда «Мстители», которым командовал А. Попов. 7 августа 1942 года с высоты 195,1 отряд был направлен за продуктами, выброшенными в пяти верстах от маршрута бригады.</w:t>
      </w:r>
    </w:p>
    <w:p w:rsidR="00B87CC8" w:rsidRPr="00A14F35" w:rsidRDefault="00C84163">
      <w:pPr>
        <w:rPr>
          <w:rFonts w:ascii="Times New Roman" w:hAnsi="Times New Roman" w:cs="Times New Roman"/>
          <w:color w:val="000000" w:themeColor="text1"/>
          <w:sz w:val="24"/>
          <w:szCs w:val="24"/>
        </w:rPr>
      </w:pPr>
      <w:r w:rsidRPr="00A14F35">
        <w:rPr>
          <w:rFonts w:ascii="Times New Roman" w:hAnsi="Times New Roman" w:cs="Times New Roman"/>
          <w:bCs/>
          <w:color w:val="000000" w:themeColor="text1"/>
          <w:sz w:val="24"/>
          <w:szCs w:val="24"/>
          <w:shd w:val="clear" w:color="auto" w:fill="FFFFFF"/>
        </w:rPr>
        <w:t xml:space="preserve">Он ушел и не вернулся – ни к назначенному сроку, ни через сутки, ни через месяц. Лишь через тридцать лет, когда в глухом лесу были обнаружены останки 70 партизан, стало ясно, что отряд не «пропал без вести», как значилось до этого в официальных документах, а погиб в бою, сражаясь в окружении. К вечеру 16 августа 1942 года партизаны вновь оказались на двух небольших высотках в шести-семи километрах от нейтральной полосы. До полуночи изможденные и отчаявшиеся люди лежали в обороне под минометным огнем. Казалось, нет спасения. И все же выход нашелся. Комиссар Н. Аристов, несколько дней назад взявший на себя командование бригадой после гибели майора И.А.Григорьева, посоветовался с командирами отрядов, со сплавщиками, знающими здешние места, и принял дерзкое решение – прорываться не на восток, а на </w:t>
      </w:r>
      <w:proofErr w:type="spellStart"/>
      <w:r w:rsidRPr="00A14F35">
        <w:rPr>
          <w:rFonts w:ascii="Times New Roman" w:hAnsi="Times New Roman" w:cs="Times New Roman"/>
          <w:bCs/>
          <w:color w:val="000000" w:themeColor="text1"/>
          <w:sz w:val="24"/>
          <w:szCs w:val="24"/>
          <w:shd w:val="clear" w:color="auto" w:fill="FFFFFF"/>
        </w:rPr>
        <w:t>запад</w:t>
      </w:r>
      <w:proofErr w:type="gramStart"/>
      <w:r w:rsidR="00371C27" w:rsidRPr="00A14F35">
        <w:rPr>
          <w:rFonts w:ascii="Times New Roman" w:hAnsi="Times New Roman" w:cs="Times New Roman"/>
          <w:bCs/>
          <w:color w:val="000000" w:themeColor="text1"/>
          <w:sz w:val="24"/>
          <w:szCs w:val="24"/>
          <w:shd w:val="clear" w:color="auto" w:fill="FFFFFF"/>
        </w:rPr>
        <w:t>.В</w:t>
      </w:r>
      <w:proofErr w:type="gramEnd"/>
      <w:r w:rsidRPr="00A14F35">
        <w:rPr>
          <w:rFonts w:ascii="Times New Roman" w:hAnsi="Times New Roman" w:cs="Times New Roman"/>
          <w:bCs/>
          <w:color w:val="000000" w:themeColor="text1"/>
          <w:sz w:val="24"/>
          <w:szCs w:val="24"/>
          <w:shd w:val="clear" w:color="auto" w:fill="FFFFFF"/>
        </w:rPr>
        <w:t>ыйти</w:t>
      </w:r>
      <w:proofErr w:type="spellEnd"/>
      <w:r w:rsidRPr="00A14F35">
        <w:rPr>
          <w:rFonts w:ascii="Times New Roman" w:hAnsi="Times New Roman" w:cs="Times New Roman"/>
          <w:bCs/>
          <w:color w:val="000000" w:themeColor="text1"/>
          <w:sz w:val="24"/>
          <w:szCs w:val="24"/>
          <w:shd w:val="clear" w:color="auto" w:fill="FFFFFF"/>
        </w:rPr>
        <w:t xml:space="preserve"> к баракам в самой узкой части </w:t>
      </w:r>
      <w:proofErr w:type="spellStart"/>
      <w:r w:rsidRPr="00A14F35">
        <w:rPr>
          <w:rFonts w:ascii="Times New Roman" w:hAnsi="Times New Roman" w:cs="Times New Roman"/>
          <w:bCs/>
          <w:color w:val="000000" w:themeColor="text1"/>
          <w:sz w:val="24"/>
          <w:szCs w:val="24"/>
          <w:shd w:val="clear" w:color="auto" w:fill="FFFFFF"/>
        </w:rPr>
        <w:t>Елмозера</w:t>
      </w:r>
      <w:proofErr w:type="spellEnd"/>
      <w:r w:rsidRPr="00A14F35">
        <w:rPr>
          <w:rFonts w:ascii="Times New Roman" w:hAnsi="Times New Roman" w:cs="Times New Roman"/>
          <w:bCs/>
          <w:color w:val="000000" w:themeColor="text1"/>
          <w:sz w:val="24"/>
          <w:szCs w:val="24"/>
          <w:shd w:val="clear" w:color="auto" w:fill="FFFFFF"/>
        </w:rPr>
        <w:t xml:space="preserve"> в Медвежьегорском районе и на плотах осуществить переправу на восточный берег. Переправа на плотах через </w:t>
      </w:r>
      <w:proofErr w:type="spellStart"/>
      <w:r w:rsidRPr="00A14F35">
        <w:rPr>
          <w:rFonts w:ascii="Times New Roman" w:hAnsi="Times New Roman" w:cs="Times New Roman"/>
          <w:bCs/>
          <w:color w:val="000000" w:themeColor="text1"/>
          <w:sz w:val="24"/>
          <w:szCs w:val="24"/>
          <w:shd w:val="clear" w:color="auto" w:fill="FFFFFF"/>
        </w:rPr>
        <w:t>Елмозеро</w:t>
      </w:r>
      <w:proofErr w:type="spellEnd"/>
      <w:r w:rsidRPr="00A14F35">
        <w:rPr>
          <w:rFonts w:ascii="Times New Roman" w:hAnsi="Times New Roman" w:cs="Times New Roman"/>
          <w:bCs/>
          <w:color w:val="000000" w:themeColor="text1"/>
          <w:sz w:val="24"/>
          <w:szCs w:val="24"/>
          <w:shd w:val="clear" w:color="auto" w:fill="FFFFFF"/>
        </w:rPr>
        <w:t xml:space="preserve">, проходившая под огнем противника, а затем форсирование топкого двухкилометрового болота стали для партизан последним смертельным испытанием в этом героическом и трагическом походе. Ранним утром 25 августа 1942 года вчетверо поредевшая цепочка усталых, измотанных партизан вышла к реке Сегежа возле поселка </w:t>
      </w:r>
      <w:proofErr w:type="spellStart"/>
      <w:r w:rsidRPr="00A14F35">
        <w:rPr>
          <w:rFonts w:ascii="Times New Roman" w:hAnsi="Times New Roman" w:cs="Times New Roman"/>
          <w:bCs/>
          <w:color w:val="000000" w:themeColor="text1"/>
          <w:sz w:val="24"/>
          <w:szCs w:val="24"/>
          <w:shd w:val="clear" w:color="auto" w:fill="FFFFFF"/>
        </w:rPr>
        <w:t>Услаг</w:t>
      </w:r>
      <w:proofErr w:type="spellEnd"/>
      <w:r w:rsidRPr="00A14F35">
        <w:rPr>
          <w:rFonts w:ascii="Times New Roman" w:hAnsi="Times New Roman" w:cs="Times New Roman"/>
          <w:bCs/>
          <w:color w:val="000000" w:themeColor="text1"/>
          <w:sz w:val="24"/>
          <w:szCs w:val="24"/>
          <w:shd w:val="clear" w:color="auto" w:fill="FFFFFF"/>
        </w:rPr>
        <w:t xml:space="preserve"> </w:t>
      </w:r>
      <w:proofErr w:type="spellStart"/>
      <w:r w:rsidRPr="00A14F35">
        <w:rPr>
          <w:rFonts w:ascii="Times New Roman" w:hAnsi="Times New Roman" w:cs="Times New Roman"/>
          <w:bCs/>
          <w:color w:val="000000" w:themeColor="text1"/>
          <w:sz w:val="24"/>
          <w:szCs w:val="24"/>
          <w:shd w:val="clear" w:color="auto" w:fill="FFFFFF"/>
        </w:rPr>
        <w:t>Сегежского</w:t>
      </w:r>
      <w:proofErr w:type="spellEnd"/>
      <w:r w:rsidRPr="00A14F35">
        <w:rPr>
          <w:rFonts w:ascii="Times New Roman" w:hAnsi="Times New Roman" w:cs="Times New Roman"/>
          <w:bCs/>
          <w:color w:val="000000" w:themeColor="text1"/>
          <w:sz w:val="24"/>
          <w:szCs w:val="24"/>
          <w:shd w:val="clear" w:color="auto" w:fill="FFFFFF"/>
        </w:rPr>
        <w:t xml:space="preserve"> района </w:t>
      </w:r>
      <w:r w:rsidR="00371C27" w:rsidRPr="00A14F35">
        <w:rPr>
          <w:rFonts w:ascii="Times New Roman" w:hAnsi="Times New Roman" w:cs="Times New Roman"/>
          <w:bCs/>
          <w:color w:val="000000" w:themeColor="text1"/>
          <w:sz w:val="24"/>
          <w:szCs w:val="24"/>
          <w:shd w:val="clear" w:color="auto" w:fill="FFFFFF"/>
        </w:rPr>
        <w:t>К</w:t>
      </w:r>
      <w:r w:rsidRPr="00A14F35">
        <w:rPr>
          <w:rFonts w:ascii="Times New Roman" w:hAnsi="Times New Roman" w:cs="Times New Roman"/>
          <w:bCs/>
          <w:color w:val="000000" w:themeColor="text1"/>
          <w:sz w:val="24"/>
          <w:szCs w:val="24"/>
          <w:shd w:val="clear" w:color="auto" w:fill="FFFFFF"/>
        </w:rPr>
        <w:t xml:space="preserve">арелии. </w:t>
      </w:r>
      <w:proofErr w:type="gramStart"/>
      <w:r w:rsidRPr="00A14F35">
        <w:rPr>
          <w:rFonts w:ascii="Times New Roman" w:hAnsi="Times New Roman" w:cs="Times New Roman"/>
          <w:bCs/>
          <w:color w:val="000000" w:themeColor="text1"/>
          <w:sz w:val="24"/>
          <w:szCs w:val="24"/>
          <w:shd w:val="clear" w:color="auto" w:fill="FFFFFF"/>
        </w:rPr>
        <w:t>Позади остались</w:t>
      </w:r>
      <w:proofErr w:type="gramEnd"/>
      <w:r w:rsidRPr="00A14F35">
        <w:rPr>
          <w:rFonts w:ascii="Times New Roman" w:hAnsi="Times New Roman" w:cs="Times New Roman"/>
          <w:bCs/>
          <w:color w:val="000000" w:themeColor="text1"/>
          <w:sz w:val="24"/>
          <w:szCs w:val="24"/>
          <w:shd w:val="clear" w:color="auto" w:fill="FFFFFF"/>
        </w:rPr>
        <w:t xml:space="preserve"> 57 дней немилосердных страданий, пятьсот километров узких и длинных таежных троп, 26 смертельных схваток с противником, беспрерывный голод, 6 прорывов через заслоны и окружения. Бригада не выполнила боевого задания, но сделала, казалось бы, </w:t>
      </w:r>
      <w:proofErr w:type="gramStart"/>
      <w:r w:rsidRPr="00A14F35">
        <w:rPr>
          <w:rFonts w:ascii="Times New Roman" w:hAnsi="Times New Roman" w:cs="Times New Roman"/>
          <w:bCs/>
          <w:color w:val="000000" w:themeColor="text1"/>
          <w:sz w:val="24"/>
          <w:szCs w:val="24"/>
          <w:shd w:val="clear" w:color="auto" w:fill="FFFFFF"/>
        </w:rPr>
        <w:t>невозможное</w:t>
      </w:r>
      <w:proofErr w:type="gramEnd"/>
      <w:r w:rsidRPr="00A14F35">
        <w:rPr>
          <w:rFonts w:ascii="Times New Roman" w:hAnsi="Times New Roman" w:cs="Times New Roman"/>
          <w:bCs/>
          <w:color w:val="000000" w:themeColor="text1"/>
          <w:sz w:val="24"/>
          <w:szCs w:val="24"/>
          <w:shd w:val="clear" w:color="auto" w:fill="FFFFFF"/>
        </w:rPr>
        <w:t>. В самый опасный и решающий период войны,</w:t>
      </w:r>
      <w:r w:rsidR="00371C27" w:rsidRPr="00A14F35">
        <w:rPr>
          <w:rFonts w:ascii="Times New Roman" w:hAnsi="Times New Roman" w:cs="Times New Roman"/>
          <w:bCs/>
          <w:color w:val="000000" w:themeColor="text1"/>
          <w:sz w:val="24"/>
          <w:szCs w:val="24"/>
          <w:shd w:val="clear" w:color="auto" w:fill="FFFFFF"/>
        </w:rPr>
        <w:t xml:space="preserve"> </w:t>
      </w:r>
      <w:r w:rsidRPr="00A14F35">
        <w:rPr>
          <w:rFonts w:ascii="Times New Roman" w:hAnsi="Times New Roman" w:cs="Times New Roman"/>
          <w:bCs/>
          <w:color w:val="000000" w:themeColor="text1"/>
          <w:sz w:val="24"/>
          <w:szCs w:val="24"/>
          <w:shd w:val="clear" w:color="auto" w:fill="FFFFFF"/>
        </w:rPr>
        <w:t xml:space="preserve"> когда немецко-фашистские войска стремительно рвались к Волге и Кавказу, когда на юге оборонительных боях полностью гибли полки и дивизии, она мужественно сражалась с десятикратно превосходящими силами противника на</w:t>
      </w:r>
      <w:r w:rsidR="00E81820">
        <w:rPr>
          <w:rFonts w:ascii="Times New Roman" w:hAnsi="Times New Roman" w:cs="Times New Roman"/>
          <w:bCs/>
          <w:color w:val="000000" w:themeColor="text1"/>
          <w:sz w:val="24"/>
          <w:szCs w:val="24"/>
          <w:shd w:val="clear" w:color="auto" w:fill="FFFFFF"/>
        </w:rPr>
        <w:t xml:space="preserve"> его территории. П</w:t>
      </w:r>
      <w:r w:rsidRPr="00A14F35">
        <w:rPr>
          <w:rFonts w:ascii="Times New Roman" w:hAnsi="Times New Roman" w:cs="Times New Roman"/>
          <w:bCs/>
          <w:color w:val="000000" w:themeColor="text1"/>
          <w:sz w:val="24"/>
          <w:szCs w:val="24"/>
          <w:shd w:val="clear" w:color="auto" w:fill="FFFFFF"/>
        </w:rPr>
        <w:t xml:space="preserve">ритянув к себе весь стратегический резерв финнов на </w:t>
      </w:r>
      <w:proofErr w:type="spellStart"/>
      <w:r w:rsidRPr="00A14F35">
        <w:rPr>
          <w:rFonts w:ascii="Times New Roman" w:hAnsi="Times New Roman" w:cs="Times New Roman"/>
          <w:bCs/>
          <w:color w:val="000000" w:themeColor="text1"/>
          <w:sz w:val="24"/>
          <w:szCs w:val="24"/>
          <w:shd w:val="clear" w:color="auto" w:fill="FFFFFF"/>
        </w:rPr>
        <w:t>Масельгском</w:t>
      </w:r>
      <w:proofErr w:type="spellEnd"/>
      <w:r w:rsidRPr="00A14F35">
        <w:rPr>
          <w:rFonts w:ascii="Times New Roman" w:hAnsi="Times New Roman" w:cs="Times New Roman"/>
          <w:bCs/>
          <w:color w:val="000000" w:themeColor="text1"/>
          <w:sz w:val="24"/>
          <w:szCs w:val="24"/>
          <w:shd w:val="clear" w:color="auto" w:fill="FFFFFF"/>
        </w:rPr>
        <w:t xml:space="preserve"> направлении, в течение целого месяца. И то, что противнику не удалось добиться своей цели и уничтожить бригаду, что она во главе со штабом вышла в свой тыл, стало важнейшим психологическим фактором в дальнейшем ходе партизанской войны на севере. 196 участников рейда – и павших, и вернувшихся – были заслуженно награждены орденами и медалями. Командир 1 партизанской бригады майор Григорьев Иван Антонович был награжден орденом Ленина (посмертно). В октябре 1942 года 1 партизанская бригада карельского фронта была расформирована. Печальнее всего, что память о погибших партизанах на протяжении почти сорока лет оказалась никем не востребованной. На местах самых крупных боев поисковиками установлены памятные знаки. С этого времени первое воскресенье августа стало в Паданах Днем памяти партизан, на который приезжают участники бригадного рейда, родственники погибших и поисковики из разных районов страны. Одна из улиц села Паданы, в котором родился и вырос командир бригады майор Григорьев Иван Антонович, названа его именем.</w:t>
      </w:r>
    </w:p>
    <w:sectPr w:rsidR="00B87CC8" w:rsidRPr="00A14F35" w:rsidSect="005A4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163"/>
    <w:rsid w:val="00012C6B"/>
    <w:rsid w:val="00371C27"/>
    <w:rsid w:val="003D550E"/>
    <w:rsid w:val="005A4060"/>
    <w:rsid w:val="005F4BBA"/>
    <w:rsid w:val="00A14F35"/>
    <w:rsid w:val="00B87CC8"/>
    <w:rsid w:val="00C84163"/>
    <w:rsid w:val="00E81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60"/>
  </w:style>
  <w:style w:type="paragraph" w:styleId="4">
    <w:name w:val="heading 4"/>
    <w:basedOn w:val="a"/>
    <w:link w:val="40"/>
    <w:uiPriority w:val="9"/>
    <w:qFormat/>
    <w:rsid w:val="00C841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4163"/>
    <w:rPr>
      <w:rFonts w:ascii="Times New Roman" w:eastAsia="Times New Roman" w:hAnsi="Times New Roman" w:cs="Times New Roman"/>
      <w:b/>
      <w:bCs/>
      <w:sz w:val="24"/>
      <w:szCs w:val="24"/>
    </w:rPr>
  </w:style>
  <w:style w:type="character" w:styleId="a3">
    <w:name w:val="Hyperlink"/>
    <w:basedOn w:val="a0"/>
    <w:uiPriority w:val="99"/>
    <w:semiHidden/>
    <w:unhideWhenUsed/>
    <w:rsid w:val="00C84163"/>
    <w:rPr>
      <w:color w:val="0000FF"/>
      <w:u w:val="single"/>
    </w:rPr>
  </w:style>
  <w:style w:type="paragraph" w:styleId="a4">
    <w:name w:val="Balloon Text"/>
    <w:basedOn w:val="a"/>
    <w:link w:val="a5"/>
    <w:uiPriority w:val="99"/>
    <w:semiHidden/>
    <w:unhideWhenUsed/>
    <w:rsid w:val="00C84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048498">
      <w:bodyDiv w:val="1"/>
      <w:marLeft w:val="0"/>
      <w:marRight w:val="0"/>
      <w:marTop w:val="0"/>
      <w:marBottom w:val="0"/>
      <w:divBdr>
        <w:top w:val="none" w:sz="0" w:space="0" w:color="auto"/>
        <w:left w:val="none" w:sz="0" w:space="0" w:color="auto"/>
        <w:bottom w:val="none" w:sz="0" w:space="0" w:color="auto"/>
        <w:right w:val="none" w:sz="0" w:space="0" w:color="auto"/>
      </w:divBdr>
      <w:divsChild>
        <w:div w:id="666059983">
          <w:marLeft w:val="225"/>
          <w:marRight w:val="0"/>
          <w:marTop w:val="0"/>
          <w:marBottom w:val="0"/>
          <w:divBdr>
            <w:top w:val="none" w:sz="0" w:space="0" w:color="auto"/>
            <w:left w:val="none" w:sz="0" w:space="0" w:color="auto"/>
            <w:bottom w:val="none" w:sz="0" w:space="0" w:color="auto"/>
            <w:right w:val="none" w:sz="0" w:space="0" w:color="auto"/>
          </w:divBdr>
        </w:div>
        <w:div w:id="1198080206">
          <w:marLeft w:val="225"/>
          <w:marRight w:val="0"/>
          <w:marTop w:val="0"/>
          <w:marBottom w:val="0"/>
          <w:divBdr>
            <w:top w:val="none" w:sz="0" w:space="0" w:color="auto"/>
            <w:left w:val="none" w:sz="0" w:space="0" w:color="auto"/>
            <w:bottom w:val="none" w:sz="0" w:space="0" w:color="auto"/>
            <w:right w:val="none" w:sz="0" w:space="0" w:color="auto"/>
          </w:divBdr>
        </w:div>
        <w:div w:id="863249887">
          <w:marLeft w:val="225"/>
          <w:marRight w:val="0"/>
          <w:marTop w:val="0"/>
          <w:marBottom w:val="0"/>
          <w:divBdr>
            <w:top w:val="none" w:sz="0" w:space="0" w:color="auto"/>
            <w:left w:val="none" w:sz="0" w:space="0" w:color="auto"/>
            <w:bottom w:val="none" w:sz="0" w:space="0" w:color="auto"/>
            <w:right w:val="none" w:sz="0" w:space="0" w:color="auto"/>
          </w:divBdr>
        </w:div>
        <w:div w:id="1876456465">
          <w:marLeft w:val="225"/>
          <w:marRight w:val="0"/>
          <w:marTop w:val="0"/>
          <w:marBottom w:val="0"/>
          <w:divBdr>
            <w:top w:val="none" w:sz="0" w:space="0" w:color="auto"/>
            <w:left w:val="none" w:sz="0" w:space="0" w:color="auto"/>
            <w:bottom w:val="none" w:sz="0" w:space="0" w:color="auto"/>
            <w:right w:val="none" w:sz="0" w:space="0" w:color="auto"/>
          </w:divBdr>
        </w:div>
        <w:div w:id="1405496417">
          <w:marLeft w:val="225"/>
          <w:marRight w:val="0"/>
          <w:marTop w:val="0"/>
          <w:marBottom w:val="0"/>
          <w:divBdr>
            <w:top w:val="none" w:sz="0" w:space="0" w:color="auto"/>
            <w:left w:val="none" w:sz="0" w:space="0" w:color="auto"/>
            <w:bottom w:val="none" w:sz="0" w:space="0" w:color="auto"/>
            <w:right w:val="none" w:sz="0" w:space="0" w:color="auto"/>
          </w:divBdr>
        </w:div>
        <w:div w:id="431052636">
          <w:marLeft w:val="225"/>
          <w:marRight w:val="0"/>
          <w:marTop w:val="0"/>
          <w:marBottom w:val="0"/>
          <w:divBdr>
            <w:top w:val="none" w:sz="0" w:space="0" w:color="auto"/>
            <w:left w:val="none" w:sz="0" w:space="0" w:color="auto"/>
            <w:bottom w:val="none" w:sz="0" w:space="0" w:color="auto"/>
            <w:right w:val="none" w:sz="0" w:space="0" w:color="auto"/>
          </w:divBdr>
        </w:div>
        <w:div w:id="2112123625">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sch9</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cp:lastModifiedBy>
  <cp:revision>7</cp:revision>
  <cp:lastPrinted>2014-10-14T05:13:00Z</cp:lastPrinted>
  <dcterms:created xsi:type="dcterms:W3CDTF">2014-09-30T10:37:00Z</dcterms:created>
  <dcterms:modified xsi:type="dcterms:W3CDTF">2014-11-14T07:03:00Z</dcterms:modified>
</cp:coreProperties>
</file>