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F8" w:rsidRDefault="006036F8" w:rsidP="006036F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Ф.И.ученика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6036F8" w:rsidRDefault="006036F8" w:rsidP="006036F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036F8" w:rsidRPr="00531557" w:rsidRDefault="006036F8" w:rsidP="006036F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531557">
        <w:rPr>
          <w:rFonts w:ascii="Times New Roman" w:hAnsi="Times New Roman"/>
          <w:sz w:val="28"/>
          <w:szCs w:val="28"/>
        </w:rPr>
        <w:t>Рабочие материалы по созданию текста рекламы.</w:t>
      </w:r>
    </w:p>
    <w:p w:rsidR="006036F8" w:rsidRPr="00531557" w:rsidRDefault="006036F8" w:rsidP="006036F8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119"/>
        <w:gridCol w:w="6911"/>
      </w:tblGrid>
      <w:tr w:rsidR="006036F8" w:rsidRPr="00531557" w:rsidTr="006367E9">
        <w:tc>
          <w:tcPr>
            <w:tcW w:w="3119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1. Тема рекламного текста</w:t>
            </w:r>
          </w:p>
        </w:tc>
        <w:tc>
          <w:tcPr>
            <w:tcW w:w="6911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8" w:rsidRPr="00531557" w:rsidTr="006367E9">
        <w:tc>
          <w:tcPr>
            <w:tcW w:w="3119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Основная мысль</w:t>
            </w:r>
          </w:p>
        </w:tc>
        <w:tc>
          <w:tcPr>
            <w:tcW w:w="6911" w:type="dxa"/>
          </w:tcPr>
          <w:p w:rsidR="006036F8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8" w:rsidRPr="00531557" w:rsidTr="006367E9">
        <w:tc>
          <w:tcPr>
            <w:tcW w:w="3119" w:type="dxa"/>
            <w:vMerge w:val="restart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3. Строение текста</w:t>
            </w:r>
            <w:bookmarkStart w:id="0" w:name="_GoBack"/>
            <w:bookmarkEnd w:id="0"/>
          </w:p>
        </w:tc>
        <w:tc>
          <w:tcPr>
            <w:tcW w:w="6911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036F8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8" w:rsidRPr="00531557" w:rsidTr="006367E9">
        <w:tc>
          <w:tcPr>
            <w:tcW w:w="3119" w:type="dxa"/>
            <w:vMerge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6036F8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8" w:rsidRPr="00531557" w:rsidTr="006367E9">
        <w:tc>
          <w:tcPr>
            <w:tcW w:w="3119" w:type="dxa"/>
            <w:vMerge w:val="restart"/>
          </w:tcPr>
          <w:p w:rsidR="006036F8" w:rsidRPr="00531557" w:rsidRDefault="006367E9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036F8">
              <w:rPr>
                <w:rFonts w:ascii="Times New Roman" w:hAnsi="Times New Roman"/>
                <w:sz w:val="28"/>
                <w:szCs w:val="28"/>
              </w:rPr>
              <w:t>Морфологические  и синтаксические</w:t>
            </w:r>
            <w:r w:rsidR="006036F8" w:rsidRPr="00531557">
              <w:rPr>
                <w:rFonts w:ascii="Times New Roman" w:hAnsi="Times New Roman"/>
                <w:sz w:val="28"/>
                <w:szCs w:val="28"/>
              </w:rPr>
              <w:t xml:space="preserve"> особенности рекламного текста.</w:t>
            </w:r>
          </w:p>
        </w:tc>
        <w:tc>
          <w:tcPr>
            <w:tcW w:w="6911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36F8" w:rsidRPr="00531557" w:rsidTr="006367E9">
        <w:tc>
          <w:tcPr>
            <w:tcW w:w="3119" w:type="dxa"/>
            <w:vMerge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31557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036F8" w:rsidRPr="00531557" w:rsidRDefault="006036F8" w:rsidP="00976D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Pr="0098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 работу в группе: </w:t>
      </w:r>
    </w:p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активно, безошибочно, творчески – «5»</w:t>
      </w:r>
      <w:r w:rsidRPr="00986B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</w:t>
      </w:r>
    </w:p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активно, с ошибками – «4» ___________</w:t>
      </w:r>
    </w:p>
    <w:p w:rsidR="006036F8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неактивно – «3» ____________</w:t>
      </w:r>
    </w:p>
    <w:p w:rsidR="006036F8" w:rsidRPr="00A732C6" w:rsidRDefault="006036F8" w:rsidP="006036F8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работал – «2» __________</w:t>
      </w:r>
    </w:p>
    <w:p w:rsidR="00D90B90" w:rsidRDefault="00D90B90"/>
    <w:sectPr w:rsidR="00D9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F8"/>
    <w:rsid w:val="00421CEE"/>
    <w:rsid w:val="006036F8"/>
    <w:rsid w:val="006367E9"/>
    <w:rsid w:val="00D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36F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36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6036F8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Литвинов</dc:creator>
  <cp:keywords/>
  <dc:description/>
  <cp:lastModifiedBy>Александр Литвинов</cp:lastModifiedBy>
  <cp:revision>3</cp:revision>
  <dcterms:created xsi:type="dcterms:W3CDTF">2014-11-04T08:17:00Z</dcterms:created>
  <dcterms:modified xsi:type="dcterms:W3CDTF">2014-11-04T09:07:00Z</dcterms:modified>
</cp:coreProperties>
</file>