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CF" w:rsidRPr="001A74CF" w:rsidRDefault="001A74CF" w:rsidP="001D21DE">
      <w:pPr>
        <w:ind w:left="5103"/>
        <w:rPr>
          <w:sz w:val="28"/>
        </w:rPr>
      </w:pPr>
      <w:r w:rsidRPr="001A74CF">
        <w:rPr>
          <w:sz w:val="28"/>
        </w:rPr>
        <w:t>У меня в Москве – купола горят,</w:t>
      </w:r>
    </w:p>
    <w:p w:rsidR="001A74CF" w:rsidRPr="001A74CF" w:rsidRDefault="001A74CF" w:rsidP="001D21DE">
      <w:pPr>
        <w:ind w:left="5103"/>
        <w:rPr>
          <w:sz w:val="28"/>
        </w:rPr>
      </w:pPr>
      <w:r w:rsidRPr="001A74CF">
        <w:rPr>
          <w:sz w:val="28"/>
        </w:rPr>
        <w:t>У меня в Москве – колокола звонят…</w:t>
      </w:r>
    </w:p>
    <w:p w:rsidR="008F7BDD" w:rsidRDefault="008F7BDD" w:rsidP="001D21DE">
      <w:pPr>
        <w:ind w:left="5103"/>
        <w:rPr>
          <w:i/>
          <w:sz w:val="28"/>
        </w:rPr>
      </w:pPr>
    </w:p>
    <w:p w:rsidR="001A74CF" w:rsidRDefault="001A74CF" w:rsidP="001D21DE">
      <w:pPr>
        <w:ind w:left="5103"/>
        <w:rPr>
          <w:i/>
          <w:sz w:val="28"/>
        </w:rPr>
      </w:pPr>
      <w:r w:rsidRPr="001A74CF">
        <w:rPr>
          <w:i/>
          <w:sz w:val="28"/>
        </w:rPr>
        <w:t>М.И. Цветаева</w:t>
      </w:r>
    </w:p>
    <w:p w:rsidR="001A74CF" w:rsidRDefault="001A74CF" w:rsidP="001D21DE">
      <w:pPr>
        <w:ind w:left="5103"/>
        <w:rPr>
          <w:i/>
          <w:sz w:val="28"/>
        </w:rPr>
      </w:pPr>
    </w:p>
    <w:p w:rsidR="00FA60ED" w:rsidRDefault="00FA60ED" w:rsidP="001D21DE">
      <w:pPr>
        <w:spacing w:line="276" w:lineRule="auto"/>
        <w:rPr>
          <w:b/>
          <w:sz w:val="28"/>
        </w:rPr>
      </w:pPr>
    </w:p>
    <w:p w:rsidR="001A74CF" w:rsidRPr="001B5338" w:rsidRDefault="001A74CF" w:rsidP="001D21DE">
      <w:pPr>
        <w:spacing w:line="276" w:lineRule="auto"/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Прогулки по Замоскворечью</w:t>
      </w:r>
    </w:p>
    <w:p w:rsidR="00FA60ED" w:rsidRDefault="00FA60ED" w:rsidP="001D21DE">
      <w:pPr>
        <w:spacing w:line="276" w:lineRule="auto"/>
        <w:rPr>
          <w:sz w:val="28"/>
        </w:rPr>
      </w:pPr>
    </w:p>
    <w:p w:rsidR="001A74CF" w:rsidRPr="00CE5816" w:rsidRDefault="008F7BDD" w:rsidP="001D21DE">
      <w:pPr>
        <w:spacing w:line="276" w:lineRule="auto"/>
        <w:ind w:firstLine="708"/>
        <w:rPr>
          <w:b/>
          <w:sz w:val="28"/>
        </w:rPr>
      </w:pPr>
      <w:r w:rsidRPr="00463367">
        <w:rPr>
          <w:b/>
          <w:color w:val="002060"/>
          <w:sz w:val="28"/>
        </w:rPr>
        <w:t>Маршрут</w:t>
      </w:r>
      <w:r w:rsidR="009A2738" w:rsidRPr="00463367">
        <w:rPr>
          <w:b/>
          <w:color w:val="002060"/>
          <w:sz w:val="28"/>
        </w:rPr>
        <w:t xml:space="preserve"> № 1</w:t>
      </w:r>
      <w:r w:rsidR="00854C59" w:rsidRPr="00463367">
        <w:rPr>
          <w:b/>
          <w:color w:val="002060"/>
          <w:sz w:val="28"/>
        </w:rPr>
        <w:t>:</w:t>
      </w:r>
      <w:r w:rsidR="00CE5816" w:rsidRPr="00463367">
        <w:rPr>
          <w:b/>
          <w:color w:val="002060"/>
          <w:sz w:val="28"/>
        </w:rPr>
        <w:t xml:space="preserve"> </w:t>
      </w:r>
      <w:r w:rsidR="001A74CF" w:rsidRPr="008F7BDD">
        <w:rPr>
          <w:sz w:val="28"/>
        </w:rPr>
        <w:t>Б. Полянка, Старомонетный пер., Б. Толмачевский пер., Лаврушинский пер. Кадашевские пер., Б. Ордынка</w:t>
      </w:r>
      <w:r w:rsidR="00FA60ED" w:rsidRPr="008F7BDD">
        <w:rPr>
          <w:sz w:val="28"/>
        </w:rPr>
        <w:t xml:space="preserve">, </w:t>
      </w:r>
      <w:r w:rsidR="001A74CF" w:rsidRPr="008F7BDD">
        <w:rPr>
          <w:sz w:val="28"/>
        </w:rPr>
        <w:t>Климентовский пер.</w:t>
      </w:r>
    </w:p>
    <w:p w:rsidR="00FA60ED" w:rsidRPr="00FA60ED" w:rsidRDefault="00FA60ED" w:rsidP="001D21DE">
      <w:pPr>
        <w:spacing w:line="276" w:lineRule="auto"/>
        <w:rPr>
          <w:sz w:val="28"/>
        </w:rPr>
      </w:pPr>
    </w:p>
    <w:p w:rsidR="00FA60ED" w:rsidRPr="00FA60ED" w:rsidRDefault="001A74CF" w:rsidP="001D21DE">
      <w:pPr>
        <w:spacing w:line="276" w:lineRule="auto"/>
        <w:ind w:firstLine="708"/>
        <w:rPr>
          <w:sz w:val="28"/>
        </w:rPr>
      </w:pPr>
      <w:r w:rsidRPr="008F7BDD">
        <w:rPr>
          <w:sz w:val="28"/>
        </w:rPr>
        <w:t>Полянка, Толмачи, Кадаши, Ордынка, Пятницкая – самый задушевный район старой Москвы. Эти «купецкие» улицы</w:t>
      </w:r>
      <w:r w:rsidR="00FA60ED" w:rsidRPr="008F7BDD">
        <w:rPr>
          <w:sz w:val="28"/>
        </w:rPr>
        <w:t xml:space="preserve"> п</w:t>
      </w:r>
      <w:r w:rsidRPr="008F7BDD">
        <w:rPr>
          <w:sz w:val="28"/>
        </w:rPr>
        <w:t xml:space="preserve">ринадлежат сугубо первопрестольной. Москва духом своим скорее пушкинская, лермонтовская </w:t>
      </w:r>
      <w:r w:rsidR="006D3E9B">
        <w:rPr>
          <w:sz w:val="28"/>
        </w:rPr>
        <w:t xml:space="preserve">и </w:t>
      </w:r>
      <w:r w:rsidRPr="008F7BDD">
        <w:rPr>
          <w:sz w:val="28"/>
        </w:rPr>
        <w:t xml:space="preserve">цветаевская. </w:t>
      </w:r>
      <w:r w:rsidR="006D3E9B" w:rsidRPr="008F7BDD">
        <w:rPr>
          <w:sz w:val="28"/>
        </w:rPr>
        <w:t>И,</w:t>
      </w:r>
      <w:r w:rsidRPr="008F7BDD">
        <w:rPr>
          <w:sz w:val="28"/>
        </w:rPr>
        <w:t xml:space="preserve"> слава богу, что родной уголок Москвы сохранился лучше других столичных районов, что его миновала участь Арбата, разрушеннного и уничтоженного.</w:t>
      </w:r>
      <w:r w:rsidR="00FA60ED" w:rsidRPr="008F7BDD">
        <w:rPr>
          <w:sz w:val="28"/>
        </w:rPr>
        <w:t xml:space="preserve"> </w:t>
      </w:r>
      <w:r w:rsidRPr="008F7BDD">
        <w:rPr>
          <w:sz w:val="28"/>
        </w:rPr>
        <w:t>Храмы, выстроенные в стиле «</w:t>
      </w:r>
      <w:r w:rsidR="00FA60ED" w:rsidRPr="008F7BDD">
        <w:rPr>
          <w:sz w:val="28"/>
        </w:rPr>
        <w:t xml:space="preserve">Дивное узорочье», барокко, </w:t>
      </w:r>
      <w:r w:rsidRPr="008F7BDD">
        <w:rPr>
          <w:sz w:val="28"/>
        </w:rPr>
        <w:t>«Нарышкинское барокко», московский ампир, - все это душа города, живые свидетели разных эпох.</w:t>
      </w:r>
    </w:p>
    <w:p w:rsidR="00FA60ED" w:rsidRPr="00FA60ED" w:rsidRDefault="00FA60ED" w:rsidP="001D21DE">
      <w:pPr>
        <w:pStyle w:val="af"/>
        <w:rPr>
          <w:sz w:val="28"/>
        </w:rPr>
      </w:pPr>
    </w:p>
    <w:p w:rsidR="00FA60ED" w:rsidRDefault="001D21DE" w:rsidP="001D21DE">
      <w:pPr>
        <w:spacing w:line="276" w:lineRule="auto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46990</wp:posOffset>
            </wp:positionV>
            <wp:extent cx="2154555" cy="2099310"/>
            <wp:effectExtent l="19050" t="0" r="0" b="0"/>
            <wp:wrapSquare wrapText="bothSides"/>
            <wp:docPr id="12" name="Рисунок 3" descr="C:\Users\Сергей\Desktop\Для Никитиной\zamoskvorech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ергей\Desktop\Для Никитиной\zamoskvorechi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0ED" w:rsidRPr="00FA60ED">
        <w:rPr>
          <w:sz w:val="28"/>
        </w:rPr>
        <w:t>История Замоскворечья началась в XIII веке, когда вдоль дороги, ведущей от Кремля в Золотую Орду, стали селиться люди. О древности этих поселений говорит название старейшей церкви Замоскворечья</w:t>
      </w:r>
      <w:r w:rsidR="00FA60ED">
        <w:rPr>
          <w:sz w:val="28"/>
        </w:rPr>
        <w:t xml:space="preserve"> -</w:t>
      </w:r>
      <w:r w:rsidR="00FA60ED" w:rsidRPr="00FA60ED">
        <w:rPr>
          <w:sz w:val="28"/>
        </w:rPr>
        <w:t xml:space="preserve"> Иоанна Предтечи, что под Бором, впервые поставленной еще тогда, когда кремлевская гора была покрыта лесом. В XVII веке Замоскворечье имело свое постоянное население, в котором различалось три главных социальных группы. Прежде всего это были жители слобод, по роду своих занятий связанные с обеспечением царского двора. Напоминания о профессиях людей, заселявших тогда этот район, сохр</w:t>
      </w:r>
      <w:r w:rsidR="00FA60ED">
        <w:rPr>
          <w:sz w:val="28"/>
        </w:rPr>
        <w:t>анились в названиях территорий -</w:t>
      </w:r>
      <w:r w:rsidR="00FA60ED" w:rsidRPr="00FA60ED">
        <w:rPr>
          <w:sz w:val="28"/>
        </w:rPr>
        <w:t xml:space="preserve"> Кадаши, Садовники, Монетчики, Кожевники, Толмачи. Многочисленные слободы держались обособленно, каждая имела свое управление, свою церковь, свой храмовый праздник. Вторая часть населения — посадские люди и торговцы, которые переселялись сюда по мере расширения торговли, оставляя в Китай-городе одни лавки. Третью часть составляли военные, которые помимо чисто военной службы выполняли полицейские и караульные обязанности, а также привлекались к тушению пожаров</w:t>
      </w:r>
      <w:r w:rsidR="00FA60ED">
        <w:rPr>
          <w:sz w:val="28"/>
        </w:rPr>
        <w:t>.</w:t>
      </w:r>
    </w:p>
    <w:p w:rsidR="00AB73EB" w:rsidRPr="001B5338" w:rsidRDefault="008F7BDD" w:rsidP="001D21DE">
      <w:pPr>
        <w:jc w:val="center"/>
        <w:rPr>
          <w:b/>
          <w:color w:val="C00000"/>
          <w:sz w:val="32"/>
        </w:rPr>
      </w:pPr>
      <w:r>
        <w:rPr>
          <w:sz w:val="28"/>
        </w:rPr>
        <w:br w:type="page"/>
      </w:r>
      <w:r w:rsidR="00AB73EB" w:rsidRPr="001B5338">
        <w:rPr>
          <w:b/>
          <w:color w:val="C00000"/>
          <w:sz w:val="32"/>
        </w:rPr>
        <w:lastRenderedPageBreak/>
        <w:t>Краткая справка о названиях улиц маршрута</w:t>
      </w:r>
    </w:p>
    <w:p w:rsidR="00AB73EB" w:rsidRPr="00AB73EB" w:rsidRDefault="00AB73EB" w:rsidP="001D21DE">
      <w:pPr>
        <w:spacing w:line="276" w:lineRule="auto"/>
        <w:rPr>
          <w:color w:val="C00000"/>
          <w:sz w:val="28"/>
        </w:rPr>
      </w:pPr>
    </w:p>
    <w:p w:rsidR="00AB73EB" w:rsidRPr="005F5AC8" w:rsidRDefault="00AB73EB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Большая Полянка</w:t>
      </w:r>
    </w:p>
    <w:p w:rsidR="001D21DE" w:rsidRDefault="001D21DE" w:rsidP="001D21DE">
      <w:pPr>
        <w:spacing w:line="276" w:lineRule="auto"/>
        <w:rPr>
          <w:sz w:val="28"/>
        </w:rPr>
      </w:pPr>
    </w:p>
    <w:p w:rsidR="00AB73EB" w:rsidRDefault="004D332E" w:rsidP="001D21DE">
      <w:pPr>
        <w:spacing w:line="276" w:lineRule="auto"/>
        <w:rPr>
          <w:sz w:val="28"/>
          <w:szCs w:val="20"/>
        </w:rPr>
      </w:pPr>
      <w:r>
        <w:rPr>
          <w:sz w:val="28"/>
        </w:rPr>
        <w:t>Название П</w:t>
      </w:r>
      <w:r w:rsidR="00AB73EB">
        <w:rPr>
          <w:sz w:val="28"/>
        </w:rPr>
        <w:t xml:space="preserve">олянка закрепилась за улицей в </w:t>
      </w:r>
      <w:r w:rsidR="00AB73EB">
        <w:rPr>
          <w:sz w:val="28"/>
          <w:lang w:val="en-US"/>
        </w:rPr>
        <w:t>XVIII</w:t>
      </w:r>
      <w:r w:rsidR="00AB73EB">
        <w:rPr>
          <w:sz w:val="28"/>
        </w:rPr>
        <w:t xml:space="preserve"> веке </w:t>
      </w:r>
      <w:r w:rsidR="00AB73EB" w:rsidRPr="00AB73EB">
        <w:rPr>
          <w:sz w:val="28"/>
          <w:szCs w:val="20"/>
        </w:rPr>
        <w:t>в связи с находившимися здесь обширными полями</w:t>
      </w:r>
      <w:r w:rsidR="00AB73EB">
        <w:rPr>
          <w:sz w:val="28"/>
          <w:szCs w:val="20"/>
        </w:rPr>
        <w:t xml:space="preserve">. </w:t>
      </w:r>
      <w:r w:rsidR="00AB73EB" w:rsidRPr="00AB73EB">
        <w:rPr>
          <w:sz w:val="28"/>
          <w:szCs w:val="20"/>
        </w:rPr>
        <w:t>На территории улицы жили кадаши или дворцовые бондари.</w:t>
      </w:r>
      <w:r w:rsidR="00AB73EB">
        <w:rPr>
          <w:sz w:val="28"/>
          <w:szCs w:val="20"/>
        </w:rPr>
        <w:t xml:space="preserve"> В </w:t>
      </w:r>
      <w:r w:rsidR="00AB73EB">
        <w:rPr>
          <w:sz w:val="28"/>
          <w:szCs w:val="20"/>
          <w:lang w:val="en-US"/>
        </w:rPr>
        <w:t>XVII</w:t>
      </w:r>
      <w:r w:rsidR="00AB73EB">
        <w:rPr>
          <w:sz w:val="28"/>
          <w:szCs w:val="20"/>
        </w:rPr>
        <w:t xml:space="preserve"> в. Полянка </w:t>
      </w:r>
      <w:r w:rsidR="00AB73EB" w:rsidRPr="00AB73EB">
        <w:rPr>
          <w:sz w:val="28"/>
          <w:szCs w:val="20"/>
        </w:rPr>
        <w:t>превратилась в ткацкую слободу.</w:t>
      </w:r>
      <w:r w:rsidR="00AB73EB">
        <w:rPr>
          <w:sz w:val="28"/>
          <w:szCs w:val="20"/>
        </w:rPr>
        <w:t xml:space="preserve"> При Петре </w:t>
      </w:r>
      <w:r w:rsidR="00AB73EB">
        <w:rPr>
          <w:sz w:val="28"/>
          <w:szCs w:val="20"/>
          <w:lang w:val="en-US"/>
        </w:rPr>
        <w:t>I</w:t>
      </w:r>
      <w:r w:rsidR="00AB73EB">
        <w:rPr>
          <w:sz w:val="28"/>
          <w:szCs w:val="20"/>
        </w:rPr>
        <w:t xml:space="preserve"> </w:t>
      </w:r>
      <w:r w:rsidR="00AB73EB" w:rsidRPr="00AB73EB">
        <w:rPr>
          <w:sz w:val="28"/>
          <w:szCs w:val="20"/>
        </w:rPr>
        <w:t>здесь был Монетный двор и большой рынок.</w:t>
      </w:r>
      <w:r w:rsidR="00AB73EB">
        <w:rPr>
          <w:sz w:val="28"/>
          <w:szCs w:val="20"/>
        </w:rPr>
        <w:t xml:space="preserve"> В </w:t>
      </w:r>
      <w:r w:rsidR="00AB73EB">
        <w:rPr>
          <w:sz w:val="28"/>
          <w:szCs w:val="20"/>
          <w:lang w:val="en-US"/>
        </w:rPr>
        <w:t>XIX</w:t>
      </w:r>
      <w:r w:rsidR="00AB73EB">
        <w:rPr>
          <w:sz w:val="28"/>
          <w:szCs w:val="20"/>
        </w:rPr>
        <w:t xml:space="preserve"> веке здесь поселились богатые купцы, чиновники, духовенство, дворяне.</w:t>
      </w:r>
    </w:p>
    <w:p w:rsidR="00AB73EB" w:rsidRDefault="00AB73EB" w:rsidP="001D21DE">
      <w:pPr>
        <w:spacing w:line="276" w:lineRule="auto"/>
        <w:rPr>
          <w:sz w:val="28"/>
          <w:szCs w:val="20"/>
        </w:rPr>
      </w:pPr>
    </w:p>
    <w:p w:rsidR="00AB73EB" w:rsidRPr="005F5AC8" w:rsidRDefault="00AB73EB" w:rsidP="001D21DE">
      <w:pPr>
        <w:spacing w:line="276" w:lineRule="auto"/>
        <w:rPr>
          <w:b/>
          <w:i/>
          <w:color w:val="538135"/>
          <w:sz w:val="28"/>
          <w:szCs w:val="20"/>
        </w:rPr>
      </w:pPr>
      <w:r w:rsidRPr="005F5AC8">
        <w:rPr>
          <w:b/>
          <w:i/>
          <w:color w:val="538135"/>
          <w:sz w:val="28"/>
          <w:szCs w:val="20"/>
        </w:rPr>
        <w:t>Старомонетный переулок</w:t>
      </w:r>
    </w:p>
    <w:p w:rsidR="001D21DE" w:rsidRDefault="001D21DE" w:rsidP="001D21DE">
      <w:pPr>
        <w:spacing w:line="276" w:lineRule="auto"/>
        <w:rPr>
          <w:sz w:val="28"/>
          <w:szCs w:val="20"/>
        </w:rPr>
      </w:pPr>
    </w:p>
    <w:p w:rsidR="00AB73EB" w:rsidRDefault="00137A89" w:rsidP="001D21DE">
      <w:pPr>
        <w:spacing w:line="276" w:lineRule="auto"/>
        <w:rPr>
          <w:sz w:val="28"/>
          <w:szCs w:val="20"/>
        </w:rPr>
      </w:pPr>
      <w:r w:rsidRPr="00137A89">
        <w:rPr>
          <w:sz w:val="28"/>
          <w:szCs w:val="20"/>
        </w:rPr>
        <w:t>Получил свое название</w:t>
      </w:r>
      <w:r>
        <w:rPr>
          <w:sz w:val="28"/>
          <w:szCs w:val="20"/>
        </w:rPr>
        <w:t xml:space="preserve"> в </w:t>
      </w:r>
      <w:r>
        <w:rPr>
          <w:sz w:val="28"/>
          <w:szCs w:val="20"/>
          <w:lang w:val="en-US"/>
        </w:rPr>
        <w:t>XIX</w:t>
      </w:r>
      <w:r w:rsidRPr="00137A89">
        <w:rPr>
          <w:sz w:val="28"/>
          <w:szCs w:val="20"/>
        </w:rPr>
        <w:t xml:space="preserve"> </w:t>
      </w:r>
      <w:r>
        <w:rPr>
          <w:sz w:val="28"/>
          <w:szCs w:val="20"/>
        </w:rPr>
        <w:t>в. В память о находившемся здесь Кадашевском монетном дворе, где чеканили медную монету.</w:t>
      </w:r>
    </w:p>
    <w:p w:rsidR="00137A89" w:rsidRDefault="00137A89" w:rsidP="001D21DE">
      <w:pPr>
        <w:spacing w:line="276" w:lineRule="auto"/>
        <w:rPr>
          <w:sz w:val="28"/>
          <w:szCs w:val="20"/>
        </w:rPr>
      </w:pPr>
    </w:p>
    <w:p w:rsidR="00137A89" w:rsidRPr="005F5AC8" w:rsidRDefault="00137A89" w:rsidP="001D21DE">
      <w:pPr>
        <w:spacing w:line="276" w:lineRule="auto"/>
        <w:rPr>
          <w:b/>
          <w:i/>
          <w:color w:val="538135"/>
          <w:sz w:val="28"/>
          <w:szCs w:val="20"/>
        </w:rPr>
      </w:pPr>
      <w:r w:rsidRPr="005F5AC8">
        <w:rPr>
          <w:b/>
          <w:i/>
          <w:color w:val="538135"/>
          <w:sz w:val="28"/>
          <w:szCs w:val="20"/>
        </w:rPr>
        <w:t>Большой Толмачевский переулок</w:t>
      </w:r>
    </w:p>
    <w:p w:rsidR="001D21DE" w:rsidRDefault="001D21DE" w:rsidP="001D21DE">
      <w:pPr>
        <w:spacing w:line="276" w:lineRule="auto"/>
        <w:rPr>
          <w:sz w:val="28"/>
        </w:rPr>
      </w:pPr>
    </w:p>
    <w:p w:rsidR="00137A89" w:rsidRDefault="00137A89" w:rsidP="001D21DE">
      <w:pPr>
        <w:spacing w:line="276" w:lineRule="auto"/>
        <w:rPr>
          <w:sz w:val="28"/>
        </w:rPr>
      </w:pPr>
      <w:r w:rsidRPr="00137A89">
        <w:rPr>
          <w:sz w:val="28"/>
        </w:rPr>
        <w:t>Назван в честь</w:t>
      </w:r>
      <w:r>
        <w:rPr>
          <w:sz w:val="28"/>
        </w:rPr>
        <w:t xml:space="preserve"> толмачевской слободы. Здесь с </w:t>
      </w:r>
      <w:r>
        <w:rPr>
          <w:sz w:val="28"/>
          <w:lang w:val="en-US"/>
        </w:rPr>
        <w:t>XIV</w:t>
      </w:r>
      <w:r>
        <w:rPr>
          <w:sz w:val="28"/>
        </w:rPr>
        <w:t xml:space="preserve"> века жили переводчики – толмачи. Толмач – переводчик-синхронист. Они не были полиглотами: одни знали татарский, другие – греческий, третьи – латынь.</w:t>
      </w:r>
    </w:p>
    <w:p w:rsidR="00137A89" w:rsidRDefault="00137A89" w:rsidP="001D21DE">
      <w:pPr>
        <w:spacing w:line="276" w:lineRule="auto"/>
        <w:rPr>
          <w:sz w:val="28"/>
        </w:rPr>
      </w:pPr>
    </w:p>
    <w:p w:rsidR="00137A89" w:rsidRPr="005F5AC8" w:rsidRDefault="00CD3E19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Лаврушинский переулок</w:t>
      </w:r>
    </w:p>
    <w:p w:rsidR="001D21DE" w:rsidRDefault="001D21DE" w:rsidP="001D21DE">
      <w:pPr>
        <w:spacing w:line="276" w:lineRule="auto"/>
        <w:rPr>
          <w:sz w:val="28"/>
        </w:rPr>
      </w:pPr>
    </w:p>
    <w:p w:rsidR="00A60740" w:rsidRDefault="00CD3E19" w:rsidP="001D21DE">
      <w:pPr>
        <w:spacing w:line="276" w:lineRule="auto"/>
        <w:rPr>
          <w:sz w:val="28"/>
        </w:rPr>
      </w:pPr>
      <w:r>
        <w:rPr>
          <w:sz w:val="28"/>
        </w:rPr>
        <w:t>Назван по фамилии купеческой вдовы Лаврушиной, имевшей здесь доходный дом. Фамилия Лаврушина – именная и произошла от мужского имени Лавруша (уменьшительно-ласкательная форма от Лавр, Лаврентий)</w:t>
      </w:r>
      <w:r w:rsidR="00A60740">
        <w:rPr>
          <w:sz w:val="28"/>
        </w:rPr>
        <w:t>. Именно в этом переулке находится Государственная Третьяковская галерея – всемирно известный музей русской живописи и графики.</w:t>
      </w:r>
    </w:p>
    <w:p w:rsidR="00A60740" w:rsidRDefault="00A60740" w:rsidP="001D21DE">
      <w:pPr>
        <w:spacing w:line="276" w:lineRule="auto"/>
        <w:rPr>
          <w:sz w:val="28"/>
        </w:rPr>
      </w:pPr>
    </w:p>
    <w:p w:rsidR="00311911" w:rsidRPr="005F5AC8" w:rsidRDefault="00311911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Кадашевские переулки (1, 2, 3-й). Кадашевский тупик.</w:t>
      </w:r>
    </w:p>
    <w:p w:rsidR="001D21DE" w:rsidRDefault="001D21DE" w:rsidP="001D21DE">
      <w:pPr>
        <w:spacing w:line="276" w:lineRule="auto"/>
        <w:rPr>
          <w:sz w:val="28"/>
        </w:rPr>
      </w:pPr>
    </w:p>
    <w:p w:rsidR="00CD3E19" w:rsidRDefault="00311911" w:rsidP="001D21DE">
      <w:pPr>
        <w:spacing w:line="276" w:lineRule="auto"/>
        <w:rPr>
          <w:sz w:val="28"/>
        </w:rPr>
      </w:pPr>
      <w:r>
        <w:rPr>
          <w:sz w:val="28"/>
        </w:rPr>
        <w:t xml:space="preserve">Здесь в </w:t>
      </w:r>
      <w:r>
        <w:rPr>
          <w:sz w:val="28"/>
          <w:lang w:val="en-US"/>
        </w:rPr>
        <w:t>XVI</w:t>
      </w:r>
      <w:r>
        <w:rPr>
          <w:sz w:val="28"/>
        </w:rPr>
        <w:t xml:space="preserve"> в. Находился Кадашевский хамовный двор, где ткали льняные (хамовные) полотна на нужды государева двора. Откуда название Кадашевский? Считают, что Кадашевская слобода (Кадаши), в начале </w:t>
      </w:r>
      <w:r>
        <w:rPr>
          <w:sz w:val="28"/>
          <w:lang w:val="en-US"/>
        </w:rPr>
        <w:t>XVI</w:t>
      </w:r>
      <w:r w:rsidR="004D332E">
        <w:rPr>
          <w:sz w:val="28"/>
        </w:rPr>
        <w:t xml:space="preserve"> в. была населена к</w:t>
      </w:r>
      <w:r>
        <w:rPr>
          <w:sz w:val="28"/>
        </w:rPr>
        <w:t>адашами – мастерами, изготовлявшими бочки. Это – одно мнение. По другому – татарское слово «кади» означает – судья. «Кадаш» с тюрского – «товарищ, свободный человек». Получается</w:t>
      </w:r>
      <w:r w:rsidR="003C299A">
        <w:rPr>
          <w:sz w:val="28"/>
        </w:rPr>
        <w:t>, что слобода являлась поселением свободных людей.</w:t>
      </w:r>
    </w:p>
    <w:p w:rsidR="003C299A" w:rsidRDefault="003C299A" w:rsidP="001D21DE">
      <w:pPr>
        <w:spacing w:line="276" w:lineRule="auto"/>
        <w:rPr>
          <w:sz w:val="28"/>
        </w:rPr>
      </w:pPr>
    </w:p>
    <w:p w:rsidR="003C299A" w:rsidRPr="005F5AC8" w:rsidRDefault="003C299A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Большая Ордынка</w:t>
      </w:r>
    </w:p>
    <w:p w:rsidR="001D21DE" w:rsidRDefault="001D21DE" w:rsidP="001D21DE">
      <w:pPr>
        <w:spacing w:line="276" w:lineRule="auto"/>
        <w:rPr>
          <w:sz w:val="28"/>
        </w:rPr>
      </w:pPr>
    </w:p>
    <w:p w:rsidR="003C299A" w:rsidRDefault="003C299A" w:rsidP="001D21DE">
      <w:pPr>
        <w:spacing w:line="276" w:lineRule="auto"/>
        <w:rPr>
          <w:sz w:val="28"/>
        </w:rPr>
      </w:pPr>
      <w:r>
        <w:rPr>
          <w:sz w:val="28"/>
        </w:rPr>
        <w:t xml:space="preserve">Бывшая черная Ордынская слобода. В </w:t>
      </w:r>
      <w:r>
        <w:rPr>
          <w:sz w:val="28"/>
          <w:lang w:val="en-US"/>
        </w:rPr>
        <w:t>XIV</w:t>
      </w:r>
      <w:r>
        <w:rPr>
          <w:sz w:val="28"/>
        </w:rPr>
        <w:t xml:space="preserve"> в. здесь жили ордынцы, выкупленные в Орде русские пленники. Однако, в последнее время выяснилось, что основное занятие ордынцев была перевозка и доставка дани в Орду. Ордыка – дорога из Москвы в Золотую Орду, которая имела большое торговое значение. Здесь селились русские, оседали татары.</w:t>
      </w:r>
    </w:p>
    <w:p w:rsidR="003C299A" w:rsidRPr="005F5AC8" w:rsidRDefault="003C299A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Климентовский переулок</w:t>
      </w:r>
    </w:p>
    <w:p w:rsidR="001D21DE" w:rsidRDefault="001D21DE" w:rsidP="001D21DE">
      <w:pPr>
        <w:spacing w:line="276" w:lineRule="auto"/>
        <w:rPr>
          <w:sz w:val="28"/>
        </w:rPr>
      </w:pPr>
    </w:p>
    <w:p w:rsidR="003C299A" w:rsidRDefault="003C299A" w:rsidP="001D21DE">
      <w:pPr>
        <w:spacing w:line="276" w:lineRule="auto"/>
        <w:rPr>
          <w:sz w:val="28"/>
        </w:rPr>
      </w:pPr>
      <w:r>
        <w:rPr>
          <w:sz w:val="28"/>
        </w:rPr>
        <w:t>Назван по имени Храма Климента.</w:t>
      </w:r>
    </w:p>
    <w:p w:rsidR="003C299A" w:rsidRDefault="003C299A" w:rsidP="001D21DE">
      <w:pPr>
        <w:spacing w:line="276" w:lineRule="auto"/>
        <w:rPr>
          <w:sz w:val="28"/>
        </w:rPr>
      </w:pPr>
    </w:p>
    <w:p w:rsidR="003C299A" w:rsidRPr="005F5AC8" w:rsidRDefault="003C299A" w:rsidP="001D21DE">
      <w:pPr>
        <w:spacing w:line="276" w:lineRule="auto"/>
        <w:rPr>
          <w:b/>
          <w:i/>
          <w:color w:val="538135"/>
          <w:sz w:val="28"/>
        </w:rPr>
      </w:pPr>
      <w:r w:rsidRPr="005F5AC8">
        <w:rPr>
          <w:b/>
          <w:i/>
          <w:color w:val="538135"/>
          <w:sz w:val="28"/>
        </w:rPr>
        <w:t>Пятницкая улица</w:t>
      </w:r>
    </w:p>
    <w:p w:rsidR="001D21DE" w:rsidRDefault="001D21DE" w:rsidP="001D21DE">
      <w:pPr>
        <w:spacing w:line="276" w:lineRule="auto"/>
        <w:rPr>
          <w:sz w:val="28"/>
        </w:rPr>
      </w:pPr>
    </w:p>
    <w:p w:rsidR="003C299A" w:rsidRPr="003C299A" w:rsidRDefault="003C299A" w:rsidP="001D21DE">
      <w:pPr>
        <w:spacing w:line="276" w:lineRule="auto"/>
        <w:rPr>
          <w:sz w:val="28"/>
        </w:rPr>
      </w:pPr>
      <w:r>
        <w:rPr>
          <w:sz w:val="28"/>
        </w:rPr>
        <w:t xml:space="preserve">Получила свое название по уничтоженной в 30-е годы </w:t>
      </w:r>
      <w:r>
        <w:rPr>
          <w:sz w:val="28"/>
          <w:lang w:val="en-US"/>
        </w:rPr>
        <w:t>XX</w:t>
      </w:r>
      <w:r>
        <w:rPr>
          <w:sz w:val="28"/>
        </w:rPr>
        <w:t xml:space="preserve"> века церкви святой </w:t>
      </w:r>
      <w:r w:rsidR="002E6FD2">
        <w:rPr>
          <w:sz w:val="28"/>
        </w:rPr>
        <w:t>Параскевы. Имя Параскева переводится с греческого как праздничный день, то есть пятница. Именно на этом месте находится станция метро Новокузнецкая. Пятницкая улица – торговая, праздничная, многоликая, истинно – московская!</w:t>
      </w:r>
    </w:p>
    <w:p w:rsidR="003C299A" w:rsidRPr="003C299A" w:rsidRDefault="003C299A" w:rsidP="001D21DE">
      <w:pPr>
        <w:spacing w:line="276" w:lineRule="auto"/>
        <w:rPr>
          <w:sz w:val="28"/>
        </w:rPr>
      </w:pPr>
    </w:p>
    <w:p w:rsidR="009846B4" w:rsidRPr="00AB73EB" w:rsidRDefault="009846B4" w:rsidP="001D21DE">
      <w:pPr>
        <w:spacing w:line="276" w:lineRule="auto"/>
        <w:ind w:firstLine="708"/>
        <w:rPr>
          <w:b/>
          <w:sz w:val="32"/>
          <w:u w:val="single"/>
        </w:rPr>
      </w:pPr>
    </w:p>
    <w:p w:rsidR="00FA60ED" w:rsidRPr="001B5338" w:rsidRDefault="00AB73EB" w:rsidP="001D21DE">
      <w:pPr>
        <w:jc w:val="center"/>
        <w:rPr>
          <w:b/>
          <w:color w:val="C00000"/>
          <w:sz w:val="32"/>
        </w:rPr>
      </w:pPr>
      <w:r w:rsidRPr="00AB73EB">
        <w:rPr>
          <w:b/>
          <w:sz w:val="32"/>
          <w:u w:val="single"/>
        </w:rPr>
        <w:br w:type="page"/>
      </w:r>
      <w:r w:rsidR="008F7BDD" w:rsidRPr="001B5338">
        <w:rPr>
          <w:b/>
          <w:color w:val="C00000"/>
          <w:sz w:val="32"/>
        </w:rPr>
        <w:lastRenderedPageBreak/>
        <w:t>Кадашевская слобода</w:t>
      </w:r>
    </w:p>
    <w:p w:rsidR="008F7BDD" w:rsidRDefault="008F7BDD" w:rsidP="001D21DE">
      <w:pPr>
        <w:spacing w:line="276" w:lineRule="auto"/>
        <w:ind w:firstLine="708"/>
        <w:rPr>
          <w:sz w:val="28"/>
        </w:rPr>
      </w:pPr>
    </w:p>
    <w:p w:rsidR="008F7BDD" w:rsidRPr="00854C59" w:rsidRDefault="00CE5816" w:rsidP="001D21DE">
      <w:pPr>
        <w:spacing w:line="276" w:lineRule="auto"/>
        <w:ind w:firstLine="708"/>
        <w:rPr>
          <w:b/>
          <w:sz w:val="28"/>
        </w:rPr>
      </w:pPr>
      <w:r w:rsidRPr="00854C59">
        <w:rPr>
          <w:b/>
          <w:sz w:val="28"/>
        </w:rPr>
        <w:t>П</w:t>
      </w:r>
      <w:r w:rsidR="00854C59">
        <w:rPr>
          <w:b/>
          <w:sz w:val="28"/>
        </w:rPr>
        <w:t xml:space="preserve"> </w:t>
      </w:r>
      <w:r w:rsidRPr="00854C59">
        <w:rPr>
          <w:b/>
          <w:sz w:val="28"/>
        </w:rPr>
        <w:t>Л</w:t>
      </w:r>
      <w:r w:rsidR="00854C59">
        <w:rPr>
          <w:b/>
          <w:sz w:val="28"/>
        </w:rPr>
        <w:t xml:space="preserve"> </w:t>
      </w:r>
      <w:r w:rsidRPr="00854C59">
        <w:rPr>
          <w:b/>
          <w:sz w:val="28"/>
        </w:rPr>
        <w:t>А</w:t>
      </w:r>
      <w:r w:rsidR="00854C59">
        <w:rPr>
          <w:b/>
          <w:sz w:val="28"/>
        </w:rPr>
        <w:t xml:space="preserve"> </w:t>
      </w:r>
      <w:r w:rsidRPr="00854C59">
        <w:rPr>
          <w:b/>
          <w:sz w:val="28"/>
        </w:rPr>
        <w:t>Н:</w:t>
      </w:r>
    </w:p>
    <w:p w:rsidR="00CE5816" w:rsidRDefault="00CE5816" w:rsidP="001D21DE">
      <w:pPr>
        <w:spacing w:line="276" w:lineRule="auto"/>
        <w:ind w:firstLine="708"/>
        <w:rPr>
          <w:sz w:val="28"/>
        </w:rPr>
      </w:pPr>
    </w:p>
    <w:p w:rsidR="00CE5816" w:rsidRPr="009A2738" w:rsidRDefault="00CE5816" w:rsidP="001D21DE">
      <w:pPr>
        <w:pStyle w:val="af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>Храм Святителя Григория Неокес</w:t>
      </w:r>
      <w:r w:rsidRPr="00CE5816">
        <w:rPr>
          <w:sz w:val="28"/>
        </w:rPr>
        <w:t>арийского</w:t>
      </w:r>
      <w:r>
        <w:rPr>
          <w:sz w:val="28"/>
        </w:rPr>
        <w:t xml:space="preserve"> в Дербицах </w:t>
      </w:r>
      <w:r w:rsidR="009A2738">
        <w:rPr>
          <w:sz w:val="28"/>
        </w:rPr>
        <w:t xml:space="preserve">- </w:t>
      </w:r>
      <w:r w:rsidR="009A2738" w:rsidRPr="009A2738">
        <w:rPr>
          <w:i/>
          <w:sz w:val="28"/>
        </w:rPr>
        <w:t>Б. Полянка</w:t>
      </w:r>
    </w:p>
    <w:p w:rsidR="009A2738" w:rsidRPr="009A2738" w:rsidRDefault="009A2738" w:rsidP="001D21DE">
      <w:pPr>
        <w:spacing w:line="276" w:lineRule="auto"/>
        <w:rPr>
          <w:sz w:val="28"/>
        </w:rPr>
      </w:pPr>
    </w:p>
    <w:p w:rsidR="009A2738" w:rsidRPr="009A2738" w:rsidRDefault="009A2738" w:rsidP="001D21DE">
      <w:pPr>
        <w:pStyle w:val="af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>Храм Николая Чудотворца</w:t>
      </w:r>
      <w:r w:rsidR="00CE5816" w:rsidRPr="00CE5816">
        <w:rPr>
          <w:sz w:val="28"/>
        </w:rPr>
        <w:t xml:space="preserve"> в Толмачах (</w:t>
      </w:r>
      <w:r>
        <w:rPr>
          <w:sz w:val="28"/>
        </w:rPr>
        <w:t xml:space="preserve">при Государственной Третьяковской галерее) - </w:t>
      </w:r>
      <w:r w:rsidRPr="009A2738">
        <w:rPr>
          <w:i/>
          <w:sz w:val="28"/>
        </w:rPr>
        <w:t>М. Толмачевский пер.</w:t>
      </w:r>
    </w:p>
    <w:p w:rsidR="009A2738" w:rsidRPr="009A2738" w:rsidRDefault="009A2738" w:rsidP="001D21DE">
      <w:pPr>
        <w:spacing w:line="276" w:lineRule="auto"/>
        <w:rPr>
          <w:sz w:val="28"/>
        </w:rPr>
      </w:pPr>
    </w:p>
    <w:p w:rsidR="00CE5816" w:rsidRPr="009A2738" w:rsidRDefault="009A2738" w:rsidP="001D21DE">
      <w:pPr>
        <w:pStyle w:val="af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 xml:space="preserve">Государственная </w:t>
      </w:r>
      <w:r w:rsidR="00CE5816" w:rsidRPr="00CE5816">
        <w:rPr>
          <w:sz w:val="28"/>
        </w:rPr>
        <w:t xml:space="preserve">Третьяковская галерея </w:t>
      </w:r>
      <w:r>
        <w:rPr>
          <w:sz w:val="28"/>
        </w:rPr>
        <w:t xml:space="preserve">- </w:t>
      </w:r>
      <w:r w:rsidRPr="009A2738">
        <w:rPr>
          <w:i/>
          <w:sz w:val="28"/>
        </w:rPr>
        <w:t>Лаврушинский пер.</w:t>
      </w:r>
    </w:p>
    <w:p w:rsidR="009A2738" w:rsidRPr="009A2738" w:rsidRDefault="009A2738" w:rsidP="001D21DE">
      <w:pPr>
        <w:spacing w:line="276" w:lineRule="auto"/>
        <w:rPr>
          <w:sz w:val="28"/>
        </w:rPr>
      </w:pPr>
    </w:p>
    <w:p w:rsidR="00CE5816" w:rsidRPr="009A2738" w:rsidRDefault="00CE5816" w:rsidP="001D21DE">
      <w:pPr>
        <w:pStyle w:val="af"/>
        <w:numPr>
          <w:ilvl w:val="0"/>
          <w:numId w:val="4"/>
        </w:numPr>
        <w:spacing w:line="276" w:lineRule="auto"/>
        <w:rPr>
          <w:sz w:val="28"/>
        </w:rPr>
      </w:pPr>
      <w:r w:rsidRPr="00CE5816">
        <w:rPr>
          <w:sz w:val="28"/>
        </w:rPr>
        <w:t>Храм Воскресения</w:t>
      </w:r>
      <w:r w:rsidR="009A2738">
        <w:rPr>
          <w:sz w:val="28"/>
        </w:rPr>
        <w:t xml:space="preserve"> Христова</w:t>
      </w:r>
      <w:r w:rsidRPr="00CE5816">
        <w:rPr>
          <w:sz w:val="28"/>
        </w:rPr>
        <w:t xml:space="preserve"> в Кадашах </w:t>
      </w:r>
      <w:r w:rsidR="009A2738">
        <w:rPr>
          <w:sz w:val="28"/>
        </w:rPr>
        <w:t xml:space="preserve">- </w:t>
      </w:r>
      <w:r w:rsidRPr="009A2738">
        <w:rPr>
          <w:i/>
          <w:sz w:val="28"/>
        </w:rPr>
        <w:t>1</w:t>
      </w:r>
      <w:r w:rsidR="009A2738" w:rsidRPr="009A2738">
        <w:rPr>
          <w:i/>
          <w:sz w:val="28"/>
        </w:rPr>
        <w:t>-й Кадашевский пер.</w:t>
      </w:r>
    </w:p>
    <w:p w:rsidR="009A2738" w:rsidRPr="009A2738" w:rsidRDefault="009A2738" w:rsidP="001D21DE">
      <w:pPr>
        <w:spacing w:line="276" w:lineRule="auto"/>
        <w:rPr>
          <w:sz w:val="28"/>
        </w:rPr>
      </w:pPr>
    </w:p>
    <w:p w:rsidR="00CE5816" w:rsidRPr="009A2738" w:rsidRDefault="009A2738" w:rsidP="001D21DE">
      <w:pPr>
        <w:pStyle w:val="af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>Храм</w:t>
      </w:r>
      <w:r w:rsidR="00CE5816" w:rsidRPr="00CE5816">
        <w:rPr>
          <w:sz w:val="28"/>
        </w:rPr>
        <w:t xml:space="preserve"> </w:t>
      </w:r>
      <w:r>
        <w:rPr>
          <w:sz w:val="28"/>
        </w:rPr>
        <w:t>«Всех скорбящих Р</w:t>
      </w:r>
      <w:r w:rsidR="00CE5816" w:rsidRPr="00CE5816">
        <w:rPr>
          <w:sz w:val="28"/>
        </w:rPr>
        <w:t>адость</w:t>
      </w:r>
      <w:r>
        <w:rPr>
          <w:sz w:val="28"/>
        </w:rPr>
        <w:t>» иконы Божией Матери на Большой</w:t>
      </w:r>
      <w:r w:rsidR="00CE5816" w:rsidRPr="00CE5816">
        <w:rPr>
          <w:sz w:val="28"/>
        </w:rPr>
        <w:t xml:space="preserve"> </w:t>
      </w:r>
      <w:r>
        <w:rPr>
          <w:sz w:val="28"/>
        </w:rPr>
        <w:t xml:space="preserve">Ордынке - </w:t>
      </w:r>
      <w:r w:rsidRPr="009A2738">
        <w:rPr>
          <w:i/>
          <w:sz w:val="28"/>
        </w:rPr>
        <w:t>Б. Ордынка</w:t>
      </w:r>
    </w:p>
    <w:p w:rsidR="009A2738" w:rsidRPr="009A2738" w:rsidRDefault="009A2738" w:rsidP="001D21DE">
      <w:pPr>
        <w:spacing w:line="276" w:lineRule="auto"/>
        <w:rPr>
          <w:sz w:val="28"/>
        </w:rPr>
      </w:pPr>
    </w:p>
    <w:p w:rsidR="009A2738" w:rsidRDefault="009A2738" w:rsidP="001D21DE">
      <w:pPr>
        <w:pStyle w:val="af"/>
        <w:numPr>
          <w:ilvl w:val="0"/>
          <w:numId w:val="4"/>
        </w:numPr>
        <w:spacing w:line="276" w:lineRule="auto"/>
        <w:rPr>
          <w:i/>
          <w:sz w:val="28"/>
        </w:rPr>
      </w:pPr>
      <w:r>
        <w:rPr>
          <w:sz w:val="28"/>
        </w:rPr>
        <w:t>Храм</w:t>
      </w:r>
      <w:r w:rsidR="00CE5816" w:rsidRPr="00CE5816">
        <w:rPr>
          <w:sz w:val="28"/>
        </w:rPr>
        <w:t xml:space="preserve"> Климента</w:t>
      </w:r>
      <w:r>
        <w:rPr>
          <w:sz w:val="28"/>
        </w:rPr>
        <w:t>, папы Римского (Спаса Преображения)</w:t>
      </w:r>
      <w:r w:rsidR="00CE5816" w:rsidRPr="00CE5816">
        <w:rPr>
          <w:sz w:val="28"/>
        </w:rPr>
        <w:t xml:space="preserve"> </w:t>
      </w:r>
      <w:r>
        <w:rPr>
          <w:sz w:val="28"/>
        </w:rPr>
        <w:t xml:space="preserve">- </w:t>
      </w:r>
      <w:r w:rsidRPr="009A2738">
        <w:rPr>
          <w:i/>
          <w:sz w:val="28"/>
        </w:rPr>
        <w:t>Климентовский пер.</w:t>
      </w:r>
    </w:p>
    <w:p w:rsidR="00854C59" w:rsidRPr="001B5338" w:rsidRDefault="009A2738" w:rsidP="001D21DE">
      <w:pPr>
        <w:jc w:val="center"/>
        <w:rPr>
          <w:b/>
          <w:color w:val="C00000"/>
          <w:sz w:val="32"/>
        </w:rPr>
      </w:pPr>
      <w:r>
        <w:rPr>
          <w:i/>
          <w:sz w:val="28"/>
        </w:rPr>
        <w:br w:type="page"/>
      </w:r>
      <w:r w:rsidR="00854C59" w:rsidRPr="001B5338">
        <w:rPr>
          <w:b/>
          <w:color w:val="C00000"/>
          <w:sz w:val="32"/>
        </w:rPr>
        <w:lastRenderedPageBreak/>
        <w:t>Схема маршрута</w:t>
      </w:r>
    </w:p>
    <w:p w:rsidR="00CE5816" w:rsidRDefault="001D21DE" w:rsidP="001D21DE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72555" cy="8611235"/>
            <wp:effectExtent l="19050" t="0" r="4445" b="0"/>
            <wp:docPr id="1" name="Рисунок 4" descr="C:\Users\Сергей\Desktop\Для Никитиной\Схема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ергей\Desktop\Для Никитиной\Схема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6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59" w:rsidRDefault="00854C59" w:rsidP="001D21DE">
      <w:pPr>
        <w:spacing w:line="276" w:lineRule="auto"/>
        <w:rPr>
          <w:sz w:val="28"/>
        </w:rPr>
      </w:pPr>
    </w:p>
    <w:p w:rsidR="00495B26" w:rsidRPr="00854C59" w:rsidRDefault="00106648" w:rsidP="001D21DE">
      <w:pPr>
        <w:jc w:val="center"/>
        <w:rPr>
          <w:b/>
          <w:sz w:val="36"/>
        </w:rPr>
      </w:pPr>
      <w:r>
        <w:rPr>
          <w:sz w:val="28"/>
        </w:rPr>
        <w:br w:type="page"/>
      </w:r>
      <w:r w:rsidR="008E1DC2">
        <w:rPr>
          <w:b/>
          <w:sz w:val="36"/>
        </w:rPr>
        <w:lastRenderedPageBreak/>
        <w:t xml:space="preserve">- </w:t>
      </w:r>
      <w:r w:rsidRPr="00854C59">
        <w:rPr>
          <w:b/>
          <w:sz w:val="36"/>
        </w:rPr>
        <w:t>1</w:t>
      </w:r>
      <w:r w:rsidR="008E1DC2">
        <w:rPr>
          <w:b/>
          <w:sz w:val="36"/>
        </w:rPr>
        <w:t xml:space="preserve"> -</w:t>
      </w:r>
    </w:p>
    <w:p w:rsidR="00F648E6" w:rsidRPr="002A00DE" w:rsidRDefault="00106648" w:rsidP="001D21DE">
      <w:pPr>
        <w:spacing w:line="276" w:lineRule="auto"/>
        <w:jc w:val="center"/>
        <w:rPr>
          <w:b/>
          <w:sz w:val="32"/>
        </w:rPr>
      </w:pPr>
      <w:r w:rsidRPr="001B5338">
        <w:rPr>
          <w:b/>
          <w:color w:val="C00000"/>
          <w:sz w:val="32"/>
        </w:rPr>
        <w:t>Храм Святителя Григория Неокесарийского в Дербицах</w:t>
      </w:r>
      <w:r w:rsidR="00285040" w:rsidRPr="001B5338">
        <w:rPr>
          <w:b/>
          <w:color w:val="C00000"/>
          <w:sz w:val="32"/>
        </w:rPr>
        <w:t xml:space="preserve"> (1668-1679)</w:t>
      </w:r>
    </w:p>
    <w:p w:rsidR="00106648" w:rsidRDefault="001D21DE" w:rsidP="001D21DE">
      <w:pPr>
        <w:spacing w:line="276" w:lineRule="auto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245745</wp:posOffset>
            </wp:positionV>
            <wp:extent cx="2824480" cy="3763010"/>
            <wp:effectExtent l="19050" t="0" r="0" b="0"/>
            <wp:wrapSquare wrapText="bothSides"/>
            <wp:docPr id="11" name="Рисунок 5" descr="C:\Users\Сергей\Desktop\Для Никитин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Сергей\Desktop\Для Никитино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76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58C3" w:rsidRDefault="00C846C1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>Замоскворечье – это церковная Москва, нигде в столице не сохранилось столько церквей. Посмотрите, дорогие друзья, какое чудо!</w:t>
      </w:r>
    </w:p>
    <w:p w:rsidR="004E6A7F" w:rsidRDefault="004E6A7F" w:rsidP="001D21DE">
      <w:pPr>
        <w:spacing w:line="276" w:lineRule="auto"/>
        <w:rPr>
          <w:sz w:val="28"/>
        </w:rPr>
      </w:pPr>
    </w:p>
    <w:p w:rsidR="00106648" w:rsidRDefault="00106648" w:rsidP="001D21DE">
      <w:pPr>
        <w:spacing w:line="276" w:lineRule="auto"/>
        <w:ind w:firstLine="708"/>
        <w:rPr>
          <w:sz w:val="28"/>
        </w:rPr>
      </w:pPr>
      <w:r w:rsidRPr="00106648">
        <w:rPr>
          <w:sz w:val="28"/>
        </w:rPr>
        <w:t>В 1668-1679 гг. сооружается каменный храм на средства царя Алексея Михайловича Романова. Зодчие Карп Губа и Иван Кузнечик. Стены раскрашены суриком, а окна и закомары –</w:t>
      </w:r>
      <w:r>
        <w:rPr>
          <w:sz w:val="28"/>
        </w:rPr>
        <w:t xml:space="preserve"> </w:t>
      </w:r>
      <w:r w:rsidRPr="00106648">
        <w:rPr>
          <w:sz w:val="28"/>
        </w:rPr>
        <w:t xml:space="preserve">разными красками, в </w:t>
      </w:r>
      <w:r w:rsidR="00D358C3" w:rsidRPr="00106648">
        <w:rPr>
          <w:sz w:val="28"/>
        </w:rPr>
        <w:t>связи,</w:t>
      </w:r>
      <w:r w:rsidRPr="00106648">
        <w:rPr>
          <w:sz w:val="28"/>
        </w:rPr>
        <w:t xml:space="preserve"> с чем храм стали называть «красным».</w:t>
      </w:r>
    </w:p>
    <w:p w:rsidR="004E6A7F" w:rsidRDefault="004E6A7F" w:rsidP="001D21DE">
      <w:pPr>
        <w:spacing w:line="276" w:lineRule="auto"/>
        <w:ind w:firstLine="708"/>
        <w:rPr>
          <w:sz w:val="28"/>
        </w:rPr>
      </w:pPr>
    </w:p>
    <w:p w:rsidR="00106648" w:rsidRDefault="00106648" w:rsidP="001D21DE">
      <w:pPr>
        <w:spacing w:line="276" w:lineRule="auto"/>
        <w:ind w:firstLine="708"/>
        <w:rPr>
          <w:sz w:val="28"/>
        </w:rPr>
      </w:pPr>
      <w:r w:rsidRPr="00106648">
        <w:rPr>
          <w:sz w:val="28"/>
        </w:rPr>
        <w:t xml:space="preserve">Стиль </w:t>
      </w:r>
      <w:r w:rsidR="00C846C1">
        <w:rPr>
          <w:sz w:val="28"/>
        </w:rPr>
        <w:t xml:space="preserve">- </w:t>
      </w:r>
      <w:r w:rsidRPr="00106648">
        <w:rPr>
          <w:sz w:val="28"/>
        </w:rPr>
        <w:t>«Дивное узорочье». Пятикуполь</w:t>
      </w:r>
      <w:r w:rsidR="00C846C1">
        <w:rPr>
          <w:sz w:val="28"/>
        </w:rPr>
        <w:t>ный храм с шатровой колокольней!</w:t>
      </w:r>
      <w:r w:rsidRPr="00106648">
        <w:rPr>
          <w:sz w:val="28"/>
        </w:rPr>
        <w:t xml:space="preserve"> </w:t>
      </w:r>
      <w:r w:rsidR="00C846C1">
        <w:rPr>
          <w:sz w:val="28"/>
        </w:rPr>
        <w:t xml:space="preserve">Многоцветные изразцы опоясывают храм широким фризом. </w:t>
      </w:r>
      <w:r w:rsidRPr="00106648">
        <w:rPr>
          <w:sz w:val="28"/>
        </w:rPr>
        <w:t>Изразцы «павлинье  око» изготовлены известным белорусским гончаром Иваном Полубесом.</w:t>
      </w:r>
      <w:r w:rsidR="00C846C1">
        <w:rPr>
          <w:sz w:val="28"/>
        </w:rPr>
        <w:t xml:space="preserve"> Храм украшают кокошники, наличники, ажурные решетки на окнах. </w:t>
      </w:r>
    </w:p>
    <w:p w:rsidR="004E6A7F" w:rsidRDefault="004E6A7F" w:rsidP="001D21DE">
      <w:pPr>
        <w:spacing w:line="276" w:lineRule="auto"/>
        <w:ind w:firstLine="708"/>
        <w:rPr>
          <w:sz w:val="28"/>
        </w:rPr>
      </w:pPr>
    </w:p>
    <w:p w:rsidR="00106648" w:rsidRDefault="00106648" w:rsidP="001D21DE">
      <w:pPr>
        <w:spacing w:line="276" w:lineRule="auto"/>
        <w:ind w:firstLine="708"/>
        <w:rPr>
          <w:sz w:val="28"/>
        </w:rPr>
      </w:pPr>
      <w:r w:rsidRPr="00106648">
        <w:rPr>
          <w:sz w:val="28"/>
        </w:rPr>
        <w:t>Здесь в 1671 г. Венчался царь Алексей Михайлович с Натальей Нарышкиной.</w:t>
      </w:r>
      <w:r>
        <w:rPr>
          <w:sz w:val="28"/>
        </w:rPr>
        <w:t xml:space="preserve"> </w:t>
      </w:r>
      <w:r w:rsidRPr="00106648">
        <w:rPr>
          <w:sz w:val="28"/>
        </w:rPr>
        <w:t>Храм имеет статус Придворного</w:t>
      </w:r>
      <w:r w:rsidR="00C846C1">
        <w:rPr>
          <w:sz w:val="28"/>
        </w:rPr>
        <w:t>.</w:t>
      </w:r>
      <w:r>
        <w:rPr>
          <w:sz w:val="28"/>
        </w:rPr>
        <w:t xml:space="preserve"> </w:t>
      </w:r>
      <w:r w:rsidR="00C846C1">
        <w:rPr>
          <w:sz w:val="28"/>
        </w:rPr>
        <w:t>К</w:t>
      </w:r>
      <w:r w:rsidRPr="00106648">
        <w:rPr>
          <w:sz w:val="28"/>
        </w:rPr>
        <w:t>ресты увенчаны царскими коронами. Это напоминает о том, что храм посещал государь.</w:t>
      </w:r>
    </w:p>
    <w:p w:rsidR="004E6A7F" w:rsidRDefault="004E6A7F" w:rsidP="001D21DE">
      <w:pPr>
        <w:spacing w:line="276" w:lineRule="auto"/>
        <w:ind w:firstLine="708"/>
        <w:rPr>
          <w:sz w:val="28"/>
        </w:rPr>
      </w:pPr>
    </w:p>
    <w:p w:rsidR="00C846C1" w:rsidRDefault="00C846C1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 xml:space="preserve">Трехпролетные </w:t>
      </w:r>
      <w:r w:rsidR="00F648E6">
        <w:rPr>
          <w:sz w:val="28"/>
        </w:rPr>
        <w:t>ворота колокольни с фигурными фронтонами останавливают пешехода и приглашают посетить эту жемчужину Замоскворечья!</w:t>
      </w:r>
    </w:p>
    <w:p w:rsidR="00495B26" w:rsidRPr="00854C59" w:rsidRDefault="00495B26" w:rsidP="001D21DE">
      <w:pPr>
        <w:jc w:val="center"/>
        <w:rPr>
          <w:b/>
          <w:sz w:val="36"/>
        </w:rPr>
      </w:pPr>
      <w:r>
        <w:rPr>
          <w:sz w:val="28"/>
        </w:rPr>
        <w:br w:type="page"/>
      </w:r>
      <w:r w:rsidR="008E1DC2">
        <w:rPr>
          <w:b/>
          <w:sz w:val="36"/>
        </w:rPr>
        <w:lastRenderedPageBreak/>
        <w:t xml:space="preserve">- </w:t>
      </w:r>
      <w:r w:rsidR="00854C59" w:rsidRPr="00854C59">
        <w:rPr>
          <w:b/>
          <w:sz w:val="36"/>
        </w:rPr>
        <w:t>2</w:t>
      </w:r>
      <w:r w:rsidR="008E1DC2">
        <w:rPr>
          <w:b/>
          <w:sz w:val="36"/>
        </w:rPr>
        <w:t xml:space="preserve"> -</w:t>
      </w:r>
    </w:p>
    <w:p w:rsidR="00495B26" w:rsidRPr="001B5338" w:rsidRDefault="00495B26" w:rsidP="001D21DE">
      <w:pPr>
        <w:spacing w:line="276" w:lineRule="auto"/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Храм Николая Чудотворца в Толмачах</w:t>
      </w:r>
      <w:r w:rsidR="00285040" w:rsidRPr="001B5338">
        <w:rPr>
          <w:b/>
          <w:color w:val="C00000"/>
          <w:sz w:val="32"/>
        </w:rPr>
        <w:t xml:space="preserve"> (1690-1697)</w:t>
      </w:r>
    </w:p>
    <w:p w:rsidR="00495B26" w:rsidRPr="002A00DE" w:rsidRDefault="00495B26" w:rsidP="001D21DE">
      <w:pPr>
        <w:spacing w:line="276" w:lineRule="auto"/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(при Государственной Третьяковской галерее)</w:t>
      </w:r>
    </w:p>
    <w:p w:rsidR="00495B26" w:rsidRDefault="001D21DE" w:rsidP="001D21DE">
      <w:pPr>
        <w:spacing w:line="276" w:lineRule="auto"/>
        <w:rPr>
          <w:b/>
          <w:sz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208915</wp:posOffset>
            </wp:positionV>
            <wp:extent cx="2824480" cy="3763010"/>
            <wp:effectExtent l="19050" t="0" r="0" b="0"/>
            <wp:wrapSquare wrapText="bothSides"/>
            <wp:docPr id="10" name="Рисунок 6" descr="C:\Users\Сергей\Desktop\Для Никитин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Сергей\Desktop\Для Никитиной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76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B26" w:rsidRDefault="00495B26" w:rsidP="001D21DE">
      <w:pPr>
        <w:spacing w:line="276" w:lineRule="auto"/>
        <w:ind w:firstLine="708"/>
        <w:rPr>
          <w:sz w:val="28"/>
        </w:rPr>
      </w:pPr>
      <w:r w:rsidRPr="00495B26">
        <w:rPr>
          <w:sz w:val="28"/>
        </w:rPr>
        <w:t>Церковь построена купцом Лонгином Добрыниным на месте деревянного храма.</w:t>
      </w:r>
    </w:p>
    <w:p w:rsidR="004E6A7F" w:rsidRDefault="004E6A7F" w:rsidP="001D21DE">
      <w:pPr>
        <w:spacing w:line="276" w:lineRule="auto"/>
        <w:rPr>
          <w:sz w:val="28"/>
        </w:rPr>
      </w:pPr>
    </w:p>
    <w:p w:rsidR="00495B26" w:rsidRDefault="00495B26" w:rsidP="001D21DE">
      <w:pPr>
        <w:spacing w:line="276" w:lineRule="auto"/>
        <w:ind w:firstLine="708"/>
        <w:rPr>
          <w:sz w:val="28"/>
        </w:rPr>
      </w:pPr>
      <w:r w:rsidRPr="00495B26">
        <w:rPr>
          <w:sz w:val="28"/>
        </w:rPr>
        <w:t>Перестрое</w:t>
      </w:r>
      <w:r>
        <w:rPr>
          <w:sz w:val="28"/>
        </w:rPr>
        <w:t>на</w:t>
      </w:r>
      <w:r w:rsidR="004E6A7F">
        <w:rPr>
          <w:sz w:val="28"/>
        </w:rPr>
        <w:t xml:space="preserve"> в 1834-58 гг. архитектор</w:t>
      </w:r>
      <w:r>
        <w:rPr>
          <w:sz w:val="28"/>
        </w:rPr>
        <w:t xml:space="preserve"> Шестаков </w:t>
      </w:r>
      <w:r w:rsidRPr="00495B26">
        <w:rPr>
          <w:sz w:val="28"/>
        </w:rPr>
        <w:t xml:space="preserve">Ф. М. </w:t>
      </w:r>
    </w:p>
    <w:p w:rsidR="004E6A7F" w:rsidRDefault="004E6A7F" w:rsidP="001D21DE">
      <w:pPr>
        <w:spacing w:line="276" w:lineRule="auto"/>
        <w:rPr>
          <w:sz w:val="28"/>
        </w:rPr>
      </w:pPr>
    </w:p>
    <w:p w:rsidR="00F14412" w:rsidRDefault="00F14412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 xml:space="preserve">Храм – четырехугольный с пятью глухими главами. </w:t>
      </w:r>
    </w:p>
    <w:p w:rsidR="004E6A7F" w:rsidRDefault="004E6A7F" w:rsidP="001D21DE">
      <w:pPr>
        <w:spacing w:line="276" w:lineRule="auto"/>
        <w:rPr>
          <w:sz w:val="28"/>
        </w:rPr>
      </w:pPr>
    </w:p>
    <w:p w:rsidR="00F14412" w:rsidRDefault="00F14412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>Наличники окон (</w:t>
      </w:r>
      <w:r>
        <w:rPr>
          <w:sz w:val="28"/>
          <w:lang w:val="en-US"/>
        </w:rPr>
        <w:t>XIX</w:t>
      </w:r>
      <w:r w:rsidRPr="00F14412">
        <w:rPr>
          <w:sz w:val="28"/>
        </w:rPr>
        <w:t xml:space="preserve"> </w:t>
      </w:r>
      <w:r>
        <w:rPr>
          <w:sz w:val="28"/>
        </w:rPr>
        <w:t>в.) с разорванными фронтонами украшены кокошниками с раковинами.</w:t>
      </w:r>
    </w:p>
    <w:p w:rsidR="004E6A7F" w:rsidRDefault="004E6A7F" w:rsidP="001D21DE">
      <w:pPr>
        <w:spacing w:line="276" w:lineRule="auto"/>
        <w:rPr>
          <w:sz w:val="28"/>
        </w:rPr>
      </w:pPr>
    </w:p>
    <w:p w:rsidR="00495B26" w:rsidRDefault="00495B26" w:rsidP="001D21DE">
      <w:pPr>
        <w:spacing w:line="276" w:lineRule="auto"/>
        <w:ind w:firstLine="708"/>
        <w:rPr>
          <w:sz w:val="28"/>
        </w:rPr>
      </w:pPr>
      <w:r w:rsidRPr="00495B26">
        <w:rPr>
          <w:sz w:val="28"/>
        </w:rPr>
        <w:t>Налицо сочетание русского архитектурного стиля и классицизма.</w:t>
      </w:r>
    </w:p>
    <w:p w:rsidR="004E6A7F" w:rsidRDefault="004E6A7F" w:rsidP="001D21DE">
      <w:pPr>
        <w:spacing w:line="276" w:lineRule="auto"/>
        <w:rPr>
          <w:sz w:val="28"/>
        </w:rPr>
      </w:pPr>
    </w:p>
    <w:p w:rsidR="00F14412" w:rsidRDefault="00F14412" w:rsidP="001D21DE">
      <w:pPr>
        <w:spacing w:line="276" w:lineRule="auto"/>
        <w:rPr>
          <w:sz w:val="28"/>
        </w:rPr>
      </w:pPr>
      <w:r>
        <w:rPr>
          <w:sz w:val="28"/>
        </w:rPr>
        <w:t>Колокольня – Коринфский ордер с вытянутыми капителями.</w:t>
      </w:r>
    </w:p>
    <w:p w:rsidR="004E6A7F" w:rsidRDefault="004E6A7F" w:rsidP="001D21DE">
      <w:pPr>
        <w:spacing w:line="276" w:lineRule="auto"/>
        <w:rPr>
          <w:sz w:val="28"/>
        </w:rPr>
      </w:pPr>
    </w:p>
    <w:p w:rsidR="00F14412" w:rsidRDefault="00F14412" w:rsidP="001D21DE">
      <w:pPr>
        <w:spacing w:line="276" w:lineRule="auto"/>
        <w:rPr>
          <w:sz w:val="28"/>
        </w:rPr>
      </w:pPr>
      <w:r>
        <w:rPr>
          <w:sz w:val="28"/>
        </w:rPr>
        <w:t xml:space="preserve">В храме около 150 икон </w:t>
      </w:r>
      <w:r>
        <w:rPr>
          <w:sz w:val="28"/>
          <w:lang w:val="en-US"/>
        </w:rPr>
        <w:t>XVI</w:t>
      </w:r>
      <w:r>
        <w:rPr>
          <w:sz w:val="28"/>
        </w:rPr>
        <w:t xml:space="preserve"> – </w:t>
      </w:r>
      <w:r>
        <w:rPr>
          <w:sz w:val="28"/>
          <w:lang w:val="en-US"/>
        </w:rPr>
        <w:t>XX</w:t>
      </w:r>
      <w:r>
        <w:rPr>
          <w:sz w:val="28"/>
        </w:rPr>
        <w:t xml:space="preserve"> вв. </w:t>
      </w:r>
    </w:p>
    <w:p w:rsidR="004E6A7F" w:rsidRDefault="004E6A7F" w:rsidP="001D21DE">
      <w:pPr>
        <w:spacing w:line="276" w:lineRule="auto"/>
        <w:rPr>
          <w:sz w:val="28"/>
        </w:rPr>
      </w:pPr>
    </w:p>
    <w:p w:rsidR="00495B26" w:rsidRDefault="00495B26" w:rsidP="001D21DE">
      <w:pPr>
        <w:spacing w:line="276" w:lineRule="auto"/>
        <w:rPr>
          <w:sz w:val="28"/>
        </w:rPr>
      </w:pPr>
      <w:r w:rsidRPr="00495B26">
        <w:rPr>
          <w:sz w:val="28"/>
        </w:rPr>
        <w:t>Церков</w:t>
      </w:r>
      <w:r>
        <w:rPr>
          <w:sz w:val="28"/>
        </w:rPr>
        <w:t xml:space="preserve">ь не пострадала в огне 1812 г. </w:t>
      </w:r>
      <w:r w:rsidRPr="00495B26">
        <w:rPr>
          <w:sz w:val="28"/>
        </w:rPr>
        <w:t xml:space="preserve">И имущество осталось целым. </w:t>
      </w:r>
    </w:p>
    <w:p w:rsidR="004E6A7F" w:rsidRDefault="004E6A7F" w:rsidP="001D21DE">
      <w:pPr>
        <w:spacing w:line="276" w:lineRule="auto"/>
        <w:rPr>
          <w:sz w:val="28"/>
        </w:rPr>
      </w:pPr>
    </w:p>
    <w:p w:rsidR="00495B26" w:rsidRDefault="00495B26" w:rsidP="001D21DE">
      <w:pPr>
        <w:spacing w:line="276" w:lineRule="auto"/>
        <w:rPr>
          <w:b/>
          <w:noProof/>
          <w:sz w:val="32"/>
          <w:u w:val="single"/>
          <w:lang w:eastAsia="ru-RU"/>
        </w:rPr>
      </w:pPr>
      <w:r>
        <w:rPr>
          <w:sz w:val="28"/>
        </w:rPr>
        <w:t>Сейчас в</w:t>
      </w:r>
      <w:r w:rsidRPr="00495B26">
        <w:rPr>
          <w:sz w:val="28"/>
        </w:rPr>
        <w:t>нутреннее убранство храма радует своим великолепием.</w:t>
      </w:r>
      <w:r w:rsidRPr="00495B26">
        <w:rPr>
          <w:b/>
          <w:noProof/>
          <w:sz w:val="32"/>
          <w:u w:val="single"/>
          <w:lang w:eastAsia="ru-RU"/>
        </w:rPr>
        <w:t xml:space="preserve"> </w:t>
      </w:r>
    </w:p>
    <w:p w:rsidR="00495B26" w:rsidRDefault="00495B26" w:rsidP="001D21DE">
      <w:pPr>
        <w:spacing w:line="276" w:lineRule="auto"/>
        <w:rPr>
          <w:b/>
          <w:noProof/>
          <w:sz w:val="32"/>
          <w:u w:val="single"/>
          <w:lang w:eastAsia="ru-RU"/>
        </w:rPr>
      </w:pPr>
    </w:p>
    <w:p w:rsidR="00495B26" w:rsidRPr="00854C59" w:rsidRDefault="00495B26" w:rsidP="001D21DE">
      <w:pPr>
        <w:jc w:val="center"/>
        <w:rPr>
          <w:b/>
          <w:sz w:val="36"/>
        </w:rPr>
      </w:pPr>
      <w:r>
        <w:rPr>
          <w:b/>
          <w:noProof/>
          <w:sz w:val="32"/>
          <w:u w:val="single"/>
          <w:lang w:eastAsia="ru-RU"/>
        </w:rPr>
        <w:br w:type="page"/>
      </w:r>
      <w:r w:rsidR="008E1DC2">
        <w:rPr>
          <w:b/>
          <w:sz w:val="36"/>
        </w:rPr>
        <w:lastRenderedPageBreak/>
        <w:t xml:space="preserve">- </w:t>
      </w:r>
      <w:r w:rsidR="00854C59" w:rsidRPr="00854C59">
        <w:rPr>
          <w:b/>
          <w:sz w:val="36"/>
        </w:rPr>
        <w:t>3</w:t>
      </w:r>
      <w:r w:rsidR="008E1DC2">
        <w:rPr>
          <w:b/>
          <w:sz w:val="36"/>
        </w:rPr>
        <w:t xml:space="preserve"> -</w:t>
      </w:r>
    </w:p>
    <w:p w:rsidR="007E7A09" w:rsidRPr="00FC7052" w:rsidRDefault="007E7A09" w:rsidP="001D21DE">
      <w:pPr>
        <w:spacing w:line="276" w:lineRule="auto"/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Государственная Третьяковская галерея</w:t>
      </w:r>
      <w:r w:rsidR="00285040" w:rsidRPr="001B5338">
        <w:rPr>
          <w:b/>
          <w:color w:val="C00000"/>
          <w:sz w:val="32"/>
        </w:rPr>
        <w:t xml:space="preserve"> (1856 г.)</w:t>
      </w:r>
    </w:p>
    <w:p w:rsidR="00A44795" w:rsidRDefault="00A44795" w:rsidP="001D21DE">
      <w:pPr>
        <w:spacing w:line="276" w:lineRule="auto"/>
        <w:jc w:val="center"/>
        <w:rPr>
          <w:b/>
          <w:sz w:val="32"/>
        </w:rPr>
      </w:pPr>
    </w:p>
    <w:p w:rsidR="007E7A09" w:rsidRDefault="007E7A09" w:rsidP="001D21DE">
      <w:pPr>
        <w:spacing w:line="276" w:lineRule="auto"/>
        <w:ind w:firstLine="708"/>
        <w:rPr>
          <w:sz w:val="28"/>
        </w:rPr>
      </w:pPr>
      <w:r w:rsidRPr="007E7A09">
        <w:rPr>
          <w:sz w:val="28"/>
        </w:rPr>
        <w:t xml:space="preserve">Основана братьями Третьяковыми. </w:t>
      </w:r>
      <w:r w:rsidR="0094353E">
        <w:rPr>
          <w:sz w:val="28"/>
        </w:rPr>
        <w:t>Павел и Сергей Третьяковы были меценатами, собирателями русского искусства, жителями Замоскворечья.</w:t>
      </w:r>
    </w:p>
    <w:p w:rsidR="007E7A09" w:rsidRDefault="007E7A09" w:rsidP="001D21DE">
      <w:pPr>
        <w:spacing w:line="276" w:lineRule="auto"/>
        <w:rPr>
          <w:sz w:val="28"/>
        </w:rPr>
      </w:pPr>
    </w:p>
    <w:p w:rsidR="0094353E" w:rsidRDefault="007E7A09" w:rsidP="001D21DE">
      <w:pPr>
        <w:spacing w:line="276" w:lineRule="auto"/>
        <w:ind w:firstLine="708"/>
        <w:rPr>
          <w:sz w:val="28"/>
        </w:rPr>
      </w:pPr>
      <w:r w:rsidRPr="007E7A09">
        <w:rPr>
          <w:sz w:val="28"/>
        </w:rPr>
        <w:t>Главный фасад сооружен в 1902 г</w:t>
      </w:r>
      <w:r>
        <w:rPr>
          <w:sz w:val="28"/>
        </w:rPr>
        <w:t xml:space="preserve">. </w:t>
      </w:r>
      <w:r w:rsidR="0094353E">
        <w:rPr>
          <w:sz w:val="28"/>
        </w:rPr>
        <w:t>в древнерусском стиле п</w:t>
      </w:r>
      <w:r>
        <w:rPr>
          <w:sz w:val="28"/>
        </w:rPr>
        <w:t xml:space="preserve">о проекту В.М. Васнецова. </w:t>
      </w:r>
      <w:r w:rsidR="0094353E">
        <w:rPr>
          <w:sz w:val="28"/>
        </w:rPr>
        <w:t xml:space="preserve">Центральная часть фасада украшена кокошником с рельефным изображением Георгия Победоносца – древнего герба Москвы. </w:t>
      </w:r>
    </w:p>
    <w:p w:rsidR="0094353E" w:rsidRDefault="0094353E" w:rsidP="001D21DE">
      <w:pPr>
        <w:spacing w:line="276" w:lineRule="auto"/>
        <w:rPr>
          <w:sz w:val="28"/>
        </w:rPr>
      </w:pPr>
    </w:p>
    <w:p w:rsidR="007E7A09" w:rsidRDefault="0094353E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>Датой основания</w:t>
      </w:r>
      <w:r w:rsidR="00E57A00">
        <w:rPr>
          <w:sz w:val="28"/>
        </w:rPr>
        <w:t xml:space="preserve"> галереи считается 1856 год, когда купец, Павел Михайлович Третьяков (1832-1898) приобрел первое произведение для своей коллекции. В 1892 году он подарил собрание Москве. Коллекция братьев Павла и Сергея Третьяковых насчитывала 3500 произведений. </w:t>
      </w:r>
      <w:r w:rsidR="007E7A09" w:rsidRPr="007E7A09">
        <w:rPr>
          <w:sz w:val="28"/>
        </w:rPr>
        <w:t>Это старая русская живопись, работы передвижников</w:t>
      </w:r>
      <w:r>
        <w:rPr>
          <w:sz w:val="28"/>
        </w:rPr>
        <w:t>,</w:t>
      </w:r>
      <w:r w:rsidR="007E7A09" w:rsidRPr="007E7A09">
        <w:rPr>
          <w:sz w:val="28"/>
        </w:rPr>
        <w:t xml:space="preserve"> коллекция Молодых художников –</w:t>
      </w:r>
      <w:r w:rsidR="007E7A09">
        <w:rPr>
          <w:sz w:val="28"/>
        </w:rPr>
        <w:t xml:space="preserve"> </w:t>
      </w:r>
      <w:r w:rsidR="007E7A09" w:rsidRPr="007E7A09">
        <w:rPr>
          <w:sz w:val="28"/>
        </w:rPr>
        <w:t>Серова, Остроухова,</w:t>
      </w:r>
      <w:r w:rsidR="007E7A09">
        <w:rPr>
          <w:sz w:val="28"/>
        </w:rPr>
        <w:t xml:space="preserve"> </w:t>
      </w:r>
      <w:r w:rsidR="007E7A09" w:rsidRPr="007E7A09">
        <w:rPr>
          <w:sz w:val="28"/>
        </w:rPr>
        <w:t>Левитана, Врубеля,</w:t>
      </w:r>
      <w:r w:rsidR="007E7A09">
        <w:rPr>
          <w:sz w:val="28"/>
        </w:rPr>
        <w:t xml:space="preserve"> </w:t>
      </w:r>
      <w:r w:rsidR="007E7A09" w:rsidRPr="007E7A09">
        <w:rPr>
          <w:sz w:val="28"/>
        </w:rPr>
        <w:t xml:space="preserve">Нестерова, Архипова. Сейчас </w:t>
      </w:r>
      <w:r w:rsidR="00E57A00">
        <w:rPr>
          <w:sz w:val="28"/>
        </w:rPr>
        <w:t>в фондах 130 тыс. произведений.</w:t>
      </w:r>
    </w:p>
    <w:p w:rsidR="00E57A00" w:rsidRDefault="00E57A00" w:rsidP="001D21DE">
      <w:pPr>
        <w:spacing w:line="276" w:lineRule="auto"/>
        <w:ind w:firstLine="708"/>
        <w:rPr>
          <w:sz w:val="28"/>
        </w:rPr>
      </w:pPr>
    </w:p>
    <w:p w:rsidR="00E57A00" w:rsidRDefault="00E57A00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 xml:space="preserve">В этом здании в Лаврушинском переулке представлено русское искусство с </w:t>
      </w:r>
      <w:r>
        <w:rPr>
          <w:sz w:val="28"/>
          <w:lang w:val="en-US"/>
        </w:rPr>
        <w:t>XVIII</w:t>
      </w:r>
      <w:r>
        <w:rPr>
          <w:sz w:val="28"/>
        </w:rPr>
        <w:t xml:space="preserve"> до начала </w:t>
      </w:r>
      <w:r>
        <w:rPr>
          <w:sz w:val="28"/>
          <w:lang w:val="en-US"/>
        </w:rPr>
        <w:t>XX</w:t>
      </w:r>
      <w:r>
        <w:rPr>
          <w:sz w:val="28"/>
        </w:rPr>
        <w:t xml:space="preserve"> в., древнерусская и византийская живопись.</w:t>
      </w:r>
    </w:p>
    <w:p w:rsidR="00E57A00" w:rsidRDefault="00E57A00" w:rsidP="001D21DE">
      <w:pPr>
        <w:spacing w:line="276" w:lineRule="auto"/>
        <w:ind w:firstLine="708"/>
        <w:rPr>
          <w:sz w:val="28"/>
        </w:rPr>
      </w:pPr>
    </w:p>
    <w:p w:rsidR="00E57A00" w:rsidRPr="00E57A00" w:rsidRDefault="00E57A00" w:rsidP="001D21DE">
      <w:pPr>
        <w:spacing w:line="276" w:lineRule="auto"/>
        <w:ind w:firstLine="708"/>
        <w:rPr>
          <w:sz w:val="28"/>
        </w:rPr>
      </w:pPr>
      <w:r>
        <w:rPr>
          <w:sz w:val="28"/>
        </w:rPr>
        <w:t>Перед входом в 1980 г. установлен памятник Павлу Михайловичу Третьякову (скульптор – А.П. Кибальников).</w:t>
      </w:r>
    </w:p>
    <w:p w:rsidR="007E7A09" w:rsidRDefault="001D21DE" w:rsidP="001D21DE">
      <w:pPr>
        <w:spacing w:line="276" w:lineRule="auto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122555</wp:posOffset>
            </wp:positionV>
            <wp:extent cx="4108450" cy="3084830"/>
            <wp:effectExtent l="19050" t="0" r="6350" b="0"/>
            <wp:wrapSquare wrapText="bothSides"/>
            <wp:docPr id="9" name="Рисунок 7" descr="C:\Users\Сергей\Desktop\Для Никитин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гей\Desktop\Для Никитиной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Pr="007E7A09" w:rsidRDefault="007E7A09" w:rsidP="001D21DE">
      <w:pPr>
        <w:rPr>
          <w:sz w:val="32"/>
        </w:rPr>
      </w:pPr>
    </w:p>
    <w:p w:rsidR="007E7A09" w:rsidRDefault="007E7A09" w:rsidP="001D21DE">
      <w:pPr>
        <w:rPr>
          <w:sz w:val="32"/>
        </w:rPr>
      </w:pPr>
    </w:p>
    <w:p w:rsidR="007E7A09" w:rsidRDefault="007E7A09" w:rsidP="001D21DE">
      <w:pPr>
        <w:tabs>
          <w:tab w:val="left" w:pos="5570"/>
        </w:tabs>
        <w:rPr>
          <w:sz w:val="32"/>
        </w:rPr>
      </w:pPr>
      <w:r>
        <w:rPr>
          <w:sz w:val="32"/>
        </w:rPr>
        <w:tab/>
      </w:r>
    </w:p>
    <w:p w:rsidR="007E7A09" w:rsidRPr="00854C59" w:rsidRDefault="007E7A09" w:rsidP="001D21DE">
      <w:pPr>
        <w:jc w:val="center"/>
        <w:rPr>
          <w:b/>
          <w:sz w:val="36"/>
          <w:szCs w:val="32"/>
        </w:rPr>
      </w:pPr>
      <w:r>
        <w:rPr>
          <w:sz w:val="32"/>
        </w:rPr>
        <w:br w:type="page"/>
      </w:r>
      <w:r w:rsidR="008E1DC2">
        <w:rPr>
          <w:b/>
          <w:sz w:val="36"/>
          <w:szCs w:val="32"/>
        </w:rPr>
        <w:lastRenderedPageBreak/>
        <w:t xml:space="preserve">- </w:t>
      </w:r>
      <w:r w:rsidR="00854C59" w:rsidRPr="00854C59">
        <w:rPr>
          <w:b/>
          <w:sz w:val="36"/>
          <w:szCs w:val="32"/>
        </w:rPr>
        <w:t>4</w:t>
      </w:r>
      <w:r w:rsidR="008E1DC2">
        <w:rPr>
          <w:b/>
          <w:sz w:val="36"/>
          <w:szCs w:val="32"/>
        </w:rPr>
        <w:t xml:space="preserve"> -</w:t>
      </w:r>
    </w:p>
    <w:p w:rsidR="00F311B8" w:rsidRPr="002A00DE" w:rsidRDefault="007E7A09" w:rsidP="001D21DE">
      <w:pPr>
        <w:tabs>
          <w:tab w:val="left" w:pos="5570"/>
        </w:tabs>
        <w:jc w:val="center"/>
        <w:rPr>
          <w:b/>
          <w:color w:val="C00000"/>
          <w:sz w:val="32"/>
          <w:szCs w:val="32"/>
        </w:rPr>
      </w:pPr>
      <w:r w:rsidRPr="001B5338">
        <w:rPr>
          <w:b/>
          <w:color w:val="C00000"/>
          <w:sz w:val="32"/>
          <w:szCs w:val="32"/>
        </w:rPr>
        <w:t>Храм Воскресения Христова в Кадашах</w:t>
      </w:r>
      <w:r w:rsidR="00F311B8" w:rsidRPr="001B5338">
        <w:rPr>
          <w:b/>
          <w:color w:val="C00000"/>
          <w:sz w:val="32"/>
          <w:szCs w:val="32"/>
        </w:rPr>
        <w:t xml:space="preserve"> </w:t>
      </w:r>
      <w:r w:rsidRPr="001B5338">
        <w:rPr>
          <w:b/>
          <w:color w:val="C00000"/>
          <w:sz w:val="32"/>
        </w:rPr>
        <w:t>(1687-1713)</w:t>
      </w:r>
    </w:p>
    <w:p w:rsidR="00A44795" w:rsidRDefault="00A44795" w:rsidP="001D21DE">
      <w:pPr>
        <w:tabs>
          <w:tab w:val="left" w:pos="5570"/>
        </w:tabs>
        <w:spacing w:line="276" w:lineRule="auto"/>
        <w:rPr>
          <w:sz w:val="28"/>
        </w:rPr>
      </w:pPr>
    </w:p>
    <w:p w:rsidR="007E7A09" w:rsidRDefault="001D21DE" w:rsidP="001D21DE">
      <w:pPr>
        <w:tabs>
          <w:tab w:val="left" w:pos="0"/>
        </w:tabs>
        <w:spacing w:line="276" w:lineRule="auto"/>
        <w:ind w:firstLine="708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20955</wp:posOffset>
            </wp:positionV>
            <wp:extent cx="2797175" cy="3726815"/>
            <wp:effectExtent l="19050" t="0" r="3175" b="0"/>
            <wp:wrapSquare wrapText="bothSides"/>
            <wp:docPr id="8" name="Рисунок 8" descr="C:\Users\Сергей\Desktop\Для Никитин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Сергей\Desktop\Для Никитиной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72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7A09" w:rsidRPr="007E7A09">
        <w:rPr>
          <w:sz w:val="28"/>
        </w:rPr>
        <w:t>Местность</w:t>
      </w:r>
      <w:r w:rsidR="007E7A09">
        <w:rPr>
          <w:sz w:val="28"/>
        </w:rPr>
        <w:t xml:space="preserve"> </w:t>
      </w:r>
      <w:r w:rsidR="007E7A09" w:rsidRPr="007E7A09">
        <w:rPr>
          <w:sz w:val="28"/>
        </w:rPr>
        <w:t>Кадаши впервые</w:t>
      </w:r>
      <w:r w:rsidR="007E7A09">
        <w:rPr>
          <w:sz w:val="28"/>
        </w:rPr>
        <w:t xml:space="preserve"> упоминается в завещании Ивана </w:t>
      </w:r>
      <w:r w:rsidR="007E7A09">
        <w:rPr>
          <w:sz w:val="28"/>
          <w:lang w:val="en-US"/>
        </w:rPr>
        <w:t>III</w:t>
      </w:r>
      <w:r w:rsidR="007E7A09" w:rsidRPr="007E7A09">
        <w:rPr>
          <w:sz w:val="28"/>
        </w:rPr>
        <w:t>.</w:t>
      </w:r>
    </w:p>
    <w:p w:rsidR="00841F9D" w:rsidRDefault="0002064D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</w:p>
    <w:p w:rsidR="007E7A09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7E7A09" w:rsidRPr="007E7A09">
        <w:rPr>
          <w:sz w:val="28"/>
        </w:rPr>
        <w:t>Храм построен</w:t>
      </w:r>
      <w:r w:rsidR="008B7968">
        <w:rPr>
          <w:sz w:val="28"/>
        </w:rPr>
        <w:t xml:space="preserve"> в 1657 г.</w:t>
      </w:r>
      <w:r w:rsidR="007E7A09" w:rsidRPr="007E7A09">
        <w:rPr>
          <w:sz w:val="28"/>
        </w:rPr>
        <w:t xml:space="preserve"> на средства жителей  Кадашевской слободы в стиле «нарышкинского </w:t>
      </w:r>
      <w:r w:rsidR="0002064D">
        <w:rPr>
          <w:sz w:val="28"/>
        </w:rPr>
        <w:t xml:space="preserve">(московского) </w:t>
      </w:r>
      <w:r w:rsidR="007E7A09" w:rsidRPr="007E7A09">
        <w:rPr>
          <w:sz w:val="28"/>
        </w:rPr>
        <w:t>барокко»</w:t>
      </w:r>
      <w:r w:rsidR="0002064D">
        <w:rPr>
          <w:sz w:val="28"/>
        </w:rPr>
        <w:t>.</w:t>
      </w:r>
      <w:r w:rsidR="007E7A09">
        <w:rPr>
          <w:sz w:val="28"/>
        </w:rPr>
        <w:t xml:space="preserve"> </w:t>
      </w:r>
      <w:r w:rsidR="007E7A09" w:rsidRPr="007E7A09">
        <w:rPr>
          <w:sz w:val="28"/>
        </w:rPr>
        <w:t xml:space="preserve">Архитекторы </w:t>
      </w:r>
      <w:r w:rsidR="0002064D">
        <w:rPr>
          <w:sz w:val="28"/>
        </w:rPr>
        <w:t xml:space="preserve">- </w:t>
      </w:r>
      <w:r w:rsidR="007E7A09" w:rsidRPr="007E7A09">
        <w:rPr>
          <w:sz w:val="28"/>
        </w:rPr>
        <w:t>Петр Потапов (Воскресенский храм),</w:t>
      </w:r>
      <w:r w:rsidR="007E7A09">
        <w:rPr>
          <w:sz w:val="28"/>
        </w:rPr>
        <w:t xml:space="preserve"> а</w:t>
      </w:r>
      <w:r w:rsidR="007E7A09" w:rsidRPr="007E7A09">
        <w:rPr>
          <w:sz w:val="28"/>
        </w:rPr>
        <w:t xml:space="preserve"> колокольню пристроил Сергей Турчанинов.</w:t>
      </w:r>
    </w:p>
    <w:p w:rsidR="00841F9D" w:rsidRDefault="0002064D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</w:p>
    <w:p w:rsidR="009D1958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02064D">
        <w:rPr>
          <w:sz w:val="28"/>
        </w:rPr>
        <w:t xml:space="preserve">В 1687 – 1713 гг. храм капитально перестроен. </w:t>
      </w:r>
    </w:p>
    <w:p w:rsidR="00841F9D" w:rsidRDefault="00841F9D" w:rsidP="001D21DE">
      <w:pPr>
        <w:tabs>
          <w:tab w:val="left" w:pos="0"/>
        </w:tabs>
        <w:spacing w:line="276" w:lineRule="auto"/>
        <w:rPr>
          <w:sz w:val="28"/>
        </w:rPr>
      </w:pPr>
    </w:p>
    <w:p w:rsidR="0002064D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02064D">
        <w:rPr>
          <w:sz w:val="28"/>
        </w:rPr>
        <w:t>Храм – четырехугольный, двусветный, спроектирован «кораблем», украшен</w:t>
      </w:r>
      <w:r w:rsidR="009D1958">
        <w:rPr>
          <w:sz w:val="28"/>
        </w:rPr>
        <w:t xml:space="preserve">  двумя ярусами гребешковых фронтонов.</w:t>
      </w:r>
    </w:p>
    <w:p w:rsidR="00841F9D" w:rsidRDefault="00841F9D" w:rsidP="001D21DE">
      <w:pPr>
        <w:tabs>
          <w:tab w:val="left" w:pos="0"/>
        </w:tabs>
        <w:spacing w:line="276" w:lineRule="auto"/>
        <w:rPr>
          <w:sz w:val="28"/>
        </w:rPr>
      </w:pPr>
    </w:p>
    <w:p w:rsidR="00232EF5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9D1958">
        <w:rPr>
          <w:sz w:val="28"/>
        </w:rPr>
        <w:t xml:space="preserve">Пять глав находятся </w:t>
      </w:r>
      <w:r w:rsidR="00232EF5">
        <w:rPr>
          <w:sz w:val="28"/>
        </w:rPr>
        <w:t xml:space="preserve">на граненых барабанах, украшенных витыми колонками. Тип посадского храма. Белокаменный декор в стиле московского барокко. </w:t>
      </w:r>
    </w:p>
    <w:p w:rsidR="00841F9D" w:rsidRDefault="00232EF5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</w:p>
    <w:p w:rsidR="00603394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232EF5">
        <w:rPr>
          <w:sz w:val="28"/>
        </w:rPr>
        <w:t>Окна</w:t>
      </w:r>
      <w:r w:rsidR="00603394">
        <w:rPr>
          <w:sz w:val="28"/>
        </w:rPr>
        <w:t xml:space="preserve"> украшены гребешковыми фронтонами на витых колонках.</w:t>
      </w:r>
    </w:p>
    <w:p w:rsidR="00841F9D" w:rsidRDefault="00841F9D" w:rsidP="001D21DE">
      <w:pPr>
        <w:tabs>
          <w:tab w:val="left" w:pos="0"/>
        </w:tabs>
        <w:spacing w:line="276" w:lineRule="auto"/>
        <w:rPr>
          <w:sz w:val="28"/>
        </w:rPr>
      </w:pPr>
    </w:p>
    <w:p w:rsidR="00603394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603394">
        <w:rPr>
          <w:sz w:val="28"/>
        </w:rPr>
        <w:t>Грани купольных барабанов украшены витыми колонками. В храме сохранилась настенная живопись.</w:t>
      </w:r>
    </w:p>
    <w:p w:rsidR="00841F9D" w:rsidRDefault="00841F9D" w:rsidP="001D21DE">
      <w:pPr>
        <w:tabs>
          <w:tab w:val="left" w:pos="0"/>
        </w:tabs>
        <w:spacing w:line="276" w:lineRule="auto"/>
        <w:rPr>
          <w:sz w:val="28"/>
        </w:rPr>
      </w:pPr>
    </w:p>
    <w:p w:rsidR="00221898" w:rsidRPr="00221898" w:rsidRDefault="00AB6720" w:rsidP="001D21DE">
      <w:pPr>
        <w:tabs>
          <w:tab w:val="left" w:pos="0"/>
        </w:tabs>
        <w:spacing w:line="276" w:lineRule="auto"/>
        <w:rPr>
          <w:sz w:val="28"/>
        </w:rPr>
      </w:pPr>
      <w:r>
        <w:rPr>
          <w:sz w:val="28"/>
        </w:rPr>
        <w:tab/>
      </w:r>
      <w:r w:rsidR="00603394">
        <w:rPr>
          <w:sz w:val="28"/>
        </w:rPr>
        <w:t>В 1695 г. на нижнем подклетном этаже храма пристроена многоярусная шатровая колокольня с наружными</w:t>
      </w:r>
      <w:r w:rsidR="00CD0FD9">
        <w:rPr>
          <w:sz w:val="28"/>
        </w:rPr>
        <w:t xml:space="preserve"> лестницами и крыльями (в </w:t>
      </w:r>
      <w:r w:rsidR="00CD0FD9">
        <w:rPr>
          <w:sz w:val="28"/>
          <w:lang w:val="en-US"/>
        </w:rPr>
        <w:t>XIX</w:t>
      </w:r>
      <w:r w:rsidR="00CD0FD9">
        <w:rPr>
          <w:sz w:val="28"/>
        </w:rPr>
        <w:t xml:space="preserve"> в. заменены грубыми крытыми псевдоготическими папертями), две открытые террасы, северные и южные галереи. В 1812 г. храм был разграблен наполеоновскими солдатами и подожжен. Обновлялся в 1860-63 гг. (арх. Н.И. Козловский). Храм Воскресенья Христова в Кадашах  - один из самых красивых в Москве!  </w:t>
      </w:r>
    </w:p>
    <w:p w:rsidR="00221898" w:rsidRDefault="00221898" w:rsidP="001D21DE">
      <w:pPr>
        <w:rPr>
          <w:sz w:val="28"/>
        </w:rPr>
      </w:pPr>
    </w:p>
    <w:p w:rsidR="009846B4" w:rsidRDefault="009846B4" w:rsidP="001D21DE">
      <w:pPr>
        <w:rPr>
          <w:b/>
          <w:sz w:val="36"/>
        </w:rPr>
      </w:pPr>
    </w:p>
    <w:p w:rsidR="00841F9D" w:rsidRDefault="00841F9D" w:rsidP="001D21DE">
      <w:pPr>
        <w:rPr>
          <w:b/>
          <w:sz w:val="36"/>
        </w:rPr>
      </w:pPr>
    </w:p>
    <w:p w:rsidR="00841F9D" w:rsidRDefault="00841F9D" w:rsidP="001D21DE">
      <w:pPr>
        <w:rPr>
          <w:b/>
          <w:sz w:val="36"/>
        </w:rPr>
      </w:pPr>
    </w:p>
    <w:p w:rsidR="00841F9D" w:rsidRDefault="00841F9D" w:rsidP="001D21DE">
      <w:pPr>
        <w:rPr>
          <w:b/>
          <w:sz w:val="36"/>
        </w:rPr>
      </w:pPr>
    </w:p>
    <w:p w:rsidR="007E7A09" w:rsidRPr="00854C59" w:rsidRDefault="008E1DC2" w:rsidP="001D21DE">
      <w:pPr>
        <w:jc w:val="center"/>
        <w:rPr>
          <w:b/>
          <w:sz w:val="36"/>
        </w:rPr>
      </w:pPr>
      <w:r w:rsidRPr="007344EF">
        <w:rPr>
          <w:b/>
          <w:sz w:val="36"/>
        </w:rPr>
        <w:lastRenderedPageBreak/>
        <w:t xml:space="preserve">- </w:t>
      </w:r>
      <w:r w:rsidR="00854C59" w:rsidRPr="007344EF">
        <w:rPr>
          <w:b/>
          <w:sz w:val="36"/>
        </w:rPr>
        <w:t>5</w:t>
      </w:r>
      <w:r w:rsidRPr="007344EF">
        <w:rPr>
          <w:b/>
          <w:sz w:val="36"/>
        </w:rPr>
        <w:t xml:space="preserve"> -</w:t>
      </w:r>
    </w:p>
    <w:p w:rsidR="00221898" w:rsidRPr="001B5338" w:rsidRDefault="00221898" w:rsidP="001D21DE">
      <w:pPr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Храм «Всех скорбящих Радость»</w:t>
      </w:r>
    </w:p>
    <w:p w:rsidR="00221898" w:rsidRPr="001B5338" w:rsidRDefault="00221898" w:rsidP="001D21DE">
      <w:pPr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>иконы Божией Матери на Большой Ордынке</w:t>
      </w:r>
    </w:p>
    <w:p w:rsidR="00221898" w:rsidRDefault="00221898" w:rsidP="001D21DE">
      <w:pPr>
        <w:rPr>
          <w:b/>
          <w:sz w:val="32"/>
          <w:u w:val="single"/>
        </w:rPr>
      </w:pPr>
    </w:p>
    <w:p w:rsidR="00221898" w:rsidRPr="00221898" w:rsidRDefault="001D21DE" w:rsidP="001D21DE">
      <w:pPr>
        <w:spacing w:line="276" w:lineRule="auto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3534410" cy="2653030"/>
            <wp:effectExtent l="19050" t="0" r="8890" b="0"/>
            <wp:wrapSquare wrapText="bothSides"/>
            <wp:docPr id="7" name="Рисунок 9" descr="C:\Users\Сергей\Desktop\Для Никитин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Сергей\Desktop\Для Никитиной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898" w:rsidRPr="00221898">
        <w:rPr>
          <w:sz w:val="28"/>
        </w:rPr>
        <w:t>Храм возведен на средства купца Долгова и строился в два этапа:</w:t>
      </w:r>
    </w:p>
    <w:p w:rsidR="00221898" w:rsidRPr="00221898" w:rsidRDefault="00463367" w:rsidP="001D21DE">
      <w:pPr>
        <w:pStyle w:val="af"/>
        <w:numPr>
          <w:ilvl w:val="0"/>
          <w:numId w:val="5"/>
        </w:numPr>
        <w:spacing w:line="276" w:lineRule="auto"/>
        <w:rPr>
          <w:sz w:val="28"/>
        </w:rPr>
      </w:pPr>
      <w:r>
        <w:rPr>
          <w:sz w:val="28"/>
        </w:rPr>
        <w:t xml:space="preserve">В 1783-91 </w:t>
      </w:r>
      <w:r w:rsidR="00221898" w:rsidRPr="00221898">
        <w:rPr>
          <w:sz w:val="28"/>
        </w:rPr>
        <w:t xml:space="preserve">гг. трапезная и колокольня архитектор В.И. Баженов (стиль классицизм). </w:t>
      </w:r>
    </w:p>
    <w:p w:rsidR="00221898" w:rsidRDefault="00221898" w:rsidP="001D21DE">
      <w:pPr>
        <w:pStyle w:val="af"/>
        <w:numPr>
          <w:ilvl w:val="0"/>
          <w:numId w:val="5"/>
        </w:numPr>
        <w:spacing w:line="276" w:lineRule="auto"/>
        <w:rPr>
          <w:sz w:val="28"/>
        </w:rPr>
      </w:pPr>
      <w:r w:rsidRPr="00221898">
        <w:rPr>
          <w:sz w:val="28"/>
        </w:rPr>
        <w:t xml:space="preserve">В 1828-36 гг. главный храм арх. О.И. Бове (стиль – ампир). </w:t>
      </w:r>
    </w:p>
    <w:p w:rsidR="00FC7052" w:rsidRPr="007344EF" w:rsidRDefault="00FC7052" w:rsidP="001D21DE">
      <w:pPr>
        <w:pStyle w:val="af"/>
        <w:spacing w:line="276" w:lineRule="auto"/>
        <w:rPr>
          <w:sz w:val="28"/>
        </w:rPr>
      </w:pPr>
    </w:p>
    <w:p w:rsidR="00221898" w:rsidRDefault="00221898" w:rsidP="001D21DE">
      <w:pPr>
        <w:spacing w:line="276" w:lineRule="auto"/>
        <w:ind w:firstLine="360"/>
        <w:rPr>
          <w:sz w:val="28"/>
        </w:rPr>
      </w:pPr>
      <w:r w:rsidRPr="00221898">
        <w:rPr>
          <w:sz w:val="28"/>
        </w:rPr>
        <w:t xml:space="preserve">Храм-ротонда с двухколонными ионическими портиками, украшен лепным декором. </w:t>
      </w:r>
      <w:r w:rsidR="007344EF">
        <w:rPr>
          <w:sz w:val="28"/>
        </w:rPr>
        <w:t>Окна – полукруглые, арочные, украшены лепным декором и медальонами. Внутри 12 ионических колонн, несущих небольшой барабан высокого полусферического купола с шарообразной главой. Круглая трехъярусная башня, с круглыми окнами и полукруглыми проемами звона, обработана</w:t>
      </w:r>
      <w:r w:rsidR="00427AAD">
        <w:rPr>
          <w:sz w:val="28"/>
        </w:rPr>
        <w:t xml:space="preserve"> деталями коринфского ордена. Колокольню венчают купола и главка с яблоком под крестом. Трапезную украшают четырехколонные ионические портики. В больших окнах – художественное кованые решетки.</w:t>
      </w:r>
      <w:r w:rsidR="007344EF">
        <w:rPr>
          <w:sz w:val="28"/>
        </w:rPr>
        <w:t xml:space="preserve"> </w:t>
      </w:r>
      <w:r w:rsidRPr="00221898">
        <w:rPr>
          <w:sz w:val="28"/>
        </w:rPr>
        <w:t>В 1933 г. закрыт</w:t>
      </w:r>
      <w:r>
        <w:rPr>
          <w:sz w:val="28"/>
        </w:rPr>
        <w:t>.</w:t>
      </w:r>
    </w:p>
    <w:p w:rsidR="00FC7052" w:rsidRDefault="00FC7052" w:rsidP="001D21DE">
      <w:pPr>
        <w:spacing w:line="276" w:lineRule="auto"/>
        <w:rPr>
          <w:sz w:val="28"/>
        </w:rPr>
      </w:pPr>
    </w:p>
    <w:p w:rsidR="00221898" w:rsidRDefault="00221898" w:rsidP="001D21DE">
      <w:pPr>
        <w:spacing w:line="276" w:lineRule="auto"/>
        <w:rPr>
          <w:sz w:val="28"/>
        </w:rPr>
      </w:pPr>
      <w:r w:rsidRPr="00221898">
        <w:rPr>
          <w:sz w:val="28"/>
        </w:rPr>
        <w:t xml:space="preserve">Во время ВОВ 1941-45 гг. в нем были запасники Третьяковской галереи. </w:t>
      </w:r>
    </w:p>
    <w:p w:rsidR="00FC7052" w:rsidRDefault="00FC7052" w:rsidP="001D21DE">
      <w:pPr>
        <w:spacing w:line="276" w:lineRule="auto"/>
        <w:rPr>
          <w:sz w:val="28"/>
        </w:rPr>
      </w:pPr>
    </w:p>
    <w:p w:rsidR="00221898" w:rsidRDefault="00221898" w:rsidP="001D21DE">
      <w:pPr>
        <w:spacing w:line="276" w:lineRule="auto"/>
        <w:rPr>
          <w:sz w:val="28"/>
        </w:rPr>
      </w:pPr>
      <w:r w:rsidRPr="00221898">
        <w:rPr>
          <w:sz w:val="28"/>
        </w:rPr>
        <w:t>Богослужения возобновились в 194</w:t>
      </w:r>
      <w:r>
        <w:rPr>
          <w:sz w:val="28"/>
        </w:rPr>
        <w:t>8</w:t>
      </w:r>
      <w:r w:rsidRPr="00221898">
        <w:rPr>
          <w:sz w:val="28"/>
        </w:rPr>
        <w:t xml:space="preserve"> г. </w:t>
      </w:r>
    </w:p>
    <w:p w:rsidR="00FC7052" w:rsidRDefault="00FC7052" w:rsidP="001D21DE">
      <w:pPr>
        <w:spacing w:line="276" w:lineRule="auto"/>
        <w:rPr>
          <w:sz w:val="28"/>
        </w:rPr>
      </w:pPr>
    </w:p>
    <w:p w:rsidR="00221898" w:rsidRPr="00221898" w:rsidRDefault="00221898" w:rsidP="001D21DE">
      <w:pPr>
        <w:spacing w:line="276" w:lineRule="auto"/>
        <w:rPr>
          <w:sz w:val="28"/>
        </w:rPr>
      </w:pPr>
      <w:r w:rsidRPr="00221898">
        <w:rPr>
          <w:sz w:val="28"/>
        </w:rPr>
        <w:t>Известен</w:t>
      </w:r>
      <w:r>
        <w:rPr>
          <w:sz w:val="28"/>
        </w:rPr>
        <w:t xml:space="preserve"> </w:t>
      </w:r>
      <w:r w:rsidRPr="00221898">
        <w:rPr>
          <w:sz w:val="28"/>
        </w:rPr>
        <w:t>своим знаменитым церковным</w:t>
      </w:r>
      <w:r>
        <w:rPr>
          <w:sz w:val="28"/>
        </w:rPr>
        <w:t xml:space="preserve"> </w:t>
      </w:r>
      <w:r w:rsidRPr="00221898">
        <w:rPr>
          <w:sz w:val="28"/>
        </w:rPr>
        <w:t>хором.</w:t>
      </w:r>
    </w:p>
    <w:p w:rsid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Pr="002F5703" w:rsidRDefault="002F5703" w:rsidP="001D21DE">
      <w:pPr>
        <w:rPr>
          <w:sz w:val="32"/>
        </w:rPr>
      </w:pPr>
    </w:p>
    <w:p w:rsidR="002F5703" w:rsidRDefault="002F5703" w:rsidP="001D21DE">
      <w:pPr>
        <w:rPr>
          <w:sz w:val="32"/>
        </w:rPr>
      </w:pPr>
    </w:p>
    <w:p w:rsidR="00221898" w:rsidRPr="00854C59" w:rsidRDefault="008E1DC2" w:rsidP="001D21DE">
      <w:pPr>
        <w:jc w:val="center"/>
        <w:rPr>
          <w:b/>
          <w:sz w:val="36"/>
        </w:rPr>
      </w:pPr>
      <w:r w:rsidRPr="00847717">
        <w:rPr>
          <w:b/>
          <w:sz w:val="36"/>
        </w:rPr>
        <w:lastRenderedPageBreak/>
        <w:t xml:space="preserve">- </w:t>
      </w:r>
      <w:r w:rsidR="00854C59" w:rsidRPr="00847717">
        <w:rPr>
          <w:b/>
          <w:sz w:val="36"/>
        </w:rPr>
        <w:t>6</w:t>
      </w:r>
      <w:r w:rsidRPr="00847717">
        <w:rPr>
          <w:b/>
          <w:sz w:val="36"/>
        </w:rPr>
        <w:t xml:space="preserve"> -</w:t>
      </w:r>
    </w:p>
    <w:p w:rsidR="00C1170E" w:rsidRPr="001B5338" w:rsidRDefault="002F5703" w:rsidP="001D21DE">
      <w:pPr>
        <w:jc w:val="center"/>
        <w:rPr>
          <w:b/>
          <w:color w:val="C00000"/>
          <w:sz w:val="32"/>
        </w:rPr>
      </w:pPr>
      <w:r w:rsidRPr="001B5338">
        <w:rPr>
          <w:b/>
          <w:color w:val="C00000"/>
          <w:sz w:val="32"/>
        </w:rPr>
        <w:t xml:space="preserve">Храм Климента, папы Римского </w:t>
      </w:r>
      <w:r w:rsidR="0008280D" w:rsidRPr="001B5338">
        <w:rPr>
          <w:b/>
          <w:color w:val="C00000"/>
          <w:sz w:val="32"/>
        </w:rPr>
        <w:t>(1762-1774</w:t>
      </w:r>
      <w:r w:rsidR="00462CB2" w:rsidRPr="001B5338">
        <w:rPr>
          <w:b/>
          <w:color w:val="C00000"/>
          <w:sz w:val="32"/>
        </w:rPr>
        <w:t xml:space="preserve"> </w:t>
      </w:r>
      <w:r w:rsidR="0008280D" w:rsidRPr="001B5338">
        <w:rPr>
          <w:b/>
          <w:color w:val="C00000"/>
          <w:sz w:val="32"/>
        </w:rPr>
        <w:t>гг.)</w:t>
      </w:r>
    </w:p>
    <w:p w:rsidR="002A00DE" w:rsidRPr="002A00DE" w:rsidRDefault="002F5703" w:rsidP="001D21DE">
      <w:pPr>
        <w:jc w:val="center"/>
        <w:rPr>
          <w:b/>
          <w:sz w:val="32"/>
        </w:rPr>
      </w:pPr>
      <w:r w:rsidRPr="001B5338">
        <w:rPr>
          <w:b/>
          <w:color w:val="C00000"/>
          <w:sz w:val="32"/>
        </w:rPr>
        <w:t>(Спаса Преображения)</w:t>
      </w:r>
    </w:p>
    <w:p w:rsidR="002A00DE" w:rsidRDefault="002A00DE" w:rsidP="001D21DE">
      <w:pPr>
        <w:rPr>
          <w:sz w:val="28"/>
        </w:rPr>
      </w:pPr>
    </w:p>
    <w:p w:rsidR="00462CB2" w:rsidRDefault="001D21DE" w:rsidP="001D21DE">
      <w:pPr>
        <w:ind w:firstLine="708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2743200" cy="3653790"/>
            <wp:effectExtent l="19050" t="0" r="0" b="0"/>
            <wp:wrapSquare wrapText="bothSides"/>
            <wp:docPr id="6" name="Рисунок 10" descr="C:\Users\Сергей\Desktop\Для Никитин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Сергей\Desktop\Для Никитиной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170E" w:rsidRPr="0008280D">
        <w:rPr>
          <w:sz w:val="28"/>
        </w:rPr>
        <w:t>Церковь построена</w:t>
      </w:r>
      <w:r w:rsidR="00462CB2">
        <w:rPr>
          <w:sz w:val="28"/>
        </w:rPr>
        <w:t xml:space="preserve"> на средства купца К.М</w:t>
      </w:r>
      <w:r w:rsidR="00C1170E" w:rsidRPr="0008280D">
        <w:rPr>
          <w:sz w:val="28"/>
        </w:rPr>
        <w:t>. Матвееева.</w:t>
      </w:r>
      <w:r w:rsidR="00462CB2">
        <w:rPr>
          <w:sz w:val="28"/>
        </w:rPr>
        <w:t xml:space="preserve"> </w:t>
      </w:r>
    </w:p>
    <w:p w:rsidR="00FC7052" w:rsidRDefault="00FC7052" w:rsidP="001D21DE">
      <w:pPr>
        <w:ind w:firstLine="708"/>
        <w:rPr>
          <w:sz w:val="28"/>
        </w:rPr>
      </w:pPr>
    </w:p>
    <w:p w:rsidR="00462CB2" w:rsidRDefault="00C1170E" w:rsidP="001D21DE">
      <w:pPr>
        <w:ind w:firstLine="708"/>
        <w:rPr>
          <w:sz w:val="28"/>
        </w:rPr>
      </w:pPr>
      <w:r w:rsidRPr="0008280D">
        <w:rPr>
          <w:sz w:val="28"/>
        </w:rPr>
        <w:t>Архитектор</w:t>
      </w:r>
      <w:r w:rsidR="00847717">
        <w:rPr>
          <w:sz w:val="28"/>
        </w:rPr>
        <w:t>ы Д.И. Трезини, К.И. Бланк или А.П. Евлашев.</w:t>
      </w:r>
    </w:p>
    <w:p w:rsidR="00FC7052" w:rsidRDefault="00FC7052" w:rsidP="001D21DE">
      <w:pPr>
        <w:ind w:firstLine="708"/>
        <w:rPr>
          <w:sz w:val="28"/>
        </w:rPr>
      </w:pPr>
    </w:p>
    <w:p w:rsidR="00847717" w:rsidRDefault="00C1170E" w:rsidP="001D21DE">
      <w:pPr>
        <w:ind w:firstLine="708"/>
        <w:rPr>
          <w:sz w:val="28"/>
        </w:rPr>
      </w:pPr>
      <w:r w:rsidRPr="0008280D">
        <w:rPr>
          <w:sz w:val="28"/>
        </w:rPr>
        <w:t xml:space="preserve">Стиль </w:t>
      </w:r>
      <w:r w:rsidR="00847717">
        <w:rPr>
          <w:sz w:val="28"/>
        </w:rPr>
        <w:t xml:space="preserve">- </w:t>
      </w:r>
      <w:r w:rsidRPr="0008280D">
        <w:rPr>
          <w:sz w:val="28"/>
        </w:rPr>
        <w:t>барокко. Не имеет</w:t>
      </w:r>
      <w:r w:rsidR="00462CB2">
        <w:rPr>
          <w:sz w:val="28"/>
        </w:rPr>
        <w:t xml:space="preserve"> аналогов в московской </w:t>
      </w:r>
      <w:r w:rsidRPr="0008280D">
        <w:rPr>
          <w:sz w:val="28"/>
        </w:rPr>
        <w:t>архитектуре</w:t>
      </w:r>
      <w:r w:rsidR="00847717">
        <w:rPr>
          <w:sz w:val="28"/>
        </w:rPr>
        <w:t xml:space="preserve"> </w:t>
      </w:r>
      <w:r w:rsidR="00847717">
        <w:rPr>
          <w:sz w:val="28"/>
          <w:lang w:val="en-US"/>
        </w:rPr>
        <w:t>XVIII</w:t>
      </w:r>
      <w:r w:rsidR="00847717">
        <w:rPr>
          <w:sz w:val="28"/>
        </w:rPr>
        <w:t xml:space="preserve"> в</w:t>
      </w:r>
      <w:r w:rsidRPr="0008280D">
        <w:rPr>
          <w:sz w:val="28"/>
        </w:rPr>
        <w:t>.</w:t>
      </w:r>
    </w:p>
    <w:p w:rsidR="00FC7052" w:rsidRDefault="00FC7052" w:rsidP="001D21DE">
      <w:pPr>
        <w:ind w:firstLine="708"/>
        <w:rPr>
          <w:sz w:val="28"/>
        </w:rPr>
      </w:pPr>
    </w:p>
    <w:p w:rsidR="0036648C" w:rsidRDefault="00847717" w:rsidP="001D21DE">
      <w:pPr>
        <w:ind w:firstLine="708"/>
        <w:rPr>
          <w:sz w:val="28"/>
        </w:rPr>
      </w:pPr>
      <w:r>
        <w:rPr>
          <w:sz w:val="28"/>
        </w:rPr>
        <w:t xml:space="preserve">Храм близок по форме постройкам В.В. </w:t>
      </w:r>
      <w:r w:rsidR="0036648C">
        <w:rPr>
          <w:sz w:val="28"/>
        </w:rPr>
        <w:t>Растрелли. Главное здание – в форме куба, двусветное, с хорами на всех четырех сторонах. Храм увенчан пятью куполами на высоких световых барабанах. Стена основного здания</w:t>
      </w:r>
      <w:r w:rsidR="009200A4">
        <w:rPr>
          <w:sz w:val="28"/>
        </w:rPr>
        <w:t xml:space="preserve"> не имеют алтарных выступов, обрамлены сдвоенными коринф</w:t>
      </w:r>
      <w:r w:rsidR="00D11344">
        <w:rPr>
          <w:sz w:val="28"/>
        </w:rPr>
        <w:t>скими колоннами. Фасады украшают двухколонные портики. По верху здания – узорные металлические решетки. Храм украшен декоративной лепниной. Внутри сохранились семиярусный иконостас (</w:t>
      </w:r>
      <w:r w:rsidR="00D11344">
        <w:rPr>
          <w:sz w:val="28"/>
          <w:lang w:val="en-US"/>
        </w:rPr>
        <w:t>XVIII</w:t>
      </w:r>
      <w:r w:rsidR="00D11344">
        <w:rPr>
          <w:sz w:val="28"/>
        </w:rPr>
        <w:t xml:space="preserve"> в.) с деревянной резьбой и частично внутреннее убранство. Сохранилась </w:t>
      </w:r>
      <w:r w:rsidR="00B101FB">
        <w:rPr>
          <w:sz w:val="28"/>
        </w:rPr>
        <w:t>кованая</w:t>
      </w:r>
      <w:r w:rsidR="00D11344">
        <w:rPr>
          <w:sz w:val="28"/>
        </w:rPr>
        <w:t xml:space="preserve"> ограда </w:t>
      </w:r>
      <w:r w:rsidR="00D11344">
        <w:rPr>
          <w:sz w:val="28"/>
          <w:lang w:val="en-US"/>
        </w:rPr>
        <w:t>XVIII</w:t>
      </w:r>
      <w:r w:rsidR="00D11344" w:rsidRPr="00D11344">
        <w:rPr>
          <w:sz w:val="28"/>
        </w:rPr>
        <w:t xml:space="preserve"> </w:t>
      </w:r>
      <w:r w:rsidR="00D11344">
        <w:rPr>
          <w:sz w:val="28"/>
        </w:rPr>
        <w:t>в.</w:t>
      </w:r>
    </w:p>
    <w:p w:rsidR="00FC7052" w:rsidRPr="00D11344" w:rsidRDefault="00FC7052" w:rsidP="001D21DE">
      <w:pPr>
        <w:ind w:firstLine="708"/>
        <w:rPr>
          <w:sz w:val="28"/>
        </w:rPr>
      </w:pPr>
    </w:p>
    <w:p w:rsidR="00462CB2" w:rsidRDefault="00C1170E" w:rsidP="001D21DE">
      <w:pPr>
        <w:ind w:firstLine="708"/>
        <w:rPr>
          <w:sz w:val="28"/>
        </w:rPr>
      </w:pPr>
      <w:r w:rsidRPr="0008280D">
        <w:rPr>
          <w:sz w:val="28"/>
        </w:rPr>
        <w:t xml:space="preserve">Название </w:t>
      </w:r>
      <w:r w:rsidR="00D11344">
        <w:rPr>
          <w:sz w:val="28"/>
        </w:rPr>
        <w:t>«</w:t>
      </w:r>
      <w:r w:rsidRPr="0008280D">
        <w:rPr>
          <w:sz w:val="28"/>
        </w:rPr>
        <w:t>Климентовский острожек</w:t>
      </w:r>
      <w:r w:rsidR="00D11344">
        <w:rPr>
          <w:sz w:val="28"/>
        </w:rPr>
        <w:t>»</w:t>
      </w:r>
      <w:r w:rsidRPr="0008280D">
        <w:rPr>
          <w:sz w:val="28"/>
        </w:rPr>
        <w:t xml:space="preserve"> известно</w:t>
      </w:r>
      <w:r w:rsidR="00462CB2">
        <w:rPr>
          <w:sz w:val="28"/>
        </w:rPr>
        <w:t xml:space="preserve"> у</w:t>
      </w:r>
      <w:r w:rsidRPr="0008280D">
        <w:rPr>
          <w:sz w:val="28"/>
        </w:rPr>
        <w:t>же в 1612 г.</w:t>
      </w:r>
      <w:r w:rsidR="00462CB2">
        <w:rPr>
          <w:sz w:val="28"/>
        </w:rPr>
        <w:t xml:space="preserve"> </w:t>
      </w:r>
      <w:r w:rsidRPr="0008280D">
        <w:rPr>
          <w:sz w:val="28"/>
        </w:rPr>
        <w:t>(в связи</w:t>
      </w:r>
      <w:r w:rsidR="00462CB2">
        <w:rPr>
          <w:sz w:val="28"/>
        </w:rPr>
        <w:t xml:space="preserve"> с битвой народного ополчения Д</w:t>
      </w:r>
      <w:r w:rsidRPr="0008280D">
        <w:rPr>
          <w:sz w:val="28"/>
        </w:rPr>
        <w:t>.</w:t>
      </w:r>
      <w:r w:rsidR="00462CB2">
        <w:rPr>
          <w:sz w:val="28"/>
        </w:rPr>
        <w:t xml:space="preserve"> </w:t>
      </w:r>
      <w:r w:rsidRPr="0008280D">
        <w:rPr>
          <w:sz w:val="28"/>
        </w:rPr>
        <w:t>Пожарского с польскими войсками)</w:t>
      </w:r>
      <w:r w:rsidR="00462CB2">
        <w:rPr>
          <w:sz w:val="28"/>
        </w:rPr>
        <w:t xml:space="preserve">. </w:t>
      </w:r>
    </w:p>
    <w:p w:rsidR="00FC7052" w:rsidRDefault="00FC7052" w:rsidP="001D21DE">
      <w:pPr>
        <w:rPr>
          <w:sz w:val="28"/>
        </w:rPr>
      </w:pPr>
    </w:p>
    <w:p w:rsidR="00462CB2" w:rsidRDefault="00C1170E" w:rsidP="001D21DE">
      <w:pPr>
        <w:rPr>
          <w:sz w:val="28"/>
        </w:rPr>
      </w:pPr>
      <w:r w:rsidRPr="0008280D">
        <w:rPr>
          <w:sz w:val="28"/>
        </w:rPr>
        <w:t xml:space="preserve">Закрыт в 1933 г. </w:t>
      </w:r>
    </w:p>
    <w:p w:rsidR="00FC7052" w:rsidRDefault="00FC7052" w:rsidP="001D21DE">
      <w:pPr>
        <w:rPr>
          <w:sz w:val="28"/>
        </w:rPr>
      </w:pPr>
    </w:p>
    <w:p w:rsidR="00462CB2" w:rsidRDefault="00D11344" w:rsidP="001D21DE">
      <w:pPr>
        <w:rPr>
          <w:sz w:val="28"/>
        </w:rPr>
      </w:pPr>
      <w:r>
        <w:rPr>
          <w:sz w:val="28"/>
        </w:rPr>
        <w:t>В</w:t>
      </w:r>
      <w:r w:rsidR="00C1170E" w:rsidRPr="0008280D">
        <w:rPr>
          <w:sz w:val="28"/>
        </w:rPr>
        <w:t xml:space="preserve"> храме</w:t>
      </w:r>
      <w:r>
        <w:rPr>
          <w:sz w:val="28"/>
        </w:rPr>
        <w:t xml:space="preserve"> было</w:t>
      </w:r>
      <w:r w:rsidR="00C1170E" w:rsidRPr="0008280D">
        <w:rPr>
          <w:sz w:val="28"/>
        </w:rPr>
        <w:t xml:space="preserve"> фондохранилище гос.</w:t>
      </w:r>
      <w:r w:rsidR="00462CB2">
        <w:rPr>
          <w:sz w:val="28"/>
        </w:rPr>
        <w:t xml:space="preserve"> </w:t>
      </w:r>
      <w:r w:rsidR="00C1170E" w:rsidRPr="0008280D">
        <w:rPr>
          <w:sz w:val="28"/>
        </w:rPr>
        <w:t xml:space="preserve">Библиотеки. </w:t>
      </w:r>
    </w:p>
    <w:p w:rsidR="00FC7052" w:rsidRDefault="00FC7052" w:rsidP="001D21DE">
      <w:pPr>
        <w:rPr>
          <w:sz w:val="28"/>
        </w:rPr>
      </w:pPr>
    </w:p>
    <w:p w:rsidR="00C1170E" w:rsidRPr="0008280D" w:rsidRDefault="00C1170E" w:rsidP="001D21DE">
      <w:pPr>
        <w:rPr>
          <w:sz w:val="28"/>
        </w:rPr>
      </w:pPr>
      <w:r w:rsidRPr="0008280D">
        <w:rPr>
          <w:sz w:val="28"/>
        </w:rPr>
        <w:t xml:space="preserve">В 1990 г. </w:t>
      </w:r>
      <w:r w:rsidR="00D11344">
        <w:rPr>
          <w:sz w:val="28"/>
        </w:rPr>
        <w:t>храм в</w:t>
      </w:r>
      <w:r w:rsidRPr="0008280D">
        <w:rPr>
          <w:sz w:val="28"/>
        </w:rPr>
        <w:t>озвращен</w:t>
      </w:r>
      <w:r w:rsidR="00462CB2">
        <w:rPr>
          <w:sz w:val="28"/>
        </w:rPr>
        <w:t xml:space="preserve"> </w:t>
      </w:r>
      <w:r w:rsidRPr="0008280D">
        <w:rPr>
          <w:sz w:val="28"/>
        </w:rPr>
        <w:t>РПЦ.</w:t>
      </w:r>
      <w:r w:rsidR="00D11344">
        <w:rPr>
          <w:sz w:val="28"/>
        </w:rPr>
        <w:t xml:space="preserve"> Ныне </w:t>
      </w:r>
      <w:r w:rsidR="00B101FB">
        <w:rPr>
          <w:sz w:val="28"/>
        </w:rPr>
        <w:t>возобновлено</w:t>
      </w:r>
      <w:r w:rsidR="00D11344">
        <w:rPr>
          <w:sz w:val="28"/>
        </w:rPr>
        <w:t xml:space="preserve"> богослужение.</w:t>
      </w:r>
    </w:p>
    <w:p w:rsidR="00C1170E" w:rsidRPr="001B5338" w:rsidRDefault="00462CB2" w:rsidP="001D21DE">
      <w:pPr>
        <w:jc w:val="center"/>
        <w:rPr>
          <w:b/>
          <w:color w:val="C00000"/>
          <w:sz w:val="32"/>
        </w:rPr>
      </w:pPr>
      <w:r>
        <w:rPr>
          <w:b/>
          <w:sz w:val="32"/>
          <w:u w:val="single"/>
        </w:rPr>
        <w:br w:type="page"/>
      </w:r>
      <w:r w:rsidRPr="001B5338">
        <w:rPr>
          <w:b/>
          <w:color w:val="C00000"/>
          <w:sz w:val="32"/>
        </w:rPr>
        <w:lastRenderedPageBreak/>
        <w:t>Заключение</w:t>
      </w:r>
    </w:p>
    <w:p w:rsidR="00462CB2" w:rsidRDefault="00462CB2" w:rsidP="001D21DE">
      <w:pPr>
        <w:rPr>
          <w:b/>
          <w:sz w:val="32"/>
          <w:u w:val="single"/>
        </w:rPr>
      </w:pPr>
    </w:p>
    <w:p w:rsidR="00462CB2" w:rsidRDefault="00462CB2" w:rsidP="001D21DE">
      <w:pPr>
        <w:spacing w:line="276" w:lineRule="auto"/>
        <w:rPr>
          <w:sz w:val="28"/>
        </w:rPr>
      </w:pPr>
      <w:r w:rsidRPr="00462CB2">
        <w:rPr>
          <w:sz w:val="28"/>
        </w:rPr>
        <w:t xml:space="preserve">Тихие улочки Замоскворечья сохранили уют и добрую ауру. </w:t>
      </w:r>
    </w:p>
    <w:p w:rsidR="00462CB2" w:rsidRDefault="00462CB2" w:rsidP="001D21DE">
      <w:pPr>
        <w:spacing w:line="276" w:lineRule="auto"/>
        <w:rPr>
          <w:sz w:val="28"/>
        </w:rPr>
      </w:pPr>
    </w:p>
    <w:p w:rsidR="00462CB2" w:rsidRDefault="00462CB2" w:rsidP="001D21DE">
      <w:pPr>
        <w:spacing w:line="276" w:lineRule="auto"/>
        <w:rPr>
          <w:sz w:val="28"/>
        </w:rPr>
      </w:pPr>
      <w:r w:rsidRPr="00462CB2">
        <w:rPr>
          <w:sz w:val="28"/>
        </w:rPr>
        <w:t>Здесь Вас ждут и здесь Вам</w:t>
      </w:r>
      <w:r>
        <w:rPr>
          <w:sz w:val="28"/>
        </w:rPr>
        <w:t xml:space="preserve"> р</w:t>
      </w:r>
      <w:r w:rsidRPr="00462CB2">
        <w:rPr>
          <w:sz w:val="28"/>
        </w:rPr>
        <w:t xml:space="preserve">ады. </w:t>
      </w:r>
    </w:p>
    <w:p w:rsidR="00462CB2" w:rsidRDefault="00462CB2" w:rsidP="001D21DE">
      <w:pPr>
        <w:spacing w:line="276" w:lineRule="auto"/>
        <w:rPr>
          <w:sz w:val="28"/>
        </w:rPr>
      </w:pPr>
    </w:p>
    <w:p w:rsidR="00462CB2" w:rsidRPr="00462CB2" w:rsidRDefault="00462CB2" w:rsidP="001D21DE">
      <w:pPr>
        <w:spacing w:line="276" w:lineRule="auto"/>
        <w:rPr>
          <w:sz w:val="28"/>
        </w:rPr>
      </w:pPr>
      <w:r w:rsidRPr="00462CB2">
        <w:rPr>
          <w:sz w:val="28"/>
        </w:rPr>
        <w:t>Двери православных</w:t>
      </w:r>
      <w:r>
        <w:rPr>
          <w:sz w:val="28"/>
        </w:rPr>
        <w:t xml:space="preserve"> </w:t>
      </w:r>
      <w:r w:rsidRPr="00462CB2">
        <w:rPr>
          <w:sz w:val="28"/>
        </w:rPr>
        <w:t>Храмов распахнуты. Они дарят</w:t>
      </w:r>
      <w:r>
        <w:rPr>
          <w:sz w:val="28"/>
        </w:rPr>
        <w:t xml:space="preserve"> в</w:t>
      </w:r>
      <w:r w:rsidRPr="00462CB2">
        <w:rPr>
          <w:sz w:val="28"/>
        </w:rPr>
        <w:t>сем скорбящим Радость,</w:t>
      </w:r>
      <w:r>
        <w:rPr>
          <w:sz w:val="28"/>
        </w:rPr>
        <w:t xml:space="preserve"> п</w:t>
      </w:r>
      <w:r w:rsidRPr="00462CB2">
        <w:rPr>
          <w:sz w:val="28"/>
        </w:rPr>
        <w:t>омогают жить в вере, надежде и любви.</w:t>
      </w:r>
    </w:p>
    <w:p w:rsidR="00462CB2" w:rsidRDefault="00462CB2" w:rsidP="001D21DE">
      <w:pPr>
        <w:spacing w:line="276" w:lineRule="auto"/>
        <w:rPr>
          <w:sz w:val="28"/>
        </w:rPr>
      </w:pPr>
    </w:p>
    <w:p w:rsidR="00462CB2" w:rsidRPr="00462CB2" w:rsidRDefault="00462CB2" w:rsidP="001D21DE">
      <w:pPr>
        <w:spacing w:line="276" w:lineRule="auto"/>
        <w:rPr>
          <w:sz w:val="28"/>
        </w:rPr>
      </w:pPr>
      <w:r w:rsidRPr="00462CB2">
        <w:rPr>
          <w:sz w:val="28"/>
        </w:rPr>
        <w:t>Молчаливые свидетели эпох</w:t>
      </w:r>
      <w:r>
        <w:rPr>
          <w:sz w:val="28"/>
        </w:rPr>
        <w:t xml:space="preserve"> </w:t>
      </w:r>
      <w:r w:rsidRPr="00462CB2">
        <w:rPr>
          <w:sz w:val="28"/>
        </w:rPr>
        <w:t xml:space="preserve">- </w:t>
      </w:r>
      <w:r>
        <w:rPr>
          <w:sz w:val="28"/>
        </w:rPr>
        <w:t>р</w:t>
      </w:r>
      <w:r w:rsidRPr="00462CB2">
        <w:rPr>
          <w:sz w:val="28"/>
        </w:rPr>
        <w:t>ядом с нами!</w:t>
      </w:r>
    </w:p>
    <w:p w:rsidR="00462CB2" w:rsidRDefault="00462CB2" w:rsidP="001D21DE">
      <w:pPr>
        <w:rPr>
          <w:sz w:val="28"/>
        </w:rPr>
      </w:pPr>
    </w:p>
    <w:p w:rsidR="00462CB2" w:rsidRDefault="001D21DE" w:rsidP="001D21DE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176530</wp:posOffset>
            </wp:positionV>
            <wp:extent cx="3444240" cy="2584450"/>
            <wp:effectExtent l="19050" t="0" r="3810" b="0"/>
            <wp:wrapSquare wrapText="bothSides"/>
            <wp:docPr id="5" name="Рисунок 11" descr="C:\Users\Сергей\Desktop\Для Никитино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Сергей\Desktop\Для Никитиной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601" w:rsidRDefault="002A6601" w:rsidP="001D21DE">
      <w:pPr>
        <w:rPr>
          <w:sz w:val="28"/>
        </w:rPr>
      </w:pPr>
    </w:p>
    <w:p w:rsidR="002A6601" w:rsidRPr="002A6601" w:rsidRDefault="002A6601" w:rsidP="001D21DE">
      <w:pPr>
        <w:rPr>
          <w:sz w:val="28"/>
        </w:rPr>
      </w:pPr>
    </w:p>
    <w:p w:rsidR="002A6601" w:rsidRDefault="002A6601" w:rsidP="001D21DE">
      <w:pPr>
        <w:rPr>
          <w:sz w:val="28"/>
        </w:rPr>
      </w:pPr>
    </w:p>
    <w:p w:rsidR="00462CB2" w:rsidRPr="001B5338" w:rsidRDefault="005F5AC8" w:rsidP="001D21DE">
      <w:pPr>
        <w:rPr>
          <w:b/>
          <w:color w:val="C00000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8" type="#_x0000_t202" style="position:absolute;margin-left:123.15pt;margin-top:153.35pt;width:255.35pt;height:38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" filled="f" stroked="f" strokeweight=".5pt">
            <v:textbox>
              <w:txbxContent>
                <w:p w:rsidR="00462CB2" w:rsidRPr="001159BE" w:rsidRDefault="00462CB2" w:rsidP="002A6601">
                  <w:pPr>
                    <w:jc w:val="center"/>
                    <w:rPr>
                      <w:i/>
                    </w:rPr>
                  </w:pPr>
                  <w:r w:rsidRPr="001159BE">
                    <w:rPr>
                      <w:i/>
                    </w:rPr>
                    <w:t xml:space="preserve">1-й </w:t>
                  </w:r>
                  <w:r w:rsidR="002A6601" w:rsidRPr="001159BE">
                    <w:rPr>
                      <w:i/>
                    </w:rPr>
                    <w:t>Кадашевский пер.</w:t>
                  </w:r>
                </w:p>
                <w:p w:rsidR="002A6601" w:rsidRPr="001159BE" w:rsidRDefault="002A6601" w:rsidP="002A6601">
                  <w:pPr>
                    <w:jc w:val="center"/>
                    <w:rPr>
                      <w:i/>
                    </w:rPr>
                  </w:pPr>
                  <w:r w:rsidRPr="001159BE">
                    <w:rPr>
                      <w:i/>
                    </w:rPr>
                    <w:t>Вид с Кадашевской наб.</w:t>
                  </w:r>
                </w:p>
              </w:txbxContent>
            </v:textbox>
          </v:shape>
        </w:pict>
      </w:r>
      <w:r w:rsidR="002A6601">
        <w:rPr>
          <w:sz w:val="28"/>
        </w:rPr>
        <w:br w:type="page"/>
      </w:r>
      <w:r w:rsidR="001159BE" w:rsidRPr="001B5338">
        <w:rPr>
          <w:b/>
          <w:color w:val="C00000"/>
          <w:sz w:val="32"/>
        </w:rPr>
        <w:lastRenderedPageBreak/>
        <w:t>Вопросы</w:t>
      </w:r>
    </w:p>
    <w:p w:rsidR="002A6601" w:rsidRDefault="002A6601" w:rsidP="001D21DE">
      <w:pPr>
        <w:rPr>
          <w:b/>
          <w:sz w:val="32"/>
          <w:u w:val="single"/>
        </w:rPr>
      </w:pPr>
    </w:p>
    <w:p w:rsidR="002A6601" w:rsidRDefault="002A6601" w:rsidP="001D21DE">
      <w:pPr>
        <w:pStyle w:val="af"/>
        <w:numPr>
          <w:ilvl w:val="0"/>
          <w:numId w:val="6"/>
        </w:numPr>
        <w:rPr>
          <w:sz w:val="28"/>
        </w:rPr>
      </w:pPr>
      <w:r w:rsidRPr="002A6601">
        <w:rPr>
          <w:sz w:val="28"/>
        </w:rPr>
        <w:t>Какой памятник архитектуры За</w:t>
      </w:r>
      <w:r>
        <w:rPr>
          <w:sz w:val="28"/>
        </w:rPr>
        <w:t>москворечья будет отмечать в 2016 г. свое 16</w:t>
      </w:r>
      <w:r w:rsidRPr="002A6601">
        <w:rPr>
          <w:sz w:val="28"/>
        </w:rPr>
        <w:t>0-летие?</w:t>
      </w:r>
    </w:p>
    <w:p w:rsidR="002A6601" w:rsidRPr="002A6601" w:rsidRDefault="002A6601" w:rsidP="001D21DE">
      <w:pPr>
        <w:pStyle w:val="af"/>
        <w:rPr>
          <w:sz w:val="28"/>
        </w:rPr>
      </w:pPr>
    </w:p>
    <w:p w:rsidR="002A6601" w:rsidRDefault="002A6601" w:rsidP="001D21DE">
      <w:pPr>
        <w:pStyle w:val="af"/>
        <w:numPr>
          <w:ilvl w:val="0"/>
          <w:numId w:val="6"/>
        </w:numPr>
        <w:rPr>
          <w:sz w:val="28"/>
        </w:rPr>
      </w:pPr>
      <w:r w:rsidRPr="002A6601">
        <w:rPr>
          <w:sz w:val="28"/>
        </w:rPr>
        <w:t>Какую це</w:t>
      </w:r>
      <w:r>
        <w:rPr>
          <w:sz w:val="28"/>
        </w:rPr>
        <w:t>рквушку воспел А. Вознесенский?</w:t>
      </w:r>
    </w:p>
    <w:p w:rsidR="002A6601" w:rsidRPr="002A6601" w:rsidRDefault="002A6601" w:rsidP="001D21DE">
      <w:pPr>
        <w:rPr>
          <w:sz w:val="28"/>
        </w:rPr>
      </w:pPr>
    </w:p>
    <w:p w:rsidR="002A6601" w:rsidRPr="002A6601" w:rsidRDefault="002A6601" w:rsidP="001D21DE">
      <w:pPr>
        <w:ind w:left="2832"/>
        <w:rPr>
          <w:sz w:val="28"/>
        </w:rPr>
      </w:pPr>
      <w:r w:rsidRPr="002A6601">
        <w:rPr>
          <w:sz w:val="28"/>
        </w:rPr>
        <w:t>Будет красная Москва от огня,</w:t>
      </w:r>
    </w:p>
    <w:p w:rsidR="002A6601" w:rsidRPr="002A6601" w:rsidRDefault="002A6601" w:rsidP="001D21DE">
      <w:pPr>
        <w:ind w:left="2832"/>
        <w:rPr>
          <w:sz w:val="28"/>
        </w:rPr>
      </w:pPr>
      <w:r w:rsidRPr="002A6601">
        <w:rPr>
          <w:sz w:val="28"/>
        </w:rPr>
        <w:t>Будет черная Москва головня</w:t>
      </w:r>
    </w:p>
    <w:p w:rsidR="002A6601" w:rsidRPr="002A6601" w:rsidRDefault="002A6601" w:rsidP="001D21DE">
      <w:pPr>
        <w:ind w:left="2832"/>
        <w:rPr>
          <w:sz w:val="28"/>
        </w:rPr>
      </w:pPr>
      <w:r w:rsidRPr="002A6601">
        <w:rPr>
          <w:sz w:val="28"/>
        </w:rPr>
        <w:t>Будет белая Москва от снегов –</w:t>
      </w:r>
    </w:p>
    <w:p w:rsidR="002A6601" w:rsidRDefault="002A6601" w:rsidP="001D21DE">
      <w:pPr>
        <w:ind w:left="2832"/>
        <w:rPr>
          <w:sz w:val="28"/>
        </w:rPr>
      </w:pPr>
      <w:r>
        <w:rPr>
          <w:sz w:val="28"/>
        </w:rPr>
        <w:t>Все повылечит трава изразцов…</w:t>
      </w:r>
    </w:p>
    <w:p w:rsidR="002A6601" w:rsidRPr="002A6601" w:rsidRDefault="002A6601" w:rsidP="001D21DE">
      <w:pPr>
        <w:ind w:left="2832"/>
        <w:rPr>
          <w:sz w:val="28"/>
        </w:rPr>
      </w:pPr>
    </w:p>
    <w:p w:rsidR="002A6601" w:rsidRDefault="002A6601" w:rsidP="001D21DE">
      <w:pPr>
        <w:pStyle w:val="af"/>
        <w:numPr>
          <w:ilvl w:val="0"/>
          <w:numId w:val="6"/>
        </w:numPr>
        <w:rPr>
          <w:sz w:val="28"/>
        </w:rPr>
      </w:pPr>
      <w:r w:rsidRPr="002A6601">
        <w:rPr>
          <w:sz w:val="28"/>
        </w:rPr>
        <w:t xml:space="preserve">Какой храм </w:t>
      </w:r>
      <w:r w:rsidR="008E1DC2" w:rsidRPr="002A6601">
        <w:rPr>
          <w:sz w:val="28"/>
        </w:rPr>
        <w:t>Замоскворечья</w:t>
      </w:r>
      <w:r w:rsidRPr="002A6601">
        <w:rPr>
          <w:sz w:val="28"/>
        </w:rPr>
        <w:t xml:space="preserve"> мог бы о себе сказать: </w:t>
      </w:r>
      <w:r>
        <w:rPr>
          <w:sz w:val="28"/>
        </w:rPr>
        <w:t>«</w:t>
      </w:r>
      <w:r w:rsidRPr="002A6601">
        <w:rPr>
          <w:sz w:val="28"/>
        </w:rPr>
        <w:t>Я построен в</w:t>
      </w:r>
      <w:r>
        <w:rPr>
          <w:sz w:val="28"/>
        </w:rPr>
        <w:t xml:space="preserve"> </w:t>
      </w:r>
      <w:r w:rsidRPr="002A6601">
        <w:rPr>
          <w:sz w:val="28"/>
        </w:rPr>
        <w:t>Петровскую эпоху!</w:t>
      </w:r>
      <w:r>
        <w:rPr>
          <w:sz w:val="28"/>
        </w:rPr>
        <w:t>»</w:t>
      </w:r>
      <w:r w:rsidRPr="002A6601">
        <w:rPr>
          <w:sz w:val="28"/>
        </w:rPr>
        <w:t xml:space="preserve"> Почему Вы так</w:t>
      </w:r>
      <w:r>
        <w:rPr>
          <w:sz w:val="28"/>
        </w:rPr>
        <w:t xml:space="preserve"> </w:t>
      </w:r>
      <w:r w:rsidRPr="002A6601">
        <w:rPr>
          <w:sz w:val="28"/>
        </w:rPr>
        <w:t>считаете?</w:t>
      </w:r>
    </w:p>
    <w:p w:rsidR="00E53ABC" w:rsidRDefault="00E53ABC" w:rsidP="001D21DE">
      <w:pPr>
        <w:rPr>
          <w:sz w:val="28"/>
        </w:rPr>
      </w:pPr>
    </w:p>
    <w:p w:rsidR="00E53ABC" w:rsidRPr="00E53ABC" w:rsidRDefault="001D21DE" w:rsidP="001D21DE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170180</wp:posOffset>
            </wp:positionV>
            <wp:extent cx="3362833" cy="2524760"/>
            <wp:effectExtent l="19050" t="0" r="9017" b="0"/>
            <wp:wrapSquare wrapText="bothSides"/>
            <wp:docPr id="3" name="Рисунок 12" descr="C:\Users\Сергей\Desktop\Для Никитин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Сергей\Desktop\Для Никитиной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33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3ABC" w:rsidRPr="00E53ABC" w:rsidRDefault="005F5AC8" w:rsidP="001D21DE">
      <w:pPr>
        <w:rPr>
          <w:sz w:val="28"/>
        </w:rPr>
      </w:pPr>
      <w:r>
        <w:rPr>
          <w:noProof/>
        </w:rPr>
        <w:pict>
          <v:shape id="Поле 14" o:spid="_x0000_s1026" type="#_x0000_t202" style="position:absolute;margin-left:123.25pt;margin-top:196.3pt;width:255.35pt;height:38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" filled="f" stroked="f" strokeweight=".5pt">
            <v:textbox>
              <w:txbxContent>
                <w:p w:rsidR="00792192" w:rsidRPr="001159BE" w:rsidRDefault="00792192" w:rsidP="00792192">
                  <w:pPr>
                    <w:jc w:val="center"/>
                    <w:rPr>
                      <w:i/>
                    </w:rPr>
                  </w:pPr>
                  <w:r w:rsidRPr="001159BE">
                    <w:rPr>
                      <w:i/>
                    </w:rPr>
                    <w:t>Вид на Кадашевскую наб.</w:t>
                  </w:r>
                </w:p>
                <w:p w:rsidR="00792192" w:rsidRPr="001159BE" w:rsidRDefault="00792192" w:rsidP="00792192">
                  <w:pPr>
                    <w:jc w:val="center"/>
                    <w:rPr>
                      <w:i/>
                    </w:rPr>
                  </w:pPr>
                  <w:r w:rsidRPr="001159BE">
                    <w:rPr>
                      <w:i/>
                    </w:rPr>
                    <w:t>и Водоотводный канал</w:t>
                  </w:r>
                </w:p>
                <w:p w:rsidR="00792192" w:rsidRDefault="00792192" w:rsidP="00792192"/>
              </w:txbxContent>
            </v:textbox>
          </v:shape>
        </w:pict>
      </w: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Pr="00E53ABC" w:rsidRDefault="00E53ABC" w:rsidP="001D21DE">
      <w:pPr>
        <w:rPr>
          <w:sz w:val="28"/>
        </w:rPr>
      </w:pPr>
    </w:p>
    <w:p w:rsidR="00E53ABC" w:rsidRDefault="00E53ABC" w:rsidP="001D21DE">
      <w:pPr>
        <w:rPr>
          <w:sz w:val="28"/>
        </w:rPr>
      </w:pPr>
    </w:p>
    <w:p w:rsidR="00EE76F1" w:rsidRPr="001B5338" w:rsidRDefault="00E53ABC" w:rsidP="001D21DE">
      <w:pPr>
        <w:jc w:val="center"/>
        <w:rPr>
          <w:b/>
          <w:color w:val="C00000"/>
          <w:sz w:val="32"/>
        </w:rPr>
      </w:pPr>
      <w:r>
        <w:rPr>
          <w:sz w:val="28"/>
        </w:rPr>
        <w:br w:type="page"/>
      </w:r>
      <w:r w:rsidR="00EE76F1" w:rsidRPr="001B5338">
        <w:rPr>
          <w:b/>
          <w:color w:val="C00000"/>
          <w:sz w:val="32"/>
        </w:rPr>
        <w:lastRenderedPageBreak/>
        <w:t>Маленький толковый словарь «Заповедное Замоскворечье»</w:t>
      </w:r>
    </w:p>
    <w:p w:rsidR="007C13A4" w:rsidRPr="009A36CF" w:rsidRDefault="007C13A4" w:rsidP="001D21DE">
      <w:pPr>
        <w:rPr>
          <w:b/>
          <w:sz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0"/>
        <w:gridCol w:w="8290"/>
      </w:tblGrid>
      <w:tr w:rsidR="007C13A4" w:rsidRPr="005F5AC8" w:rsidTr="005F5AC8">
        <w:tc>
          <w:tcPr>
            <w:tcW w:w="5000" w:type="pct"/>
            <w:gridSpan w:val="2"/>
            <w:shd w:val="clear" w:color="auto" w:fill="auto"/>
          </w:tcPr>
          <w:p w:rsidR="007C13A4" w:rsidRPr="005F5AC8" w:rsidRDefault="007C13A4" w:rsidP="001D21DE">
            <w:pPr>
              <w:rPr>
                <w:b/>
                <w:sz w:val="28"/>
              </w:rPr>
            </w:pPr>
            <w:r w:rsidRPr="005F5AC8">
              <w:rPr>
                <w:b/>
                <w:color w:val="C00000"/>
                <w:sz w:val="32"/>
              </w:rPr>
              <w:t>А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А</w:t>
            </w:r>
            <w:r w:rsidR="007C13A4" w:rsidRPr="005F5AC8">
              <w:rPr>
                <w:b/>
                <w:sz w:val="28"/>
              </w:rPr>
              <w:t>лтарь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C13A4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восточная возвышенная часть христианского храма. В православном храме – отделенное от общего помещения иконостасом священное место, где находится престол</w:t>
            </w:r>
          </w:p>
        </w:tc>
      </w:tr>
      <w:tr w:rsidR="007C13A4" w:rsidRPr="005F5AC8" w:rsidTr="005F5AC8">
        <w:tc>
          <w:tcPr>
            <w:tcW w:w="5000" w:type="pct"/>
            <w:gridSpan w:val="2"/>
            <w:shd w:val="clear" w:color="auto" w:fill="auto"/>
          </w:tcPr>
          <w:p w:rsidR="007C13A4" w:rsidRPr="005F5AC8" w:rsidRDefault="007C13A4" w:rsidP="001D21DE">
            <w:pPr>
              <w:rPr>
                <w:b/>
                <w:sz w:val="28"/>
              </w:rPr>
            </w:pPr>
            <w:r w:rsidRPr="005F5AC8">
              <w:rPr>
                <w:b/>
                <w:color w:val="C00000"/>
                <w:sz w:val="32"/>
              </w:rPr>
              <w:t>Б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sz w:val="28"/>
              </w:rPr>
            </w:pPr>
            <w:r w:rsidRPr="005F5AC8">
              <w:rPr>
                <w:b/>
                <w:sz w:val="28"/>
              </w:rPr>
              <w:t>Б</w:t>
            </w:r>
            <w:r w:rsidR="007C13A4" w:rsidRPr="005F5AC8">
              <w:rPr>
                <w:b/>
                <w:sz w:val="28"/>
              </w:rPr>
              <w:t>арокко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C13A4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пышный, причудливый стиль в искусстве </w:t>
            </w:r>
            <w:r w:rsidRPr="005F5AC8">
              <w:rPr>
                <w:sz w:val="28"/>
                <w:lang w:val="en-US"/>
              </w:rPr>
              <w:t>XVI</w:t>
            </w:r>
            <w:r w:rsidRPr="005F5AC8">
              <w:rPr>
                <w:sz w:val="28"/>
              </w:rPr>
              <w:t xml:space="preserve"> – </w:t>
            </w:r>
            <w:r w:rsidRPr="005F5AC8">
              <w:rPr>
                <w:sz w:val="28"/>
                <w:lang w:val="en-US"/>
              </w:rPr>
              <w:t>XVIII</w:t>
            </w:r>
            <w:r w:rsidRPr="005F5AC8">
              <w:rPr>
                <w:sz w:val="28"/>
              </w:rPr>
              <w:t xml:space="preserve"> вв.</w:t>
            </w:r>
          </w:p>
          <w:p w:rsidR="007C13A4" w:rsidRPr="005F5AC8" w:rsidRDefault="007C13A4" w:rsidP="001D21DE">
            <w:pPr>
              <w:rPr>
                <w:sz w:val="28"/>
              </w:rPr>
            </w:pP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Б</w:t>
            </w:r>
            <w:r w:rsidR="007C13A4" w:rsidRPr="005F5AC8">
              <w:rPr>
                <w:b/>
                <w:sz w:val="28"/>
              </w:rPr>
              <w:t xml:space="preserve">арабан 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C13A4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в архитектуре – полый цилиндр, на котором держится купол храма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Балясина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16D2A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точечный столбик перил, ограды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Белая/черная слобода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16D2A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освобожденное/не освобожденное от княжеских повинностей поселение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Бондарь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16D2A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мастер по изготовлению бочек</w:t>
            </w:r>
          </w:p>
        </w:tc>
      </w:tr>
      <w:tr w:rsidR="00716D2A" w:rsidRPr="005F5AC8" w:rsidTr="005F5AC8">
        <w:tc>
          <w:tcPr>
            <w:tcW w:w="5000" w:type="pct"/>
            <w:gridSpan w:val="2"/>
            <w:shd w:val="clear" w:color="auto" w:fill="auto"/>
          </w:tcPr>
          <w:p w:rsidR="00716D2A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color w:val="C00000"/>
                <w:sz w:val="32"/>
              </w:rPr>
              <w:t>В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716D2A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Волюта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716D2A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Декоративное украшение здания. Обращенные вниз спиралевидные завитки</w:t>
            </w:r>
          </w:p>
        </w:tc>
      </w:tr>
      <w:tr w:rsidR="00716D2A" w:rsidRPr="005F5AC8" w:rsidTr="005F5AC8">
        <w:tc>
          <w:tcPr>
            <w:tcW w:w="5000" w:type="pct"/>
            <w:gridSpan w:val="2"/>
            <w:shd w:val="clear" w:color="auto" w:fill="auto"/>
          </w:tcPr>
          <w:p w:rsidR="00716D2A" w:rsidRPr="005F5AC8" w:rsidRDefault="00716D2A" w:rsidP="001D21DE">
            <w:pPr>
              <w:rPr>
                <w:sz w:val="28"/>
              </w:rPr>
            </w:pPr>
            <w:r w:rsidRPr="005F5AC8">
              <w:rPr>
                <w:b/>
                <w:color w:val="C00000"/>
                <w:sz w:val="32"/>
              </w:rPr>
              <w:t>Г</w:t>
            </w:r>
          </w:p>
        </w:tc>
      </w:tr>
      <w:tr w:rsidR="007C13A4" w:rsidRPr="005F5AC8" w:rsidTr="005F5AC8">
        <w:tc>
          <w:tcPr>
            <w:tcW w:w="1022" w:type="pct"/>
            <w:shd w:val="clear" w:color="auto" w:fill="auto"/>
          </w:tcPr>
          <w:p w:rsidR="007C13A4" w:rsidRPr="005F5AC8" w:rsidRDefault="0092415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Галерея</w:t>
            </w:r>
          </w:p>
        </w:tc>
        <w:tc>
          <w:tcPr>
            <w:tcW w:w="3978" w:type="pct"/>
            <w:shd w:val="clear" w:color="auto" w:fill="auto"/>
          </w:tcPr>
          <w:p w:rsidR="007C13A4" w:rsidRPr="005F5AC8" w:rsidRDefault="0092415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узкое, крытое помещение, соединяющее части здания</w:t>
            </w:r>
          </w:p>
        </w:tc>
      </w:tr>
      <w:tr w:rsidR="00924155" w:rsidRPr="005F5AC8" w:rsidTr="005F5AC8">
        <w:tc>
          <w:tcPr>
            <w:tcW w:w="5000" w:type="pct"/>
            <w:gridSpan w:val="2"/>
            <w:shd w:val="clear" w:color="auto" w:fill="auto"/>
          </w:tcPr>
          <w:p w:rsidR="00924155" w:rsidRPr="005F5AC8" w:rsidRDefault="0092415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Д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92415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Дань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92415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налог, который взымает победитель с побежденного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92415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Дербицы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92415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залежная, замшелая земля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1B5338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Двусветный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1B5338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имеющий два ряда окон, расположенных либо один над другим, либо один напротив другого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1B5338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Дивный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1B5338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удивительный, прекрасный, восхитительный 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1B5338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Доходный дом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1B5338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дом, приносящий прибыль</w:t>
            </w:r>
          </w:p>
        </w:tc>
      </w:tr>
      <w:tr w:rsidR="001B5338" w:rsidRPr="005F5AC8" w:rsidTr="005F5AC8">
        <w:tc>
          <w:tcPr>
            <w:tcW w:w="5000" w:type="pct"/>
            <w:gridSpan w:val="2"/>
            <w:shd w:val="clear" w:color="auto" w:fill="auto"/>
          </w:tcPr>
          <w:p w:rsidR="001B5338" w:rsidRPr="005F5AC8" w:rsidRDefault="001B5338" w:rsidP="001D21DE">
            <w:pPr>
              <w:rPr>
                <w:sz w:val="28"/>
              </w:rPr>
            </w:pPr>
            <w:r w:rsidRPr="005F5AC8">
              <w:rPr>
                <w:b/>
                <w:color w:val="C00000"/>
                <w:sz w:val="32"/>
              </w:rPr>
              <w:t>З</w:t>
            </w:r>
          </w:p>
        </w:tc>
      </w:tr>
      <w:tr w:rsidR="00716D2A" w:rsidRPr="005F5AC8" w:rsidTr="005F5AC8">
        <w:tc>
          <w:tcPr>
            <w:tcW w:w="1022" w:type="pct"/>
            <w:shd w:val="clear" w:color="auto" w:fill="auto"/>
          </w:tcPr>
          <w:p w:rsidR="00716D2A" w:rsidRPr="005F5AC8" w:rsidRDefault="001B5338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Золотая Орда</w:t>
            </w:r>
          </w:p>
        </w:tc>
        <w:tc>
          <w:tcPr>
            <w:tcW w:w="3978" w:type="pct"/>
            <w:shd w:val="clear" w:color="auto" w:fill="auto"/>
          </w:tcPr>
          <w:p w:rsidR="00716D2A" w:rsidRPr="005F5AC8" w:rsidRDefault="00A1097C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с</w:t>
            </w:r>
            <w:r w:rsidR="006A3555" w:rsidRPr="005F5AC8">
              <w:rPr>
                <w:sz w:val="28"/>
              </w:rPr>
              <w:t>редневековое монголо-татарское государство</w:t>
            </w:r>
          </w:p>
        </w:tc>
      </w:tr>
      <w:tr w:rsidR="006A3555" w:rsidRPr="005F5AC8" w:rsidTr="005F5AC8">
        <w:tc>
          <w:tcPr>
            <w:tcW w:w="1022" w:type="pct"/>
            <w:shd w:val="clear" w:color="auto" w:fill="auto"/>
          </w:tcPr>
          <w:p w:rsidR="006A3555" w:rsidRPr="005F5AC8" w:rsidRDefault="006A355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Закомара</w:t>
            </w:r>
          </w:p>
        </w:tc>
        <w:tc>
          <w:tcPr>
            <w:tcW w:w="3978" w:type="pct"/>
            <w:shd w:val="clear" w:color="auto" w:fill="auto"/>
          </w:tcPr>
          <w:p w:rsidR="006A3555" w:rsidRPr="005F5AC8" w:rsidRDefault="006A355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комара – свод, в русской архитектуре полукруглое или килевидное завершение наружного участка стены</w:t>
            </w:r>
          </w:p>
        </w:tc>
      </w:tr>
      <w:tr w:rsidR="006A3555" w:rsidRPr="005F5AC8" w:rsidTr="005F5AC8">
        <w:tc>
          <w:tcPr>
            <w:tcW w:w="5000" w:type="pct"/>
            <w:gridSpan w:val="2"/>
            <w:shd w:val="clear" w:color="auto" w:fill="auto"/>
          </w:tcPr>
          <w:p w:rsidR="006A3555" w:rsidRPr="005F5AC8" w:rsidRDefault="006A355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И</w:t>
            </w:r>
          </w:p>
        </w:tc>
      </w:tr>
      <w:tr w:rsidR="006A3555" w:rsidRPr="005F5AC8" w:rsidTr="005F5AC8">
        <w:tc>
          <w:tcPr>
            <w:tcW w:w="1022" w:type="pct"/>
            <w:shd w:val="clear" w:color="auto" w:fill="auto"/>
          </w:tcPr>
          <w:p w:rsidR="006A3555" w:rsidRPr="005F5AC8" w:rsidRDefault="006A355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Изразец</w:t>
            </w:r>
          </w:p>
        </w:tc>
        <w:tc>
          <w:tcPr>
            <w:tcW w:w="3978" w:type="pct"/>
            <w:shd w:val="clear" w:color="auto" w:fill="auto"/>
          </w:tcPr>
          <w:p w:rsidR="006A3555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плитка</w:t>
            </w:r>
            <w:r w:rsidR="00A1097C" w:rsidRPr="005F5AC8">
              <w:rPr>
                <w:sz w:val="28"/>
              </w:rPr>
              <w:t xml:space="preserve"> из обожженной глины, покрытая глазурью с декоративным рисунком. Он предназначен для украшения печей, зданий  </w:t>
            </w:r>
          </w:p>
        </w:tc>
      </w:tr>
      <w:tr w:rsidR="006A3555" w:rsidRPr="005F5AC8" w:rsidTr="005F5AC8">
        <w:tc>
          <w:tcPr>
            <w:tcW w:w="1022" w:type="pct"/>
            <w:shd w:val="clear" w:color="auto" w:fill="auto"/>
          </w:tcPr>
          <w:p w:rsidR="006A3555" w:rsidRPr="005F5AC8" w:rsidRDefault="00A1097C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Иконостас</w:t>
            </w:r>
          </w:p>
        </w:tc>
        <w:tc>
          <w:tcPr>
            <w:tcW w:w="3978" w:type="pct"/>
            <w:shd w:val="clear" w:color="auto" w:fill="auto"/>
          </w:tcPr>
          <w:p w:rsidR="006A3555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покрытая иконами стена, отделяющая алтарь в православном храме.</w:t>
            </w:r>
          </w:p>
        </w:tc>
      </w:tr>
      <w:tr w:rsidR="006A3555" w:rsidRPr="005F5AC8" w:rsidTr="005F5AC8">
        <w:tc>
          <w:tcPr>
            <w:tcW w:w="1022" w:type="pct"/>
            <w:shd w:val="clear" w:color="auto" w:fill="auto"/>
          </w:tcPr>
          <w:p w:rsidR="006A3555" w:rsidRPr="005F5AC8" w:rsidRDefault="009A36CF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Ионический орден</w:t>
            </w:r>
          </w:p>
        </w:tc>
        <w:tc>
          <w:tcPr>
            <w:tcW w:w="3978" w:type="pct"/>
            <w:shd w:val="clear" w:color="auto" w:fill="auto"/>
          </w:tcPr>
          <w:p w:rsidR="006A3555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в архитектуре русского классицизма отличается от дорического ордена легкостью пропорций и богатым декором всех частей</w:t>
            </w:r>
          </w:p>
        </w:tc>
      </w:tr>
      <w:tr w:rsidR="009A36CF" w:rsidRPr="005F5AC8" w:rsidTr="005F5AC8">
        <w:tc>
          <w:tcPr>
            <w:tcW w:w="5000" w:type="pct"/>
            <w:gridSpan w:val="2"/>
            <w:shd w:val="clear" w:color="auto" w:fill="auto"/>
          </w:tcPr>
          <w:p w:rsidR="009A36CF" w:rsidRPr="005F5AC8" w:rsidRDefault="009A36CF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К</w:t>
            </w:r>
          </w:p>
        </w:tc>
      </w:tr>
      <w:tr w:rsidR="009A36CF" w:rsidRPr="005F5AC8" w:rsidTr="005F5AC8">
        <w:tc>
          <w:tcPr>
            <w:tcW w:w="1022" w:type="pct"/>
            <w:shd w:val="clear" w:color="auto" w:fill="auto"/>
          </w:tcPr>
          <w:p w:rsidR="009A36CF" w:rsidRPr="005F5AC8" w:rsidRDefault="009A36CF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Кадаш</w:t>
            </w:r>
          </w:p>
        </w:tc>
        <w:tc>
          <w:tcPr>
            <w:tcW w:w="3978" w:type="pct"/>
            <w:shd w:val="clear" w:color="auto" w:fill="auto"/>
          </w:tcPr>
          <w:p w:rsidR="009A36CF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товарищ, свободный человек, судья, бондарь</w:t>
            </w:r>
          </w:p>
        </w:tc>
      </w:tr>
      <w:tr w:rsidR="009A36CF" w:rsidRPr="005F5AC8" w:rsidTr="005F5AC8">
        <w:tc>
          <w:tcPr>
            <w:tcW w:w="1022" w:type="pct"/>
            <w:shd w:val="clear" w:color="auto" w:fill="auto"/>
          </w:tcPr>
          <w:p w:rsidR="009A36CF" w:rsidRPr="005F5AC8" w:rsidRDefault="009A36CF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Кокошник</w:t>
            </w:r>
          </w:p>
        </w:tc>
        <w:tc>
          <w:tcPr>
            <w:tcW w:w="3978" w:type="pct"/>
            <w:shd w:val="clear" w:color="auto" w:fill="auto"/>
          </w:tcPr>
          <w:p w:rsidR="009A36CF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декоративное украшение зданий в виде народного полукруглого убора русских женщин</w:t>
            </w:r>
          </w:p>
        </w:tc>
      </w:tr>
      <w:tr w:rsidR="009A36CF" w:rsidRPr="005F5AC8" w:rsidTr="005F5AC8">
        <w:tc>
          <w:tcPr>
            <w:tcW w:w="1022" w:type="pct"/>
            <w:shd w:val="clear" w:color="auto" w:fill="auto"/>
          </w:tcPr>
          <w:p w:rsidR="009A36CF" w:rsidRPr="005F5AC8" w:rsidRDefault="009A36CF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Коринфский ордер</w:t>
            </w:r>
          </w:p>
        </w:tc>
        <w:tc>
          <w:tcPr>
            <w:tcW w:w="3978" w:type="pct"/>
            <w:shd w:val="clear" w:color="auto" w:fill="auto"/>
          </w:tcPr>
          <w:p w:rsidR="009A36CF" w:rsidRPr="005F5AC8" w:rsidRDefault="009A36CF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один из трех основных архитектурных ордеров. Имеет высокую колонну с базой и пышной капителью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Капитель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венчающая часть колонны </w:t>
            </w:r>
          </w:p>
        </w:tc>
      </w:tr>
      <w:tr w:rsidR="005973E6" w:rsidRPr="005F5AC8" w:rsidTr="005F5AC8">
        <w:tc>
          <w:tcPr>
            <w:tcW w:w="5000" w:type="pct"/>
            <w:gridSpan w:val="2"/>
            <w:shd w:val="clear" w:color="auto" w:fill="auto"/>
          </w:tcPr>
          <w:p w:rsidR="005973E6" w:rsidRPr="005F5AC8" w:rsidRDefault="005973E6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lastRenderedPageBreak/>
              <w:t>Л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Латынь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праязык, на основе которого образовались романогерманские языки.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Лепнина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рельефный (скульптурный) декор на фасаде здания, выполнен из гипса, извести, бетона, штукатурки</w:t>
            </w:r>
          </w:p>
        </w:tc>
      </w:tr>
      <w:tr w:rsidR="005973E6" w:rsidRPr="005F5AC8" w:rsidTr="005F5AC8">
        <w:tc>
          <w:tcPr>
            <w:tcW w:w="5000" w:type="pct"/>
            <w:gridSpan w:val="2"/>
            <w:shd w:val="clear" w:color="auto" w:fill="auto"/>
          </w:tcPr>
          <w:p w:rsidR="005973E6" w:rsidRPr="005F5AC8" w:rsidRDefault="005973E6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М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Меценат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богатый и влиятельный покровитель художников</w:t>
            </w:r>
          </w:p>
        </w:tc>
      </w:tr>
      <w:tr w:rsidR="005973E6" w:rsidRPr="005F5AC8" w:rsidTr="005F5AC8">
        <w:tc>
          <w:tcPr>
            <w:tcW w:w="5000" w:type="pct"/>
            <w:gridSpan w:val="2"/>
            <w:shd w:val="clear" w:color="auto" w:fill="auto"/>
          </w:tcPr>
          <w:p w:rsidR="005973E6" w:rsidRPr="005F5AC8" w:rsidRDefault="005973E6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О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Ордынцы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русские пленники, выкупленные в Золотой орде и селившихся на Ордынке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Ордер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греческий архитектурный ордер. Их три: дорический, ионический, коринфский </w:t>
            </w:r>
          </w:p>
        </w:tc>
      </w:tr>
      <w:tr w:rsidR="005973E6" w:rsidRPr="005F5AC8" w:rsidTr="005F5AC8">
        <w:tc>
          <w:tcPr>
            <w:tcW w:w="5000" w:type="pct"/>
            <w:gridSpan w:val="2"/>
            <w:shd w:val="clear" w:color="auto" w:fill="auto"/>
            <w:vAlign w:val="center"/>
          </w:tcPr>
          <w:p w:rsidR="005973E6" w:rsidRPr="005F5AC8" w:rsidRDefault="005973E6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П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5973E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Паперть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5973E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крыльцо, площадка перед входом в храм</w:t>
            </w:r>
          </w:p>
        </w:tc>
      </w:tr>
      <w:tr w:rsidR="005973E6" w:rsidRPr="005F5AC8" w:rsidTr="005F5AC8">
        <w:tc>
          <w:tcPr>
            <w:tcW w:w="1022" w:type="pct"/>
            <w:shd w:val="clear" w:color="auto" w:fill="auto"/>
          </w:tcPr>
          <w:p w:rsidR="005973E6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Подклет</w:t>
            </w:r>
          </w:p>
        </w:tc>
        <w:tc>
          <w:tcPr>
            <w:tcW w:w="3978" w:type="pct"/>
            <w:shd w:val="clear" w:color="auto" w:fill="auto"/>
          </w:tcPr>
          <w:p w:rsidR="005973E6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в русской каменной и деревянной архитектуре – нижний этаж дома, храма</w:t>
            </w:r>
          </w:p>
        </w:tc>
      </w:tr>
      <w:tr w:rsidR="00653E1C" w:rsidRPr="005F5AC8" w:rsidTr="005F5AC8">
        <w:tc>
          <w:tcPr>
            <w:tcW w:w="1022" w:type="pct"/>
            <w:shd w:val="clear" w:color="auto" w:fill="auto"/>
          </w:tcPr>
          <w:p w:rsidR="00653E1C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Полиглот</w:t>
            </w:r>
          </w:p>
        </w:tc>
        <w:tc>
          <w:tcPr>
            <w:tcW w:w="3978" w:type="pct"/>
            <w:shd w:val="clear" w:color="auto" w:fill="auto"/>
          </w:tcPr>
          <w:p w:rsidR="00653E1C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человек, владеющий многими иностранными языками</w:t>
            </w:r>
          </w:p>
        </w:tc>
      </w:tr>
      <w:tr w:rsidR="00653E1C" w:rsidRPr="005F5AC8" w:rsidTr="005F5AC8">
        <w:tc>
          <w:tcPr>
            <w:tcW w:w="1022" w:type="pct"/>
            <w:shd w:val="clear" w:color="auto" w:fill="auto"/>
          </w:tcPr>
          <w:p w:rsidR="00653E1C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Портал</w:t>
            </w:r>
          </w:p>
        </w:tc>
        <w:tc>
          <w:tcPr>
            <w:tcW w:w="3978" w:type="pct"/>
            <w:shd w:val="clear" w:color="auto" w:fill="auto"/>
          </w:tcPr>
          <w:p w:rsidR="00653E1C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архитектурно оформленный вход в здание</w:t>
            </w:r>
          </w:p>
        </w:tc>
      </w:tr>
      <w:tr w:rsidR="00653E1C" w:rsidRPr="005F5AC8" w:rsidTr="005F5AC8">
        <w:tc>
          <w:tcPr>
            <w:tcW w:w="1022" w:type="pct"/>
            <w:shd w:val="clear" w:color="auto" w:fill="auto"/>
          </w:tcPr>
          <w:p w:rsidR="00653E1C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Портик</w:t>
            </w:r>
          </w:p>
        </w:tc>
        <w:tc>
          <w:tcPr>
            <w:tcW w:w="3978" w:type="pct"/>
            <w:shd w:val="clear" w:color="auto" w:fill="auto"/>
          </w:tcPr>
          <w:p w:rsidR="00653E1C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открытая галерея с колоннами, прилегающая к зданию</w:t>
            </w:r>
          </w:p>
        </w:tc>
      </w:tr>
      <w:tr w:rsidR="00653E1C" w:rsidRPr="005F5AC8" w:rsidTr="005F5AC8">
        <w:tc>
          <w:tcPr>
            <w:tcW w:w="1022" w:type="pct"/>
            <w:shd w:val="clear" w:color="auto" w:fill="auto"/>
          </w:tcPr>
          <w:p w:rsidR="00653E1C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Псевдоготика</w:t>
            </w:r>
          </w:p>
        </w:tc>
        <w:tc>
          <w:tcPr>
            <w:tcW w:w="3978" w:type="pct"/>
            <w:shd w:val="clear" w:color="auto" w:fill="auto"/>
          </w:tcPr>
          <w:p w:rsidR="00653E1C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направление в архитектуре </w:t>
            </w:r>
            <w:r w:rsidRPr="005F5AC8">
              <w:rPr>
                <w:sz w:val="28"/>
                <w:lang w:val="en-US"/>
              </w:rPr>
              <w:t>XVIII</w:t>
            </w:r>
            <w:r w:rsidRPr="005F5AC8">
              <w:rPr>
                <w:sz w:val="28"/>
              </w:rPr>
              <w:t xml:space="preserve"> – </w:t>
            </w:r>
            <w:r w:rsidRPr="005F5AC8">
              <w:rPr>
                <w:sz w:val="28"/>
                <w:lang w:val="en-US"/>
              </w:rPr>
              <w:t>XIX</w:t>
            </w:r>
            <w:r w:rsidRPr="005F5AC8">
              <w:rPr>
                <w:sz w:val="28"/>
              </w:rPr>
              <w:t xml:space="preserve"> вв., т.е. ложная готика</w:t>
            </w:r>
          </w:p>
        </w:tc>
      </w:tr>
      <w:tr w:rsidR="00976929" w:rsidRPr="005F5AC8" w:rsidTr="005F5AC8">
        <w:tc>
          <w:tcPr>
            <w:tcW w:w="5000" w:type="pct"/>
            <w:gridSpan w:val="2"/>
            <w:shd w:val="clear" w:color="auto" w:fill="auto"/>
          </w:tcPr>
          <w:p w:rsidR="00976929" w:rsidRPr="005F5AC8" w:rsidRDefault="00976929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Р</w:t>
            </w:r>
          </w:p>
        </w:tc>
      </w:tr>
      <w:tr w:rsidR="00653E1C" w:rsidRPr="005F5AC8" w:rsidTr="005F5AC8">
        <w:tc>
          <w:tcPr>
            <w:tcW w:w="1022" w:type="pct"/>
            <w:shd w:val="clear" w:color="auto" w:fill="auto"/>
          </w:tcPr>
          <w:p w:rsidR="00653E1C" w:rsidRPr="005F5AC8" w:rsidRDefault="00976929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Ракушка</w:t>
            </w:r>
          </w:p>
        </w:tc>
        <w:tc>
          <w:tcPr>
            <w:tcW w:w="3978" w:type="pct"/>
            <w:shd w:val="clear" w:color="auto" w:fill="auto"/>
          </w:tcPr>
          <w:p w:rsidR="00653E1C" w:rsidRPr="005F5AC8" w:rsidRDefault="00976929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декоративное украшение в виде морской (речной) раковины</w:t>
            </w:r>
          </w:p>
        </w:tc>
      </w:tr>
      <w:tr w:rsidR="00D843F2" w:rsidRPr="005F5AC8" w:rsidTr="005F5AC8">
        <w:tc>
          <w:tcPr>
            <w:tcW w:w="1022" w:type="pct"/>
            <w:shd w:val="clear" w:color="auto" w:fill="auto"/>
          </w:tcPr>
          <w:p w:rsidR="00D843F2" w:rsidRPr="005F5AC8" w:rsidRDefault="00A47406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Ротонда</w:t>
            </w:r>
          </w:p>
        </w:tc>
        <w:tc>
          <w:tcPr>
            <w:tcW w:w="3978" w:type="pct"/>
            <w:shd w:val="clear" w:color="auto" w:fill="auto"/>
          </w:tcPr>
          <w:p w:rsidR="00D843F2" w:rsidRPr="005F5AC8" w:rsidRDefault="00A47406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круглое или полукруглое здание с куполом</w:t>
            </w:r>
          </w:p>
        </w:tc>
      </w:tr>
      <w:tr w:rsidR="00FB1D35" w:rsidRPr="005F5AC8" w:rsidTr="005F5AC8">
        <w:tc>
          <w:tcPr>
            <w:tcW w:w="5000" w:type="pct"/>
            <w:gridSpan w:val="2"/>
            <w:shd w:val="clear" w:color="auto" w:fill="auto"/>
          </w:tcPr>
          <w:p w:rsidR="00FB1D35" w:rsidRPr="005F5AC8" w:rsidRDefault="00FB1D3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С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FB1D3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Световой барабан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FB1D3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барабан с окнами, освещающими интерьер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FB1D3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Слобода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FB1D3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поселение, освобожденное от княжеских повинностей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FB1D3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Сурик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FB1D3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минеральная красно-оранжевая краска</w:t>
            </w:r>
          </w:p>
        </w:tc>
      </w:tr>
      <w:tr w:rsidR="00FB1D35" w:rsidRPr="005F5AC8" w:rsidTr="005F5AC8">
        <w:tc>
          <w:tcPr>
            <w:tcW w:w="5000" w:type="pct"/>
            <w:gridSpan w:val="2"/>
            <w:shd w:val="clear" w:color="auto" w:fill="auto"/>
          </w:tcPr>
          <w:p w:rsidR="00FB1D35" w:rsidRPr="005F5AC8" w:rsidRDefault="00FB1D3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Т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FB1D3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Терраса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FB1D3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открытый настил на подготовленном основании</w:t>
            </w:r>
          </w:p>
        </w:tc>
      </w:tr>
      <w:tr w:rsidR="00FB1D35" w:rsidRPr="005F5AC8" w:rsidTr="005F5AC8">
        <w:tc>
          <w:tcPr>
            <w:tcW w:w="5000" w:type="pct"/>
            <w:gridSpan w:val="2"/>
            <w:shd w:val="clear" w:color="auto" w:fill="auto"/>
          </w:tcPr>
          <w:p w:rsidR="00FB1D35" w:rsidRPr="005F5AC8" w:rsidRDefault="00FB1D3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У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FB1D35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Узорочье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FB1D35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 xml:space="preserve">в </w:t>
            </w:r>
            <w:r w:rsidRPr="005F5AC8">
              <w:rPr>
                <w:sz w:val="28"/>
                <w:lang w:val="en-US"/>
              </w:rPr>
              <w:t>XV</w:t>
            </w:r>
            <w:r w:rsidRPr="005F5AC8">
              <w:rPr>
                <w:sz w:val="28"/>
              </w:rPr>
              <w:t xml:space="preserve"> в. на Руси для стиля «узорочье» характерны яркие краски, использование цветных изразцов, фигурной кладки кирпича, резные наличники окон, колонки, карнизы, </w:t>
            </w:r>
            <w:r w:rsidR="00D843F2" w:rsidRPr="005F5AC8">
              <w:rPr>
                <w:sz w:val="28"/>
              </w:rPr>
              <w:t>ниш</w:t>
            </w:r>
            <w:r w:rsidR="00B552CE" w:rsidRPr="005F5AC8">
              <w:rPr>
                <w:sz w:val="28"/>
              </w:rPr>
              <w:t>и, иными словами – резные украшения в архитектуре (Архитектурный стиль «дивное узорочье», «русское узорочье»)</w:t>
            </w:r>
          </w:p>
        </w:tc>
      </w:tr>
      <w:tr w:rsidR="00FB1D35" w:rsidRPr="005F5AC8" w:rsidTr="005F5AC8">
        <w:tc>
          <w:tcPr>
            <w:tcW w:w="5000" w:type="pct"/>
            <w:gridSpan w:val="2"/>
            <w:shd w:val="clear" w:color="auto" w:fill="auto"/>
          </w:tcPr>
          <w:p w:rsidR="00FB1D35" w:rsidRPr="005F5AC8" w:rsidRDefault="00FB1D35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Ф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B552CE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Фриз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B552CE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орнамент в виде горизонтальной полосы наверху стены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B552CE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Фронтон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B552CE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треугольная верхняя часть фасада здания</w:t>
            </w:r>
          </w:p>
        </w:tc>
      </w:tr>
      <w:tr w:rsidR="00B552CE" w:rsidRPr="005F5AC8" w:rsidTr="005F5AC8">
        <w:tc>
          <w:tcPr>
            <w:tcW w:w="5000" w:type="pct"/>
            <w:gridSpan w:val="2"/>
            <w:shd w:val="clear" w:color="auto" w:fill="auto"/>
          </w:tcPr>
          <w:p w:rsidR="00B552CE" w:rsidRPr="005F5AC8" w:rsidRDefault="00B552CE" w:rsidP="001D21DE">
            <w:pPr>
              <w:rPr>
                <w:color w:val="C00000"/>
                <w:sz w:val="32"/>
              </w:rPr>
            </w:pPr>
            <w:r w:rsidRPr="005F5AC8">
              <w:rPr>
                <w:b/>
                <w:color w:val="C00000"/>
                <w:sz w:val="32"/>
              </w:rPr>
              <w:t>Х</w:t>
            </w:r>
          </w:p>
        </w:tc>
      </w:tr>
      <w:tr w:rsidR="00FB1D35" w:rsidRPr="005F5AC8" w:rsidTr="005F5AC8">
        <w:tc>
          <w:tcPr>
            <w:tcW w:w="1022" w:type="pct"/>
            <w:shd w:val="clear" w:color="auto" w:fill="auto"/>
          </w:tcPr>
          <w:p w:rsidR="00FB1D35" w:rsidRPr="005F5AC8" w:rsidRDefault="00B552CE" w:rsidP="001D21DE">
            <w:pPr>
              <w:rPr>
                <w:b/>
                <w:sz w:val="28"/>
              </w:rPr>
            </w:pPr>
            <w:r w:rsidRPr="005F5AC8">
              <w:rPr>
                <w:b/>
                <w:sz w:val="28"/>
              </w:rPr>
              <w:t>Хоры</w:t>
            </w:r>
          </w:p>
        </w:tc>
        <w:tc>
          <w:tcPr>
            <w:tcW w:w="3978" w:type="pct"/>
            <w:shd w:val="clear" w:color="auto" w:fill="auto"/>
          </w:tcPr>
          <w:p w:rsidR="00FB1D35" w:rsidRPr="005F5AC8" w:rsidRDefault="00B552CE" w:rsidP="001D21DE">
            <w:pPr>
              <w:rPr>
                <w:sz w:val="28"/>
              </w:rPr>
            </w:pPr>
            <w:r w:rsidRPr="005F5AC8">
              <w:rPr>
                <w:sz w:val="28"/>
              </w:rPr>
              <w:t>открытая галерея в верхней части храма</w:t>
            </w:r>
          </w:p>
        </w:tc>
      </w:tr>
    </w:tbl>
    <w:p w:rsidR="00F61619" w:rsidRPr="002009D5" w:rsidRDefault="00EE76F1" w:rsidP="001D21DE">
      <w:pPr>
        <w:rPr>
          <w:b/>
          <w:color w:val="C00000"/>
          <w:sz w:val="32"/>
          <w:u w:val="single"/>
        </w:rPr>
      </w:pPr>
      <w:r>
        <w:rPr>
          <w:b/>
          <w:sz w:val="32"/>
          <w:u w:val="single"/>
        </w:rPr>
        <w:br w:type="page"/>
      </w:r>
      <w:r w:rsidR="00B101FB">
        <w:rPr>
          <w:b/>
          <w:color w:val="C00000"/>
          <w:sz w:val="32"/>
          <w:u w:val="single"/>
        </w:rPr>
        <w:lastRenderedPageBreak/>
        <w:t>Библиография</w:t>
      </w:r>
    </w:p>
    <w:p w:rsidR="00E53ABC" w:rsidRDefault="00E53ABC" w:rsidP="001D21DE">
      <w:pPr>
        <w:rPr>
          <w:sz w:val="28"/>
        </w:rPr>
      </w:pPr>
    </w:p>
    <w:p w:rsidR="00E53ABC" w:rsidRDefault="00B101FB" w:rsidP="001D21DE">
      <w:pPr>
        <w:pStyle w:val="af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Справочные издания: </w:t>
      </w:r>
      <w:r w:rsidR="001159BE">
        <w:rPr>
          <w:sz w:val="28"/>
        </w:rPr>
        <w:t>Москва. Храмы. Энциклопедический справочник</w:t>
      </w:r>
      <w:r>
        <w:rPr>
          <w:sz w:val="28"/>
        </w:rPr>
        <w:t xml:space="preserve">. </w:t>
      </w:r>
      <w:r w:rsidR="001159BE" w:rsidRPr="00B101FB">
        <w:rPr>
          <w:sz w:val="28"/>
        </w:rPr>
        <w:t>Москва 2003 г. Издательство Московской Патриархии.</w:t>
      </w:r>
    </w:p>
    <w:p w:rsidR="00B101FB" w:rsidRPr="00B101FB" w:rsidRDefault="00B101FB" w:rsidP="001D21DE">
      <w:pPr>
        <w:ind w:left="360"/>
        <w:rPr>
          <w:sz w:val="28"/>
        </w:rPr>
      </w:pPr>
    </w:p>
    <w:p w:rsidR="00B101FB" w:rsidRDefault="00B101FB" w:rsidP="001D21DE">
      <w:pPr>
        <w:pStyle w:val="af"/>
        <w:numPr>
          <w:ilvl w:val="0"/>
          <w:numId w:val="6"/>
        </w:numPr>
        <w:rPr>
          <w:sz w:val="28"/>
        </w:rPr>
      </w:pPr>
      <w:r>
        <w:rPr>
          <w:sz w:val="28"/>
        </w:rPr>
        <w:t>История московских районов. Энциклопедия. Москва. Астрель. АСТ 2005.</w:t>
      </w:r>
    </w:p>
    <w:p w:rsidR="00B101FB" w:rsidRPr="00B101FB" w:rsidRDefault="00B101FB" w:rsidP="001D21DE">
      <w:pPr>
        <w:ind w:left="360"/>
        <w:rPr>
          <w:sz w:val="28"/>
        </w:rPr>
      </w:pPr>
    </w:p>
    <w:p w:rsidR="00B101FB" w:rsidRPr="00B101FB" w:rsidRDefault="00B101FB" w:rsidP="001D21DE">
      <w:pPr>
        <w:pStyle w:val="af"/>
        <w:numPr>
          <w:ilvl w:val="0"/>
          <w:numId w:val="6"/>
        </w:numPr>
        <w:rPr>
          <w:sz w:val="28"/>
        </w:rPr>
      </w:pPr>
      <w:r>
        <w:rPr>
          <w:sz w:val="28"/>
        </w:rPr>
        <w:t>Карта Москва 2013 – 2014. Подмосковье. Издательство «Руз Ко».</w:t>
      </w:r>
    </w:p>
    <w:sectPr w:rsidR="00B101FB" w:rsidRPr="00B101FB" w:rsidSect="00EF431C">
      <w:footerReference w:type="default" r:id="rId18"/>
      <w:pgSz w:w="11906" w:h="16838"/>
      <w:pgMar w:top="851" w:right="851" w:bottom="851" w:left="851" w:header="68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851" w:rsidRDefault="00531851" w:rsidP="00FF1355">
      <w:r>
        <w:separator/>
      </w:r>
    </w:p>
  </w:endnote>
  <w:endnote w:type="continuationSeparator" w:id="0">
    <w:p w:rsidR="00531851" w:rsidRDefault="00531851" w:rsidP="00FF1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355" w:rsidRDefault="005F5AC8">
    <w:pPr>
      <w:pStyle w:val="ad"/>
    </w:pPr>
    <w:r>
      <w:rPr>
        <w:noProof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Автофигура 13" o:spid="_x0000_s2049" type="#_x0000_t107" style="position:absolute;margin-left:261.55pt;margin-top:802.05pt;width:101pt;height:27.0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" filled="f" fillcolor="#17365d" strokecolor="#71a0dc">
          <v:textbox>
            <w:txbxContent>
              <w:p w:rsidR="00FF1355" w:rsidRPr="005F5AC8" w:rsidRDefault="00FF1355">
                <w:pPr>
                  <w:jc w:val="center"/>
                  <w:rPr>
                    <w:color w:val="5B9BD5"/>
                  </w:rPr>
                </w:pPr>
                <w:fldSimple w:instr="PAGE    \* MERGEFORMAT">
                  <w:r w:rsidR="001D21DE" w:rsidRPr="001D21DE">
                    <w:rPr>
                      <w:noProof/>
                      <w:color w:val="5B9BD5"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851" w:rsidRDefault="00531851" w:rsidP="00FF1355">
      <w:r>
        <w:separator/>
      </w:r>
    </w:p>
  </w:footnote>
  <w:footnote w:type="continuationSeparator" w:id="0">
    <w:p w:rsidR="00531851" w:rsidRDefault="00531851" w:rsidP="00FF13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0C7"/>
    <w:multiLevelType w:val="hybridMultilevel"/>
    <w:tmpl w:val="23F86C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D5AEB"/>
    <w:multiLevelType w:val="hybridMultilevel"/>
    <w:tmpl w:val="85BCE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2869C2"/>
    <w:multiLevelType w:val="hybridMultilevel"/>
    <w:tmpl w:val="FDC0585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F727D71"/>
    <w:multiLevelType w:val="hybridMultilevel"/>
    <w:tmpl w:val="8FA41B4C"/>
    <w:lvl w:ilvl="0" w:tplc="326A7B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783018A"/>
    <w:multiLevelType w:val="hybridMultilevel"/>
    <w:tmpl w:val="13A60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45E69"/>
    <w:multiLevelType w:val="hybridMultilevel"/>
    <w:tmpl w:val="48E4A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03672"/>
    <w:rsid w:val="000051CE"/>
    <w:rsid w:val="0002064D"/>
    <w:rsid w:val="00024DED"/>
    <w:rsid w:val="0008280D"/>
    <w:rsid w:val="000D20D7"/>
    <w:rsid w:val="00106648"/>
    <w:rsid w:val="001159BE"/>
    <w:rsid w:val="00137A89"/>
    <w:rsid w:val="001629E0"/>
    <w:rsid w:val="001743E5"/>
    <w:rsid w:val="001A74CF"/>
    <w:rsid w:val="001B5338"/>
    <w:rsid w:val="001D21DE"/>
    <w:rsid w:val="002009D5"/>
    <w:rsid w:val="0021245C"/>
    <w:rsid w:val="00221898"/>
    <w:rsid w:val="002265C6"/>
    <w:rsid w:val="00232EF5"/>
    <w:rsid w:val="00285040"/>
    <w:rsid w:val="00296BDB"/>
    <w:rsid w:val="002A00DE"/>
    <w:rsid w:val="002A6601"/>
    <w:rsid w:val="002E6FD2"/>
    <w:rsid w:val="002E793F"/>
    <w:rsid w:val="002F5703"/>
    <w:rsid w:val="003024AC"/>
    <w:rsid w:val="00311911"/>
    <w:rsid w:val="0036648C"/>
    <w:rsid w:val="003B3699"/>
    <w:rsid w:val="003C299A"/>
    <w:rsid w:val="003F7D85"/>
    <w:rsid w:val="00427AAD"/>
    <w:rsid w:val="00462CB2"/>
    <w:rsid w:val="00463367"/>
    <w:rsid w:val="00482D56"/>
    <w:rsid w:val="00495B26"/>
    <w:rsid w:val="004A24AB"/>
    <w:rsid w:val="004A7408"/>
    <w:rsid w:val="004D332E"/>
    <w:rsid w:val="004D646B"/>
    <w:rsid w:val="004E6A7F"/>
    <w:rsid w:val="004F062C"/>
    <w:rsid w:val="0052157A"/>
    <w:rsid w:val="00531851"/>
    <w:rsid w:val="005973E6"/>
    <w:rsid w:val="005A1E43"/>
    <w:rsid w:val="005F5AC8"/>
    <w:rsid w:val="00603394"/>
    <w:rsid w:val="00653E1C"/>
    <w:rsid w:val="00673404"/>
    <w:rsid w:val="006A3555"/>
    <w:rsid w:val="006D3E9B"/>
    <w:rsid w:val="00716D2A"/>
    <w:rsid w:val="007344EF"/>
    <w:rsid w:val="00735451"/>
    <w:rsid w:val="00764818"/>
    <w:rsid w:val="00792192"/>
    <w:rsid w:val="007C13A4"/>
    <w:rsid w:val="007E7A09"/>
    <w:rsid w:val="00841F9D"/>
    <w:rsid w:val="00847717"/>
    <w:rsid w:val="00854C59"/>
    <w:rsid w:val="00877F04"/>
    <w:rsid w:val="008B7968"/>
    <w:rsid w:val="008E1DC2"/>
    <w:rsid w:val="008F7BDD"/>
    <w:rsid w:val="009200A4"/>
    <w:rsid w:val="00924155"/>
    <w:rsid w:val="0094353E"/>
    <w:rsid w:val="00976929"/>
    <w:rsid w:val="009846B4"/>
    <w:rsid w:val="009A2738"/>
    <w:rsid w:val="009A36CF"/>
    <w:rsid w:val="009D096B"/>
    <w:rsid w:val="009D1958"/>
    <w:rsid w:val="009F594C"/>
    <w:rsid w:val="00A1097C"/>
    <w:rsid w:val="00A230B8"/>
    <w:rsid w:val="00A44795"/>
    <w:rsid w:val="00A47406"/>
    <w:rsid w:val="00A60740"/>
    <w:rsid w:val="00AB6720"/>
    <w:rsid w:val="00AB73EB"/>
    <w:rsid w:val="00B101FB"/>
    <w:rsid w:val="00B14D1B"/>
    <w:rsid w:val="00B31199"/>
    <w:rsid w:val="00B552CE"/>
    <w:rsid w:val="00C03672"/>
    <w:rsid w:val="00C1170E"/>
    <w:rsid w:val="00C846C1"/>
    <w:rsid w:val="00C944B2"/>
    <w:rsid w:val="00C9510B"/>
    <w:rsid w:val="00CD0FD9"/>
    <w:rsid w:val="00CD3E19"/>
    <w:rsid w:val="00CD6C15"/>
    <w:rsid w:val="00CE5816"/>
    <w:rsid w:val="00D11344"/>
    <w:rsid w:val="00D1472C"/>
    <w:rsid w:val="00D358C3"/>
    <w:rsid w:val="00D64779"/>
    <w:rsid w:val="00D843F2"/>
    <w:rsid w:val="00D874F5"/>
    <w:rsid w:val="00DF5157"/>
    <w:rsid w:val="00E01561"/>
    <w:rsid w:val="00E53ABC"/>
    <w:rsid w:val="00E57A00"/>
    <w:rsid w:val="00E8395A"/>
    <w:rsid w:val="00EE76F1"/>
    <w:rsid w:val="00EF431C"/>
    <w:rsid w:val="00F14412"/>
    <w:rsid w:val="00F311B8"/>
    <w:rsid w:val="00F61619"/>
    <w:rsid w:val="00F62402"/>
    <w:rsid w:val="00F648E6"/>
    <w:rsid w:val="00FA60ED"/>
    <w:rsid w:val="00FB1D35"/>
    <w:rsid w:val="00FC7052"/>
    <w:rsid w:val="00FE5F9B"/>
    <w:rsid w:val="00FF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743E5"/>
    <w:rPr>
      <w:rFonts w:ascii="Calibri" w:eastAsia="Times New Roman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1743E5"/>
    <w:rPr>
      <w:rFonts w:ascii="Calibri" w:eastAsia="Times New Roman" w:hAnsi="Calibri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43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743E5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743E5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link w:val="a7"/>
    <w:uiPriority w:val="10"/>
    <w:rsid w:val="001743E5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1743E5"/>
    <w:pPr>
      <w:numPr>
        <w:ilvl w:val="1"/>
      </w:numPr>
      <w:spacing w:after="200" w:line="276" w:lineRule="auto"/>
    </w:pPr>
    <w:rPr>
      <w:rFonts w:ascii="Calibri Light" w:eastAsia="Times New Roman" w:hAnsi="Calibri Light"/>
      <w:i/>
      <w:iCs/>
      <w:color w:val="5B9BD5"/>
      <w:spacing w:val="15"/>
      <w:szCs w:val="24"/>
      <w:lang w:eastAsia="ru-RU"/>
    </w:rPr>
  </w:style>
  <w:style w:type="character" w:customStyle="1" w:styleId="aa">
    <w:name w:val="Подзаголовок Знак"/>
    <w:link w:val="a9"/>
    <w:uiPriority w:val="11"/>
    <w:rsid w:val="001743E5"/>
    <w:rPr>
      <w:rFonts w:ascii="Calibri Light" w:eastAsia="Times New Roman" w:hAnsi="Calibri Light" w:cs="Times New Roman"/>
      <w:i/>
      <w:iCs/>
      <w:color w:val="5B9BD5"/>
      <w:spacing w:val="15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FF135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F1355"/>
  </w:style>
  <w:style w:type="paragraph" w:styleId="ad">
    <w:name w:val="footer"/>
    <w:basedOn w:val="a"/>
    <w:link w:val="ae"/>
    <w:uiPriority w:val="99"/>
    <w:unhideWhenUsed/>
    <w:rsid w:val="00FF135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F1355"/>
  </w:style>
  <w:style w:type="paragraph" w:styleId="af">
    <w:name w:val="List Paragraph"/>
    <w:basedOn w:val="a"/>
    <w:uiPriority w:val="34"/>
    <w:qFormat/>
    <w:rsid w:val="001A74CF"/>
    <w:pPr>
      <w:ind w:left="720"/>
      <w:contextualSpacing/>
    </w:pPr>
  </w:style>
  <w:style w:type="table" w:styleId="af0">
    <w:name w:val="Table Grid"/>
    <w:basedOn w:val="a1"/>
    <w:uiPriority w:val="39"/>
    <w:rsid w:val="00EE76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">
    <w:name w:val="Medium List 1 Accent 1"/>
    <w:basedOn w:val="a1"/>
    <w:uiPriority w:val="65"/>
    <w:rsid w:val="00EE76F1"/>
    <w:rPr>
      <w:color w:val="000000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ahoma" w:eastAsia="Times New Roman" w:hAnsi="Tahoma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1-10">
    <w:name w:val="Medium Grid 1 Accent 1"/>
    <w:basedOn w:val="a1"/>
    <w:uiPriority w:val="67"/>
    <w:rsid w:val="00EE76F1"/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147B7-05B2-439E-AD8D-97977621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2225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</cp:lastModifiedBy>
  <cp:revision>2</cp:revision>
  <cp:lastPrinted>2014-06-11T17:24:00Z</cp:lastPrinted>
  <dcterms:created xsi:type="dcterms:W3CDTF">2014-11-18T15:29:00Z</dcterms:created>
  <dcterms:modified xsi:type="dcterms:W3CDTF">2014-11-18T15:29:00Z</dcterms:modified>
</cp:coreProperties>
</file>