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3F" w:rsidRDefault="00016E3F" w:rsidP="00016E3F">
      <w:pPr>
        <w:tabs>
          <w:tab w:val="left" w:pos="19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16E3F" w:rsidRDefault="00016E3F" w:rsidP="00016E3F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5"/>
        <w:gridCol w:w="3615"/>
        <w:gridCol w:w="3616"/>
      </w:tblGrid>
      <w:tr w:rsidR="00016E3F" w:rsidTr="00016E3F">
        <w:tc>
          <w:tcPr>
            <w:tcW w:w="3615" w:type="dxa"/>
          </w:tcPr>
          <w:p w:rsidR="00016E3F" w:rsidRDefault="00016E3F" w:rsidP="00016E3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15" w:type="dxa"/>
          </w:tcPr>
          <w:p w:rsidR="00016E3F" w:rsidRDefault="00016E3F" w:rsidP="00016E3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616" w:type="dxa"/>
          </w:tcPr>
          <w:p w:rsidR="00016E3F" w:rsidRDefault="00016E3F" w:rsidP="00016E3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016E3F" w:rsidTr="00016E3F">
        <w:tc>
          <w:tcPr>
            <w:tcW w:w="3615" w:type="dxa"/>
            <w:vAlign w:val="center"/>
          </w:tcPr>
          <w:p w:rsidR="00016E3F" w:rsidRPr="00016E3F" w:rsidRDefault="00016E3F" w:rsidP="0001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«Опасно -</w:t>
            </w:r>
            <w:r w:rsidRPr="00016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не опасно»</w:t>
            </w:r>
          </w:p>
        </w:tc>
        <w:tc>
          <w:tcPr>
            <w:tcW w:w="3615" w:type="dxa"/>
          </w:tcPr>
          <w:p w:rsidR="00016E3F" w:rsidRPr="00016E3F" w:rsidRDefault="00016E3F" w:rsidP="00F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Закреплять знания опасных ситуаций, которые могут возникнуть в быту.</w:t>
            </w:r>
          </w:p>
        </w:tc>
        <w:tc>
          <w:tcPr>
            <w:tcW w:w="3616" w:type="dxa"/>
          </w:tcPr>
          <w:p w:rsidR="00016E3F" w:rsidRPr="00016E3F" w:rsidRDefault="00016E3F" w:rsidP="00F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gramStart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 xml:space="preserve"> «ОБЖ для дошкольников» </w:t>
            </w:r>
          </w:p>
        </w:tc>
      </w:tr>
      <w:tr w:rsidR="00016E3F" w:rsidTr="00016E3F">
        <w:tc>
          <w:tcPr>
            <w:tcW w:w="3615" w:type="dxa"/>
            <w:vAlign w:val="center"/>
          </w:tcPr>
          <w:p w:rsidR="00016E3F" w:rsidRPr="00016E3F" w:rsidRDefault="00016E3F" w:rsidP="0001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«Угадай электрический прибор»</w:t>
            </w:r>
          </w:p>
        </w:tc>
        <w:tc>
          <w:tcPr>
            <w:tcW w:w="3615" w:type="dxa"/>
          </w:tcPr>
          <w:p w:rsidR="00016E3F" w:rsidRPr="00016E3F" w:rsidRDefault="00016E3F" w:rsidP="000A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об электроприборах, их значении для людей.</w:t>
            </w:r>
          </w:p>
        </w:tc>
        <w:tc>
          <w:tcPr>
            <w:tcW w:w="3616" w:type="dxa"/>
          </w:tcPr>
          <w:p w:rsidR="00016E3F" w:rsidRPr="00016E3F" w:rsidRDefault="00016E3F" w:rsidP="000A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 xml:space="preserve"> ТП «ОБЖ для дошкольников»</w:t>
            </w:r>
          </w:p>
          <w:p w:rsidR="00016E3F" w:rsidRPr="00016E3F" w:rsidRDefault="00016E3F" w:rsidP="000A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F" w:rsidTr="00016E3F">
        <w:tc>
          <w:tcPr>
            <w:tcW w:w="3615" w:type="dxa"/>
            <w:vAlign w:val="center"/>
          </w:tcPr>
          <w:p w:rsidR="00016E3F" w:rsidRPr="00016E3F" w:rsidRDefault="00016E3F" w:rsidP="0001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«Что лишнее»</w:t>
            </w:r>
          </w:p>
        </w:tc>
        <w:tc>
          <w:tcPr>
            <w:tcW w:w="3615" w:type="dxa"/>
          </w:tcPr>
          <w:p w:rsidR="00016E3F" w:rsidRPr="00016E3F" w:rsidRDefault="00016E3F" w:rsidP="00E4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3F" w:rsidRPr="00016E3F" w:rsidRDefault="00016E3F" w:rsidP="00E4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Учить детей группировать предметы по определённым качествам.</w:t>
            </w:r>
          </w:p>
        </w:tc>
        <w:tc>
          <w:tcPr>
            <w:tcW w:w="3616" w:type="dxa"/>
          </w:tcPr>
          <w:p w:rsidR="00016E3F" w:rsidRPr="00016E3F" w:rsidRDefault="00016E3F" w:rsidP="00E4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группе</w:t>
            </w:r>
          </w:p>
        </w:tc>
      </w:tr>
      <w:tr w:rsidR="00016E3F" w:rsidTr="00016E3F">
        <w:tc>
          <w:tcPr>
            <w:tcW w:w="3615" w:type="dxa"/>
            <w:vAlign w:val="center"/>
          </w:tcPr>
          <w:p w:rsidR="00016E3F" w:rsidRPr="00016E3F" w:rsidRDefault="00016E3F" w:rsidP="0001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«Опасность в доме»</w:t>
            </w:r>
          </w:p>
        </w:tc>
        <w:tc>
          <w:tcPr>
            <w:tcW w:w="3615" w:type="dxa"/>
          </w:tcPr>
          <w:p w:rsidR="00016E3F" w:rsidRPr="00016E3F" w:rsidRDefault="00016E3F" w:rsidP="0027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Знакомить с причинами возникновения опасных ситуаций в доме, учить тому, как их можно избежать.</w:t>
            </w:r>
          </w:p>
        </w:tc>
        <w:tc>
          <w:tcPr>
            <w:tcW w:w="3616" w:type="dxa"/>
          </w:tcPr>
          <w:p w:rsidR="00016E3F" w:rsidRPr="00016E3F" w:rsidRDefault="00016E3F" w:rsidP="0027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gramStart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 xml:space="preserve"> «ОБЖ для дошкольников»</w:t>
            </w:r>
          </w:p>
        </w:tc>
      </w:tr>
      <w:tr w:rsidR="00016E3F" w:rsidTr="00016E3F">
        <w:tc>
          <w:tcPr>
            <w:tcW w:w="3615" w:type="dxa"/>
            <w:vAlign w:val="center"/>
          </w:tcPr>
          <w:p w:rsidR="00016E3F" w:rsidRPr="00016E3F" w:rsidRDefault="00016E3F" w:rsidP="0001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«Хорошо - плохо»</w:t>
            </w:r>
          </w:p>
        </w:tc>
        <w:tc>
          <w:tcPr>
            <w:tcW w:w="3615" w:type="dxa"/>
          </w:tcPr>
          <w:p w:rsidR="00016E3F" w:rsidRPr="00016E3F" w:rsidRDefault="00016E3F" w:rsidP="00A5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3F" w:rsidRPr="00016E3F" w:rsidRDefault="00016E3F" w:rsidP="00A5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видеть и </w:t>
            </w:r>
            <w:proofErr w:type="spellStart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неправильный поступок, закреплять знания детей о правилах поведения в быту. </w:t>
            </w:r>
          </w:p>
        </w:tc>
        <w:tc>
          <w:tcPr>
            <w:tcW w:w="3616" w:type="dxa"/>
          </w:tcPr>
          <w:p w:rsidR="00016E3F" w:rsidRPr="00016E3F" w:rsidRDefault="00016E3F" w:rsidP="00A5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группе</w:t>
            </w:r>
          </w:p>
          <w:p w:rsidR="00016E3F" w:rsidRPr="00016E3F" w:rsidRDefault="00016E3F" w:rsidP="00A5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3F" w:rsidRPr="00016E3F" w:rsidRDefault="00016E3F" w:rsidP="00A5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3F" w:rsidRPr="00016E3F" w:rsidRDefault="00016E3F" w:rsidP="00A5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F" w:rsidTr="00016E3F">
        <w:tc>
          <w:tcPr>
            <w:tcW w:w="3615" w:type="dxa"/>
            <w:vAlign w:val="center"/>
          </w:tcPr>
          <w:p w:rsidR="00016E3F" w:rsidRPr="00016E3F" w:rsidRDefault="00016E3F" w:rsidP="0001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«Выбери предмет»</w:t>
            </w:r>
          </w:p>
        </w:tc>
        <w:tc>
          <w:tcPr>
            <w:tcW w:w="3615" w:type="dxa"/>
          </w:tcPr>
          <w:p w:rsidR="00016E3F" w:rsidRPr="00016E3F" w:rsidRDefault="00016E3F" w:rsidP="009A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3F" w:rsidRPr="00016E3F" w:rsidRDefault="00016E3F" w:rsidP="009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определять предметы, которые могут привести к порезам, ожогам, </w:t>
            </w:r>
            <w:proofErr w:type="spellStart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электротравмам</w:t>
            </w:r>
            <w:proofErr w:type="spellEnd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0016E3F" w:rsidRPr="00016E3F" w:rsidRDefault="00016E3F" w:rsidP="009A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3F" w:rsidRPr="00016E3F" w:rsidRDefault="00016E3F" w:rsidP="009A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3F" w:rsidRPr="00016E3F" w:rsidRDefault="00016E3F" w:rsidP="009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 xml:space="preserve"> ТП «ОБЖ для дошкольников»</w:t>
            </w:r>
          </w:p>
          <w:p w:rsidR="00016E3F" w:rsidRPr="00016E3F" w:rsidRDefault="00016E3F" w:rsidP="009A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F" w:rsidTr="00016E3F">
        <w:tc>
          <w:tcPr>
            <w:tcW w:w="3615" w:type="dxa"/>
            <w:vAlign w:val="center"/>
          </w:tcPr>
          <w:p w:rsidR="00016E3F" w:rsidRPr="00016E3F" w:rsidRDefault="00016E3F" w:rsidP="0001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«Оцени поступок»</w:t>
            </w:r>
          </w:p>
        </w:tc>
        <w:tc>
          <w:tcPr>
            <w:tcW w:w="3615" w:type="dxa"/>
          </w:tcPr>
          <w:p w:rsidR="00016E3F" w:rsidRPr="00016E3F" w:rsidRDefault="00016E3F" w:rsidP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 xml:space="preserve">Учить умению выбрать правильный поступок и умению объяснить, как можно поступить; воспитывать внимательность. </w:t>
            </w:r>
          </w:p>
        </w:tc>
        <w:tc>
          <w:tcPr>
            <w:tcW w:w="3616" w:type="dxa"/>
          </w:tcPr>
          <w:p w:rsidR="00016E3F" w:rsidRPr="00016E3F" w:rsidRDefault="00016E3F" w:rsidP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 xml:space="preserve"> ТП «ОБЖ для дошкольников»</w:t>
            </w:r>
          </w:p>
          <w:p w:rsidR="00016E3F" w:rsidRPr="00016E3F" w:rsidRDefault="00016E3F" w:rsidP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F" w:rsidTr="00016E3F">
        <w:tc>
          <w:tcPr>
            <w:tcW w:w="3615" w:type="dxa"/>
            <w:vAlign w:val="center"/>
          </w:tcPr>
          <w:p w:rsidR="00016E3F" w:rsidRPr="00016E3F" w:rsidRDefault="00016E3F" w:rsidP="0001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3F" w:rsidRPr="00016E3F" w:rsidRDefault="00016E3F" w:rsidP="0001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3615" w:type="dxa"/>
          </w:tcPr>
          <w:p w:rsidR="00016E3F" w:rsidRPr="00016E3F" w:rsidRDefault="00016E3F" w:rsidP="002B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3F" w:rsidRPr="00016E3F" w:rsidRDefault="00016E3F" w:rsidP="002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Учить узнавать инструмент</w:t>
            </w:r>
            <w:proofErr w:type="gramStart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16E3F">
              <w:rPr>
                <w:rFonts w:ascii="Times New Roman" w:hAnsi="Times New Roman" w:cs="Times New Roman"/>
                <w:sz w:val="24"/>
                <w:szCs w:val="24"/>
              </w:rPr>
              <w:t>молоток, пила, клещи, топор, отвёртка) и электроприборы (утюг, холодильник ,телевизор, фен, пылесос и другие) по описанию.</w:t>
            </w:r>
          </w:p>
          <w:p w:rsidR="00016E3F" w:rsidRPr="00016E3F" w:rsidRDefault="00016E3F" w:rsidP="002B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016E3F" w:rsidRPr="00016E3F" w:rsidRDefault="00016E3F" w:rsidP="00016E3F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28F" w:rsidRDefault="003E328F" w:rsidP="00016E3F">
      <w:pPr>
        <w:tabs>
          <w:tab w:val="left" w:pos="1980"/>
        </w:tabs>
      </w:pPr>
    </w:p>
    <w:sectPr w:rsidR="003E328F" w:rsidSect="00016E3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30"/>
    <w:rsid w:val="00016E3F"/>
    <w:rsid w:val="003E328F"/>
    <w:rsid w:val="00422430"/>
    <w:rsid w:val="007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2014-09-09T10:38:00Z</dcterms:created>
  <dcterms:modified xsi:type="dcterms:W3CDTF">2014-09-09T10:49:00Z</dcterms:modified>
</cp:coreProperties>
</file>