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32" w:rsidRPr="007C2832" w:rsidRDefault="0020482E" w:rsidP="00CB20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C2832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7C2832" w:rsidRPr="007C283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Приложение 3</w:t>
      </w:r>
    </w:p>
    <w:p w:rsidR="00CB2090" w:rsidRPr="0020482E" w:rsidRDefault="0020482E" w:rsidP="007C283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ru-RU"/>
        </w:rPr>
        <w:t>Из книги</w:t>
      </w:r>
      <w:r w:rsidR="00CB2090" w:rsidRPr="002048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В. Афанасьева и П. </w:t>
      </w:r>
      <w:proofErr w:type="spellStart"/>
      <w:r w:rsidR="00CB2090" w:rsidRPr="0020482E">
        <w:rPr>
          <w:rFonts w:ascii="Times New Roman" w:hAnsi="Times New Roman" w:cs="Times New Roman"/>
          <w:b/>
          <w:sz w:val="24"/>
          <w:szCs w:val="24"/>
          <w:lang w:val="ru-RU"/>
        </w:rPr>
        <w:t>Боголепова</w:t>
      </w:r>
      <w:proofErr w:type="spellEnd"/>
      <w:r w:rsidR="00CB2090" w:rsidRPr="002048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«Тропа к Тургеневу»</w:t>
      </w:r>
    </w:p>
    <w:bookmarkEnd w:id="0"/>
    <w:p w:rsidR="00CB2090" w:rsidRPr="0020482E" w:rsidRDefault="00CB2090" w:rsidP="00CB20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0482E">
        <w:rPr>
          <w:rFonts w:ascii="Times New Roman" w:hAnsi="Times New Roman" w:cs="Times New Roman"/>
          <w:sz w:val="24"/>
          <w:szCs w:val="24"/>
          <w:lang w:val="ru-RU"/>
        </w:rPr>
        <w:t xml:space="preserve">В начале 1857 года в письме своему другу, литературному критику, одному из первых читателей всех своих произведений П. В. </w:t>
      </w:r>
      <w:r w:rsidRPr="0020482E">
        <w:rPr>
          <w:rFonts w:ascii="Times New Roman" w:hAnsi="Times New Roman" w:cs="Times New Roman"/>
          <w:bCs/>
          <w:sz w:val="24"/>
          <w:szCs w:val="24"/>
          <w:lang w:val="ru-RU"/>
        </w:rPr>
        <w:t>Анненкову</w:t>
      </w:r>
      <w:r w:rsidRPr="002048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482E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20482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0482E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r w:rsidRPr="0020482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0482E">
        <w:rPr>
          <w:rFonts w:ascii="Times New Roman" w:hAnsi="Times New Roman" w:cs="Times New Roman"/>
          <w:bCs/>
          <w:sz w:val="24"/>
          <w:szCs w:val="24"/>
          <w:lang w:val="ru-RU"/>
        </w:rPr>
        <w:t>Тургенев</w:t>
      </w:r>
      <w:r w:rsidRPr="0020482E">
        <w:rPr>
          <w:rFonts w:ascii="Times New Roman" w:hAnsi="Times New Roman" w:cs="Times New Roman"/>
          <w:sz w:val="24"/>
          <w:szCs w:val="24"/>
          <w:lang w:val="ru-RU"/>
        </w:rPr>
        <w:t xml:space="preserve"> писал: «Я переживаю – или, может быть, доживаю нравственный </w:t>
      </w:r>
      <w:r w:rsidRPr="0020482E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20482E">
        <w:rPr>
          <w:rFonts w:ascii="Times New Roman" w:hAnsi="Times New Roman" w:cs="Times New Roman"/>
          <w:sz w:val="24"/>
          <w:szCs w:val="24"/>
          <w:lang w:val="ru-RU"/>
        </w:rPr>
        <w:t xml:space="preserve"> физический кризис, из которого выйду либо разбитый вдребезги, либо… обновлённый!» В июне писатель приезжает в </w:t>
      </w:r>
      <w:proofErr w:type="spellStart"/>
      <w:r w:rsidRPr="0020482E">
        <w:rPr>
          <w:rFonts w:ascii="Times New Roman" w:hAnsi="Times New Roman" w:cs="Times New Roman"/>
          <w:sz w:val="24"/>
          <w:szCs w:val="24"/>
          <w:lang w:val="ru-RU"/>
        </w:rPr>
        <w:t>Зинциг</w:t>
      </w:r>
      <w:proofErr w:type="spellEnd"/>
      <w:r w:rsidRPr="0020482E">
        <w:rPr>
          <w:rFonts w:ascii="Times New Roman" w:hAnsi="Times New Roman" w:cs="Times New Roman"/>
          <w:sz w:val="24"/>
          <w:szCs w:val="24"/>
          <w:lang w:val="ru-RU"/>
        </w:rPr>
        <w:t xml:space="preserve"> на Рейне (возле Бонна) лечиться от невралгии, совершает большую прогулку по долине реки Ары. Во время этой поездки зародился замысел </w:t>
      </w:r>
      <w:r w:rsidRPr="0020482E">
        <w:rPr>
          <w:rFonts w:ascii="Times New Roman" w:hAnsi="Times New Roman" w:cs="Times New Roman"/>
          <w:bCs/>
          <w:sz w:val="24"/>
          <w:szCs w:val="24"/>
          <w:lang w:val="ru-RU"/>
        </w:rPr>
        <w:t>повести</w:t>
      </w:r>
      <w:r w:rsidRPr="0020482E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20482E">
        <w:rPr>
          <w:rFonts w:ascii="Times New Roman" w:hAnsi="Times New Roman" w:cs="Times New Roman"/>
          <w:bCs/>
          <w:sz w:val="24"/>
          <w:szCs w:val="24"/>
          <w:lang w:val="ru-RU"/>
        </w:rPr>
        <w:t>Ася</w:t>
      </w:r>
      <w:r w:rsidRPr="0020482E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  <w:r w:rsidRPr="0020482E">
        <w:rPr>
          <w:rFonts w:ascii="Times New Roman" w:hAnsi="Times New Roman" w:cs="Times New Roman"/>
          <w:bCs/>
          <w:sz w:val="24"/>
          <w:szCs w:val="24"/>
          <w:lang w:val="ru-RU"/>
        </w:rPr>
        <w:t>Тургенев</w:t>
      </w:r>
      <w:r w:rsidRPr="0020482E">
        <w:rPr>
          <w:rFonts w:ascii="Times New Roman" w:hAnsi="Times New Roman" w:cs="Times New Roman"/>
          <w:sz w:val="24"/>
          <w:szCs w:val="24"/>
          <w:lang w:val="ru-RU"/>
        </w:rPr>
        <w:t xml:space="preserve"> так рассказывал об этом: «Проезжаем мы мимо небольшой развалины; рядом </w:t>
      </w:r>
      <w:r w:rsidRPr="0020482E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r w:rsidRPr="0020482E">
        <w:rPr>
          <w:rFonts w:ascii="Times New Roman" w:hAnsi="Times New Roman" w:cs="Times New Roman"/>
          <w:sz w:val="24"/>
          <w:szCs w:val="24"/>
          <w:lang w:val="ru-RU"/>
        </w:rPr>
        <w:t xml:space="preserve"> развалиной домик в два этажа. Из окна нижнего этажа смотрит старуха, а из окна верхнего – высунулась голова хорошенькой девушки. Тут вдруг нашло на меня какое-то особенное настроение. Я стал думать </w:t>
      </w:r>
      <w:r w:rsidRPr="0020482E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20482E">
        <w:rPr>
          <w:rFonts w:ascii="Times New Roman" w:hAnsi="Times New Roman" w:cs="Times New Roman"/>
          <w:sz w:val="24"/>
          <w:szCs w:val="24"/>
          <w:lang w:val="ru-RU"/>
        </w:rPr>
        <w:t xml:space="preserve"> придумывать, кто эта девушка, какая она </w:t>
      </w:r>
      <w:r w:rsidRPr="0020482E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20482E">
        <w:rPr>
          <w:rFonts w:ascii="Times New Roman" w:hAnsi="Times New Roman" w:cs="Times New Roman"/>
          <w:sz w:val="24"/>
          <w:szCs w:val="24"/>
          <w:lang w:val="ru-RU"/>
        </w:rPr>
        <w:t xml:space="preserve"> зачем она в этом домике, какие ее </w:t>
      </w:r>
      <w:r w:rsidRPr="0020482E">
        <w:rPr>
          <w:rFonts w:ascii="Times New Roman" w:hAnsi="Times New Roman" w:cs="Times New Roman"/>
          <w:bCs/>
          <w:sz w:val="24"/>
          <w:szCs w:val="24"/>
          <w:lang w:val="ru-RU"/>
        </w:rPr>
        <w:t>отношения</w:t>
      </w:r>
      <w:r w:rsidRPr="002048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482E">
        <w:rPr>
          <w:rFonts w:ascii="Times New Roman" w:hAnsi="Times New Roman" w:cs="Times New Roman"/>
          <w:bCs/>
          <w:sz w:val="24"/>
          <w:szCs w:val="24"/>
          <w:lang w:val="ru-RU"/>
        </w:rPr>
        <w:t>к</w:t>
      </w:r>
      <w:r w:rsidRPr="0020482E">
        <w:rPr>
          <w:rFonts w:ascii="Times New Roman" w:hAnsi="Times New Roman" w:cs="Times New Roman"/>
          <w:sz w:val="24"/>
          <w:szCs w:val="24"/>
          <w:lang w:val="ru-RU"/>
        </w:rPr>
        <w:t xml:space="preserve"> старухе, – </w:t>
      </w:r>
      <w:r w:rsidRPr="0020482E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20482E">
        <w:rPr>
          <w:rFonts w:ascii="Times New Roman" w:hAnsi="Times New Roman" w:cs="Times New Roman"/>
          <w:sz w:val="24"/>
          <w:szCs w:val="24"/>
          <w:lang w:val="ru-RU"/>
        </w:rPr>
        <w:t xml:space="preserve"> так тут же в лодке </w:t>
      </w:r>
      <w:r w:rsidRPr="0020482E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20482E">
        <w:rPr>
          <w:rFonts w:ascii="Times New Roman" w:hAnsi="Times New Roman" w:cs="Times New Roman"/>
          <w:sz w:val="24"/>
          <w:szCs w:val="24"/>
          <w:lang w:val="ru-RU"/>
        </w:rPr>
        <w:t xml:space="preserve"> сложилась у меня вся фабула рассказа». Над </w:t>
      </w:r>
      <w:r w:rsidRPr="0020482E">
        <w:rPr>
          <w:rFonts w:ascii="Times New Roman" w:hAnsi="Times New Roman" w:cs="Times New Roman"/>
          <w:bCs/>
          <w:sz w:val="24"/>
          <w:szCs w:val="24"/>
          <w:lang w:val="ru-RU"/>
        </w:rPr>
        <w:t>повестью</w:t>
      </w:r>
      <w:r w:rsidRPr="0020482E">
        <w:rPr>
          <w:rFonts w:ascii="Times New Roman" w:hAnsi="Times New Roman" w:cs="Times New Roman"/>
          <w:sz w:val="24"/>
          <w:szCs w:val="24"/>
          <w:lang w:val="ru-RU"/>
        </w:rPr>
        <w:t xml:space="preserve"> писатель работал в июле 1857 года сначала в </w:t>
      </w:r>
      <w:proofErr w:type="gramStart"/>
      <w:r w:rsidRPr="0020482E">
        <w:rPr>
          <w:rFonts w:ascii="Times New Roman" w:hAnsi="Times New Roman" w:cs="Times New Roman"/>
          <w:sz w:val="24"/>
          <w:szCs w:val="24"/>
          <w:lang w:val="ru-RU"/>
        </w:rPr>
        <w:t>Баден-Бадене</w:t>
      </w:r>
      <w:proofErr w:type="gramEnd"/>
      <w:r w:rsidRPr="0020482E">
        <w:rPr>
          <w:rFonts w:ascii="Times New Roman" w:hAnsi="Times New Roman" w:cs="Times New Roman"/>
          <w:sz w:val="24"/>
          <w:szCs w:val="24"/>
          <w:lang w:val="ru-RU"/>
        </w:rPr>
        <w:t xml:space="preserve">, потом в Париже. «Странно было мне приниматься за перо, – признавался он, – после годового бездействия – сначала трудно было, потом пошло легче». Писалась </w:t>
      </w:r>
      <w:r w:rsidRPr="0020482E">
        <w:rPr>
          <w:rFonts w:ascii="Times New Roman" w:hAnsi="Times New Roman" w:cs="Times New Roman"/>
          <w:bCs/>
          <w:sz w:val="24"/>
          <w:szCs w:val="24"/>
          <w:lang w:val="ru-RU"/>
        </w:rPr>
        <w:t>повесть</w:t>
      </w:r>
      <w:r w:rsidRPr="0020482E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20482E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r w:rsidRPr="0020482E">
        <w:rPr>
          <w:rFonts w:ascii="Times New Roman" w:hAnsi="Times New Roman" w:cs="Times New Roman"/>
          <w:sz w:val="24"/>
          <w:szCs w:val="24"/>
          <w:lang w:val="ru-RU"/>
        </w:rPr>
        <w:t xml:space="preserve"> особенным настроением, похожим на вдохновение».</w:t>
      </w:r>
      <w:r w:rsidRPr="0020482E">
        <w:rPr>
          <w:rFonts w:ascii="Times New Roman" w:hAnsi="Times New Roman" w:cs="Times New Roman"/>
          <w:sz w:val="24"/>
          <w:szCs w:val="24"/>
          <w:lang w:val="ru-RU"/>
        </w:rPr>
        <w:br/>
        <w:t xml:space="preserve">Несмотря на случайно возникший замысел, история жизни главной героини </w:t>
      </w:r>
      <w:r w:rsidRPr="0020482E">
        <w:rPr>
          <w:rFonts w:ascii="Times New Roman" w:hAnsi="Times New Roman" w:cs="Times New Roman"/>
          <w:bCs/>
          <w:sz w:val="24"/>
          <w:szCs w:val="24"/>
          <w:lang w:val="ru-RU"/>
        </w:rPr>
        <w:t>Аси</w:t>
      </w:r>
      <w:r w:rsidRPr="0020482E">
        <w:rPr>
          <w:rFonts w:ascii="Times New Roman" w:hAnsi="Times New Roman" w:cs="Times New Roman"/>
          <w:sz w:val="24"/>
          <w:szCs w:val="24"/>
          <w:lang w:val="ru-RU"/>
        </w:rPr>
        <w:t xml:space="preserve"> чем-то напоминает судьбу дочери </w:t>
      </w:r>
      <w:r w:rsidRPr="0020482E">
        <w:rPr>
          <w:rFonts w:ascii="Times New Roman" w:hAnsi="Times New Roman" w:cs="Times New Roman"/>
          <w:bCs/>
          <w:sz w:val="24"/>
          <w:szCs w:val="24"/>
          <w:lang w:val="ru-RU"/>
        </w:rPr>
        <w:t>Тургенева</w:t>
      </w:r>
      <w:r w:rsidRPr="0020482E">
        <w:rPr>
          <w:rFonts w:ascii="Times New Roman" w:hAnsi="Times New Roman" w:cs="Times New Roman"/>
          <w:sz w:val="24"/>
          <w:szCs w:val="24"/>
          <w:lang w:val="ru-RU"/>
        </w:rPr>
        <w:t>. Летом 1841 года в Спасском-</w:t>
      </w:r>
      <w:proofErr w:type="spellStart"/>
      <w:r w:rsidRPr="0020482E">
        <w:rPr>
          <w:rFonts w:ascii="Times New Roman" w:hAnsi="Times New Roman" w:cs="Times New Roman"/>
          <w:sz w:val="24"/>
          <w:szCs w:val="24"/>
          <w:lang w:val="ru-RU"/>
        </w:rPr>
        <w:t>Лутовинове</w:t>
      </w:r>
      <w:proofErr w:type="spellEnd"/>
      <w:r w:rsidRPr="0020482E">
        <w:rPr>
          <w:rFonts w:ascii="Times New Roman" w:hAnsi="Times New Roman" w:cs="Times New Roman"/>
          <w:sz w:val="24"/>
          <w:szCs w:val="24"/>
          <w:lang w:val="ru-RU"/>
        </w:rPr>
        <w:t xml:space="preserve"> молодому </w:t>
      </w:r>
      <w:r w:rsidRPr="0020482E">
        <w:rPr>
          <w:rFonts w:ascii="Times New Roman" w:hAnsi="Times New Roman" w:cs="Times New Roman"/>
          <w:bCs/>
          <w:sz w:val="24"/>
          <w:szCs w:val="24"/>
          <w:lang w:val="ru-RU"/>
        </w:rPr>
        <w:t>Тургеневу</w:t>
      </w:r>
      <w:r w:rsidRPr="0020482E">
        <w:rPr>
          <w:rFonts w:ascii="Times New Roman" w:hAnsi="Times New Roman" w:cs="Times New Roman"/>
          <w:sz w:val="24"/>
          <w:szCs w:val="24"/>
          <w:lang w:val="ru-RU"/>
        </w:rPr>
        <w:t xml:space="preserve"> приглянулась девушка-портниха, работавшая по вольному найму у Варвары Петровны, матери </w:t>
      </w:r>
      <w:r w:rsidRPr="0020482E">
        <w:rPr>
          <w:rFonts w:ascii="Times New Roman" w:hAnsi="Times New Roman" w:cs="Times New Roman"/>
          <w:bCs/>
          <w:sz w:val="24"/>
          <w:szCs w:val="24"/>
          <w:lang w:val="ru-RU"/>
        </w:rPr>
        <w:t>Тургенева</w:t>
      </w:r>
      <w:r w:rsidRPr="0020482E">
        <w:rPr>
          <w:rFonts w:ascii="Times New Roman" w:hAnsi="Times New Roman" w:cs="Times New Roman"/>
          <w:sz w:val="24"/>
          <w:szCs w:val="24"/>
          <w:lang w:val="ru-RU"/>
        </w:rPr>
        <w:t xml:space="preserve">. Связь молодых людей не укрылась от зоркого глаза Варвары Петровны. Швею рассчитали, </w:t>
      </w:r>
      <w:r w:rsidRPr="0020482E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20482E">
        <w:rPr>
          <w:rFonts w:ascii="Times New Roman" w:hAnsi="Times New Roman" w:cs="Times New Roman"/>
          <w:sz w:val="24"/>
          <w:szCs w:val="24"/>
          <w:lang w:val="ru-RU"/>
        </w:rPr>
        <w:t xml:space="preserve"> она возвратилась в Москву. В мае 1842 года у неё родилась дочь Пелагея, которую Варвара Петровна отобрала, увезла в Спасское-</w:t>
      </w:r>
      <w:proofErr w:type="spellStart"/>
      <w:r w:rsidRPr="0020482E">
        <w:rPr>
          <w:rFonts w:ascii="Times New Roman" w:hAnsi="Times New Roman" w:cs="Times New Roman"/>
          <w:sz w:val="24"/>
          <w:szCs w:val="24"/>
          <w:lang w:val="ru-RU"/>
        </w:rPr>
        <w:t>Лутовиново</w:t>
      </w:r>
      <w:proofErr w:type="spellEnd"/>
      <w:r w:rsidRPr="002048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482E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20482E">
        <w:rPr>
          <w:rFonts w:ascii="Times New Roman" w:hAnsi="Times New Roman" w:cs="Times New Roman"/>
          <w:sz w:val="24"/>
          <w:szCs w:val="24"/>
          <w:lang w:val="ru-RU"/>
        </w:rPr>
        <w:t xml:space="preserve"> отдала на воспитание в семью крепостного. Дворня злорадно называла её «барыня», заставляла исполнять тяжелую работу по дому. По приказанию Варвары Петровны девочку иногда на минуту одевали в чистое платье </w:t>
      </w:r>
      <w:r w:rsidRPr="0020482E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20482E">
        <w:rPr>
          <w:rFonts w:ascii="Times New Roman" w:hAnsi="Times New Roman" w:cs="Times New Roman"/>
          <w:sz w:val="24"/>
          <w:szCs w:val="24"/>
          <w:lang w:val="ru-RU"/>
        </w:rPr>
        <w:t xml:space="preserve"> приводили в гостиную. «Скажите, на кого эта девочка похожа?» – </w:t>
      </w:r>
      <w:r w:rsidRPr="0020482E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r w:rsidRPr="0020482E">
        <w:rPr>
          <w:rFonts w:ascii="Times New Roman" w:hAnsi="Times New Roman" w:cs="Times New Roman"/>
          <w:sz w:val="24"/>
          <w:szCs w:val="24"/>
          <w:lang w:val="ru-RU"/>
        </w:rPr>
        <w:t xml:space="preserve"> притворным недоумением спрашивала </w:t>
      </w:r>
      <w:r w:rsidRPr="0020482E">
        <w:rPr>
          <w:rFonts w:ascii="Times New Roman" w:hAnsi="Times New Roman" w:cs="Times New Roman"/>
          <w:bCs/>
          <w:sz w:val="24"/>
          <w:szCs w:val="24"/>
          <w:lang w:val="ru-RU"/>
        </w:rPr>
        <w:t>Тургенева</w:t>
      </w:r>
      <w:r w:rsidRPr="002048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482E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20482E">
        <w:rPr>
          <w:rFonts w:ascii="Times New Roman" w:hAnsi="Times New Roman" w:cs="Times New Roman"/>
          <w:sz w:val="24"/>
          <w:szCs w:val="24"/>
          <w:lang w:val="ru-RU"/>
        </w:rPr>
        <w:t xml:space="preserve"> отправляла её назад. </w:t>
      </w:r>
      <w:r w:rsidRPr="0020482E">
        <w:rPr>
          <w:rFonts w:ascii="Times New Roman" w:hAnsi="Times New Roman" w:cs="Times New Roman"/>
          <w:bCs/>
          <w:sz w:val="24"/>
          <w:szCs w:val="24"/>
          <w:lang w:val="ru-RU"/>
        </w:rPr>
        <w:t>Тургенев</w:t>
      </w:r>
      <w:r w:rsidRPr="0020482E">
        <w:rPr>
          <w:rFonts w:ascii="Times New Roman" w:hAnsi="Times New Roman" w:cs="Times New Roman"/>
          <w:sz w:val="24"/>
          <w:szCs w:val="24"/>
          <w:lang w:val="ru-RU"/>
        </w:rPr>
        <w:t xml:space="preserve"> узнал о существовании дочери случайно. Приехав в имение в 1850 году, он был потрясён сиротской судьбой девочки. По совету Полины Виардо </w:t>
      </w:r>
      <w:r w:rsidRPr="0020482E">
        <w:rPr>
          <w:rFonts w:ascii="Times New Roman" w:hAnsi="Times New Roman" w:cs="Times New Roman"/>
          <w:bCs/>
          <w:sz w:val="24"/>
          <w:szCs w:val="24"/>
          <w:lang w:val="ru-RU"/>
        </w:rPr>
        <w:t>Тургенев</w:t>
      </w:r>
      <w:r w:rsidRPr="0020482E">
        <w:rPr>
          <w:rFonts w:ascii="Times New Roman" w:hAnsi="Times New Roman" w:cs="Times New Roman"/>
          <w:sz w:val="24"/>
          <w:szCs w:val="24"/>
          <w:lang w:val="ru-RU"/>
        </w:rPr>
        <w:t xml:space="preserve"> увез дочь в Париж. «Это маленькое существо надо спасти, – писал он, – </w:t>
      </w:r>
      <w:r w:rsidRPr="0020482E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20482E">
        <w:rPr>
          <w:rFonts w:ascii="Times New Roman" w:hAnsi="Times New Roman" w:cs="Times New Roman"/>
          <w:sz w:val="24"/>
          <w:szCs w:val="24"/>
          <w:lang w:val="ru-RU"/>
        </w:rPr>
        <w:t xml:space="preserve"> я очень рассчитываю на полную перемену жизни, которая ей предстоит…».</w:t>
      </w:r>
      <w:r w:rsidRPr="0020482E">
        <w:rPr>
          <w:rFonts w:ascii="Times New Roman" w:hAnsi="Times New Roman" w:cs="Times New Roman"/>
          <w:sz w:val="24"/>
          <w:szCs w:val="24"/>
          <w:lang w:val="ru-RU"/>
        </w:rPr>
        <w:br/>
        <w:t xml:space="preserve">Окончив учение во французском пансионе, Полина (так ее теперь звали), жила в Париже вместе </w:t>
      </w:r>
      <w:r w:rsidRPr="0020482E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r w:rsidRPr="0020482E">
        <w:rPr>
          <w:rFonts w:ascii="Times New Roman" w:hAnsi="Times New Roman" w:cs="Times New Roman"/>
          <w:sz w:val="24"/>
          <w:szCs w:val="24"/>
          <w:lang w:val="ru-RU"/>
        </w:rPr>
        <w:t xml:space="preserve"> отцом до своего замужества. О семье дочери </w:t>
      </w:r>
      <w:r w:rsidRPr="0020482E">
        <w:rPr>
          <w:rFonts w:ascii="Times New Roman" w:hAnsi="Times New Roman" w:cs="Times New Roman"/>
          <w:bCs/>
          <w:sz w:val="24"/>
          <w:szCs w:val="24"/>
          <w:lang w:val="ru-RU"/>
        </w:rPr>
        <w:t>Тургенев</w:t>
      </w:r>
      <w:r w:rsidRPr="0020482E">
        <w:rPr>
          <w:rFonts w:ascii="Times New Roman" w:hAnsi="Times New Roman" w:cs="Times New Roman"/>
          <w:sz w:val="24"/>
          <w:szCs w:val="24"/>
          <w:lang w:val="ru-RU"/>
        </w:rPr>
        <w:t xml:space="preserve"> заботился до самой своей смерти, хотя духовной близости между отцом </w:t>
      </w:r>
      <w:r w:rsidRPr="0020482E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20482E">
        <w:rPr>
          <w:rFonts w:ascii="Times New Roman" w:hAnsi="Times New Roman" w:cs="Times New Roman"/>
          <w:sz w:val="24"/>
          <w:szCs w:val="24"/>
          <w:lang w:val="ru-RU"/>
        </w:rPr>
        <w:t xml:space="preserve"> дочерью не возникло. </w:t>
      </w:r>
      <w:r w:rsidRPr="0020482E">
        <w:rPr>
          <w:rFonts w:ascii="Times New Roman" w:hAnsi="Times New Roman" w:cs="Times New Roman"/>
          <w:bCs/>
          <w:sz w:val="24"/>
          <w:szCs w:val="24"/>
          <w:lang w:val="ru-RU"/>
        </w:rPr>
        <w:t>Тургенева</w:t>
      </w:r>
      <w:r w:rsidRPr="0020482E">
        <w:rPr>
          <w:rFonts w:ascii="Times New Roman" w:hAnsi="Times New Roman" w:cs="Times New Roman"/>
          <w:sz w:val="24"/>
          <w:szCs w:val="24"/>
          <w:lang w:val="ru-RU"/>
        </w:rPr>
        <w:t xml:space="preserve"> огорчало, что Полина «не любит ни музыки, ни поэзии, ни природы». «Художественного начала в ней </w:t>
      </w:r>
      <w:r w:rsidRPr="0020482E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20482E">
        <w:rPr>
          <w:rFonts w:ascii="Times New Roman" w:hAnsi="Times New Roman" w:cs="Times New Roman"/>
          <w:sz w:val="24"/>
          <w:szCs w:val="24"/>
          <w:lang w:val="ru-RU"/>
        </w:rPr>
        <w:t xml:space="preserve"> следа нет &lt;…&gt;, она … одарена характером, спокойствием, здравым смыслом: она будет хорошая жена, добрая мать семейства, превосходная хозяйка – романтическое, мечтательное всё ей чуждо, – сетовал он в своих письмах. – Я её уважаю, а этого мало». Героиню своей </w:t>
      </w:r>
      <w:r w:rsidRPr="0020482E">
        <w:rPr>
          <w:rFonts w:ascii="Times New Roman" w:hAnsi="Times New Roman" w:cs="Times New Roman"/>
          <w:bCs/>
          <w:sz w:val="24"/>
          <w:szCs w:val="24"/>
          <w:lang w:val="ru-RU"/>
        </w:rPr>
        <w:t>повести</w:t>
      </w:r>
      <w:r w:rsidRPr="0020482E">
        <w:rPr>
          <w:rFonts w:ascii="Times New Roman" w:hAnsi="Times New Roman" w:cs="Times New Roman"/>
          <w:sz w:val="24"/>
          <w:szCs w:val="24"/>
          <w:lang w:val="ru-RU"/>
        </w:rPr>
        <w:t xml:space="preserve"> «незаконнорожденную» </w:t>
      </w:r>
      <w:r w:rsidRPr="0020482E">
        <w:rPr>
          <w:rFonts w:ascii="Times New Roman" w:hAnsi="Times New Roman" w:cs="Times New Roman"/>
          <w:bCs/>
          <w:sz w:val="24"/>
          <w:szCs w:val="24"/>
          <w:lang w:val="ru-RU"/>
        </w:rPr>
        <w:t>Асю</w:t>
      </w:r>
      <w:r w:rsidRPr="002048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482E">
        <w:rPr>
          <w:rFonts w:ascii="Times New Roman" w:hAnsi="Times New Roman" w:cs="Times New Roman"/>
          <w:bCs/>
          <w:sz w:val="24"/>
          <w:szCs w:val="24"/>
          <w:lang w:val="ru-RU"/>
        </w:rPr>
        <w:t>Тургенев</w:t>
      </w:r>
      <w:r w:rsidRPr="0020482E">
        <w:rPr>
          <w:rFonts w:ascii="Times New Roman" w:hAnsi="Times New Roman" w:cs="Times New Roman"/>
          <w:sz w:val="24"/>
          <w:szCs w:val="24"/>
          <w:lang w:val="ru-RU"/>
        </w:rPr>
        <w:t xml:space="preserve"> наделил богатым душевным миром, тонким чувством прекрасного в природе, искусстве, в человеческих </w:t>
      </w:r>
      <w:r w:rsidRPr="0020482E">
        <w:rPr>
          <w:rFonts w:ascii="Times New Roman" w:hAnsi="Times New Roman" w:cs="Times New Roman"/>
          <w:bCs/>
          <w:sz w:val="24"/>
          <w:szCs w:val="24"/>
          <w:lang w:val="ru-RU"/>
        </w:rPr>
        <w:t>отношениях</w:t>
      </w:r>
      <w:r w:rsidRPr="0020482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048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0482E">
        <w:rPr>
          <w:rFonts w:ascii="Times New Roman" w:hAnsi="Times New Roman" w:cs="Times New Roman"/>
          <w:bCs/>
          <w:sz w:val="24"/>
          <w:szCs w:val="24"/>
          <w:lang w:val="ru-RU"/>
        </w:rPr>
        <w:t>Повесть</w:t>
      </w:r>
      <w:r w:rsidRPr="0020482E">
        <w:rPr>
          <w:rFonts w:ascii="Times New Roman" w:hAnsi="Times New Roman" w:cs="Times New Roman"/>
          <w:sz w:val="24"/>
          <w:szCs w:val="24"/>
          <w:lang w:val="ru-RU"/>
        </w:rPr>
        <w:t xml:space="preserve"> была напечатана в январском номере журнала «Современник» за 1858 год под заголовком «</w:t>
      </w:r>
      <w:r w:rsidRPr="0020482E">
        <w:rPr>
          <w:rFonts w:ascii="Times New Roman" w:hAnsi="Times New Roman" w:cs="Times New Roman"/>
          <w:bCs/>
          <w:sz w:val="24"/>
          <w:szCs w:val="24"/>
          <w:lang w:val="ru-RU"/>
        </w:rPr>
        <w:t>Ася</w:t>
      </w:r>
      <w:r w:rsidRPr="0020482E">
        <w:rPr>
          <w:rFonts w:ascii="Times New Roman" w:hAnsi="Times New Roman" w:cs="Times New Roman"/>
          <w:sz w:val="24"/>
          <w:szCs w:val="24"/>
          <w:lang w:val="ru-RU"/>
        </w:rPr>
        <w:t xml:space="preserve">. Рассказ Н.Н.». </w:t>
      </w:r>
      <w:r w:rsidRPr="0020482E">
        <w:rPr>
          <w:rFonts w:ascii="Times New Roman" w:hAnsi="Times New Roman" w:cs="Times New Roman"/>
          <w:bCs/>
          <w:sz w:val="24"/>
          <w:szCs w:val="24"/>
          <w:lang w:val="ru-RU"/>
        </w:rPr>
        <w:t>Тургенев</w:t>
      </w:r>
      <w:r w:rsidRPr="0020482E">
        <w:rPr>
          <w:rFonts w:ascii="Times New Roman" w:hAnsi="Times New Roman" w:cs="Times New Roman"/>
          <w:sz w:val="24"/>
          <w:szCs w:val="24"/>
          <w:lang w:val="ru-RU"/>
        </w:rPr>
        <w:t xml:space="preserve"> с волнением ждал отзывов. </w:t>
      </w:r>
      <w:r w:rsidRPr="0020482E">
        <w:rPr>
          <w:rFonts w:ascii="Times New Roman" w:hAnsi="Times New Roman" w:cs="Times New Roman"/>
          <w:bCs/>
          <w:sz w:val="24"/>
          <w:szCs w:val="24"/>
          <w:lang w:val="ru-RU"/>
        </w:rPr>
        <w:t>Анненков</w:t>
      </w:r>
      <w:r w:rsidRPr="0020482E">
        <w:rPr>
          <w:rFonts w:ascii="Times New Roman" w:hAnsi="Times New Roman" w:cs="Times New Roman"/>
          <w:sz w:val="24"/>
          <w:szCs w:val="24"/>
          <w:lang w:val="ru-RU"/>
        </w:rPr>
        <w:t xml:space="preserve"> дал повести самую высокую оценку, прибавив: «И не я один буду тронут и потрясён». </w:t>
      </w:r>
      <w:r w:rsidRPr="0020482E">
        <w:rPr>
          <w:rFonts w:ascii="Times New Roman" w:hAnsi="Times New Roman" w:cs="Times New Roman"/>
          <w:sz w:val="24"/>
          <w:szCs w:val="24"/>
          <w:lang w:val="ru-RU"/>
        </w:rPr>
        <w:lastRenderedPageBreak/>
        <w:t>Некрасов писал, что «Ася» – «чистое золото поэзии». О повести с восторгом высказались многие писатели. В журнале «Современник» остро ставились общественно-политические вопросы. Не случайно о характере главного героя повести «Ася», господина Н. Н., – представителя либеральной дворянской интеллигенции – и в связи с этим персонажем о роли дворянской интеллигенции в русской общественной жизни вообще развернулись жаркие споры. В них приняли участие видные критики того времени: Н. Г. Чернышевский, П. В. Анненков, Д. И. Писарев.</w:t>
      </w:r>
    </w:p>
    <w:p w:rsidR="00C22AD7" w:rsidRPr="00CB2090" w:rsidRDefault="00C22AD7">
      <w:pPr>
        <w:rPr>
          <w:lang w:val="ru-RU"/>
        </w:rPr>
      </w:pPr>
    </w:p>
    <w:sectPr w:rsidR="00C22AD7" w:rsidRPr="00CB2090" w:rsidSect="00C2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090"/>
    <w:rsid w:val="00070122"/>
    <w:rsid w:val="001D7E41"/>
    <w:rsid w:val="0020482E"/>
    <w:rsid w:val="002D59D8"/>
    <w:rsid w:val="007C2832"/>
    <w:rsid w:val="00C22AD7"/>
    <w:rsid w:val="00CB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90"/>
  </w:style>
  <w:style w:type="paragraph" w:styleId="1">
    <w:name w:val="heading 1"/>
    <w:basedOn w:val="a"/>
    <w:next w:val="a"/>
    <w:link w:val="10"/>
    <w:uiPriority w:val="9"/>
    <w:qFormat/>
    <w:rsid w:val="001D7E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E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7E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E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7E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7E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7E4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7E4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7E4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E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D7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D7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7E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D7E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D7E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D7E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D7E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D7E4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D7E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D7E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D7E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D7E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D7E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D7E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D7E41"/>
    <w:rPr>
      <w:b/>
      <w:bCs/>
    </w:rPr>
  </w:style>
  <w:style w:type="character" w:styleId="aa">
    <w:name w:val="Emphasis"/>
    <w:basedOn w:val="a0"/>
    <w:uiPriority w:val="20"/>
    <w:qFormat/>
    <w:rsid w:val="001D7E41"/>
    <w:rPr>
      <w:i/>
      <w:iCs/>
    </w:rPr>
  </w:style>
  <w:style w:type="paragraph" w:styleId="ab">
    <w:name w:val="List Paragraph"/>
    <w:basedOn w:val="a"/>
    <w:uiPriority w:val="34"/>
    <w:qFormat/>
    <w:rsid w:val="001D7E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7E4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D7E4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D7E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D7E4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D7E4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D7E4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D7E4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D7E4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D7E4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D7E4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</dc:creator>
  <cp:keywords/>
  <dc:description/>
  <cp:lastModifiedBy>PC</cp:lastModifiedBy>
  <cp:revision>4</cp:revision>
  <dcterms:created xsi:type="dcterms:W3CDTF">2013-05-30T11:19:00Z</dcterms:created>
  <dcterms:modified xsi:type="dcterms:W3CDTF">2014-01-06T19:42:00Z</dcterms:modified>
</cp:coreProperties>
</file>