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1" w:rsidRPr="00C00594" w:rsidRDefault="00CD5161" w:rsidP="00CD5161">
      <w:pPr>
        <w:spacing w:after="0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C00594">
        <w:rPr>
          <w:rFonts w:ascii="Times New Roman" w:hAnsi="Times New Roman"/>
          <w:b/>
          <w:sz w:val="24"/>
          <w:szCs w:val="24"/>
        </w:rPr>
        <w:t>Приложение 1.</w:t>
      </w:r>
    </w:p>
    <w:p w:rsidR="00CD5161" w:rsidRPr="00C00594" w:rsidRDefault="00CD5161" w:rsidP="00CD5161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594">
        <w:rPr>
          <w:rFonts w:ascii="Times New Roman" w:hAnsi="Times New Roman"/>
          <w:b/>
          <w:sz w:val="24"/>
          <w:szCs w:val="24"/>
        </w:rPr>
        <w:t>Учебно-т</w:t>
      </w:r>
      <w:r w:rsidRPr="00C00594">
        <w:rPr>
          <w:rFonts w:ascii="Times New Roman" w:eastAsia="Calibri" w:hAnsi="Times New Roman" w:cs="Times New Roman"/>
          <w:b/>
          <w:sz w:val="24"/>
          <w:szCs w:val="24"/>
        </w:rPr>
        <w:t>ематический план</w:t>
      </w:r>
      <w:r w:rsidRPr="00C00594">
        <w:rPr>
          <w:rFonts w:ascii="Times New Roman" w:hAnsi="Times New Roman"/>
          <w:b/>
          <w:sz w:val="24"/>
          <w:szCs w:val="24"/>
        </w:rPr>
        <w:t xml:space="preserve"> </w:t>
      </w:r>
      <w:r w:rsidRPr="00C00594">
        <w:rPr>
          <w:rFonts w:ascii="Times New Roman" w:eastAsia="Calibri" w:hAnsi="Times New Roman" w:cs="Times New Roman"/>
          <w:b/>
          <w:sz w:val="24"/>
          <w:szCs w:val="24"/>
        </w:rPr>
        <w:t>программы адаптации</w:t>
      </w:r>
    </w:p>
    <w:p w:rsidR="00CD5161" w:rsidRPr="00C00594" w:rsidRDefault="00CD5161" w:rsidP="00CD516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594">
        <w:rPr>
          <w:rFonts w:ascii="Times New Roman" w:eastAsia="Calibri" w:hAnsi="Times New Roman" w:cs="Times New Roman"/>
          <w:b/>
          <w:sz w:val="24"/>
          <w:szCs w:val="24"/>
        </w:rPr>
        <w:t xml:space="preserve">детей </w:t>
      </w:r>
      <w:r w:rsidRPr="00C00594">
        <w:rPr>
          <w:rFonts w:ascii="Times New Roman" w:hAnsi="Times New Roman"/>
          <w:b/>
          <w:sz w:val="24"/>
          <w:szCs w:val="24"/>
        </w:rPr>
        <w:t>раннего</w:t>
      </w:r>
      <w:r w:rsidRPr="00C00594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возраста к </w:t>
      </w:r>
      <w:r w:rsidRPr="00C00594">
        <w:rPr>
          <w:rFonts w:ascii="Times New Roman" w:hAnsi="Times New Roman"/>
          <w:b/>
          <w:sz w:val="24"/>
          <w:szCs w:val="24"/>
        </w:rPr>
        <w:t xml:space="preserve">условиям </w:t>
      </w:r>
      <w:r w:rsidRPr="00C00594">
        <w:rPr>
          <w:rFonts w:ascii="Times New Roman" w:eastAsia="Calibri" w:hAnsi="Times New Roman" w:cs="Times New Roman"/>
          <w:b/>
          <w:sz w:val="24"/>
          <w:szCs w:val="24"/>
        </w:rPr>
        <w:t>детского сада</w:t>
      </w:r>
    </w:p>
    <w:p w:rsidR="00CD5161" w:rsidRPr="00C00594" w:rsidRDefault="00CD5161" w:rsidP="00CD516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467"/>
        <w:gridCol w:w="679"/>
        <w:gridCol w:w="680"/>
        <w:gridCol w:w="680"/>
        <w:gridCol w:w="680"/>
        <w:gridCol w:w="3124"/>
        <w:gridCol w:w="1494"/>
      </w:tblGrid>
      <w:tr w:rsidR="00CD5161" w:rsidRPr="00C00594" w:rsidTr="009D480A">
        <w:trPr>
          <w:trHeight w:val="119"/>
        </w:trPr>
        <w:tc>
          <w:tcPr>
            <w:tcW w:w="675" w:type="dxa"/>
            <w:vMerge w:val="restart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359" w:type="dxa"/>
            <w:gridSpan w:val="2"/>
          </w:tcPr>
          <w:p w:rsidR="00CD5161" w:rsidRPr="00C00594" w:rsidRDefault="00CD5161" w:rsidP="009D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60" w:type="dxa"/>
            <w:gridSpan w:val="2"/>
          </w:tcPr>
          <w:p w:rsidR="00CD5161" w:rsidRPr="00C00594" w:rsidRDefault="00CD5161" w:rsidP="009D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4618" w:type="dxa"/>
            <w:gridSpan w:val="2"/>
          </w:tcPr>
          <w:p w:rsidR="00CD5161" w:rsidRPr="00C00594" w:rsidRDefault="00CD5161" w:rsidP="009D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D5161" w:rsidRPr="00C00594" w:rsidTr="009D480A">
        <w:trPr>
          <w:cantSplit/>
          <w:trHeight w:val="930"/>
        </w:trPr>
        <w:tc>
          <w:tcPr>
            <w:tcW w:w="675" w:type="dxa"/>
            <w:vMerge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CD5161" w:rsidRPr="00C00594" w:rsidRDefault="00CD5161" w:rsidP="009D48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680" w:type="dxa"/>
            <w:textDirection w:val="btLr"/>
          </w:tcPr>
          <w:p w:rsidR="00CD5161" w:rsidRPr="00C00594" w:rsidRDefault="00CD5161" w:rsidP="009D48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родите</w:t>
            </w:r>
          </w:p>
          <w:p w:rsidR="00CD5161" w:rsidRPr="00C00594" w:rsidRDefault="00CD5161" w:rsidP="009D48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680" w:type="dxa"/>
            <w:textDirection w:val="btLr"/>
          </w:tcPr>
          <w:p w:rsidR="00CD5161" w:rsidRPr="00C00594" w:rsidRDefault="00CD5161" w:rsidP="009D48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594"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 w:rsidRPr="00C00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extDirection w:val="btLr"/>
          </w:tcPr>
          <w:p w:rsidR="00CD5161" w:rsidRPr="00C00594" w:rsidRDefault="00CD5161" w:rsidP="009D48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59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00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94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D5161" w:rsidRPr="00C00594" w:rsidTr="009D480A">
        <w:trPr>
          <w:trHeight w:val="119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0594">
              <w:rPr>
                <w:rFonts w:ascii="Times New Roman" w:hAnsi="Times New Roman"/>
                <w:b/>
                <w:sz w:val="24"/>
                <w:szCs w:val="24"/>
              </w:rPr>
              <w:t>Знаком-ство</w:t>
            </w:r>
            <w:proofErr w:type="spellEnd"/>
            <w:proofErr w:type="gramEnd"/>
            <w:r w:rsidRPr="00C005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50΄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70΄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50΄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70΄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Игры, упражнения направленные  на развитие общения ребёнка с детьми и взрослыми. Установление контакта.</w:t>
            </w:r>
          </w:p>
        </w:tc>
        <w:tc>
          <w:tcPr>
            <w:tcW w:w="1494" w:type="dxa"/>
            <w:vMerge w:val="restart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5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00594">
              <w:rPr>
                <w:rFonts w:ascii="Times New Roman" w:hAnsi="Times New Roman"/>
                <w:sz w:val="24"/>
                <w:szCs w:val="24"/>
              </w:rPr>
              <w:t>ктивное участие  в игровой деятельности с детьми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анкетирование «Давайте познакомимся»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информирование «Выручалочки для мамы»,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работа с копилками «О чём бы вы хотели спросить»,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D5161" w:rsidRPr="00C00594" w:rsidTr="009D480A">
        <w:trPr>
          <w:trHeight w:val="119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Давайте  познакомимся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участие в беседе «Давайте познакомимся», «Как тебя зовут»,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выполнение игр  с мячом,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релаксация «Отдых на траве»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19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Весёлые игры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ответы на вопросы «Кто к нам  в гости пришёл»,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конструирование «Красивые бабочки», </w:t>
            </w:r>
            <w:proofErr w:type="spellStart"/>
            <w:proofErr w:type="gramStart"/>
            <w:r w:rsidRPr="00C005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594">
              <w:rPr>
                <w:rFonts w:ascii="Times New Roman" w:hAnsi="Times New Roman"/>
                <w:sz w:val="24"/>
                <w:szCs w:val="24"/>
              </w:rPr>
              <w:t>/игры, релаксация «Отдыхают наши ножки»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73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9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 7ч 30΄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4ч 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 7ч 30΄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4ч 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общение с детьми и взрослыми, выполнение традиций ДС  «Приветствие (прощание) с </w:t>
            </w:r>
            <w:proofErr w:type="spellStart"/>
            <w:r w:rsidRPr="00C00594">
              <w:rPr>
                <w:rFonts w:ascii="Times New Roman" w:hAnsi="Times New Roman"/>
                <w:sz w:val="24"/>
                <w:szCs w:val="24"/>
              </w:rPr>
              <w:t>Лесовичком</w:t>
            </w:r>
            <w:proofErr w:type="spellEnd"/>
            <w:r w:rsidRPr="00C00594">
              <w:rPr>
                <w:rFonts w:ascii="Times New Roman" w:hAnsi="Times New Roman"/>
                <w:sz w:val="24"/>
                <w:szCs w:val="24"/>
              </w:rPr>
              <w:t xml:space="preserve"> и его друзьями», активность в игровой деятельности.</w:t>
            </w:r>
          </w:p>
        </w:tc>
        <w:tc>
          <w:tcPr>
            <w:tcW w:w="1494" w:type="dxa"/>
            <w:vMerge w:val="restart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информирование «Выручалочки для мамы», 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газеты «Солнышко», папки-передвижки «Книга адаптации», «Вместе весело шагать»,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работа с копилками «О чём бы вы хотели спросить»,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C00594">
              <w:rPr>
                <w:rFonts w:ascii="Times New Roman" w:hAnsi="Times New Roman"/>
                <w:sz w:val="24"/>
                <w:szCs w:val="24"/>
              </w:rPr>
              <w:lastRenderedPageBreak/>
              <w:t>задание, участие  в игровой деятельности с детьми,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работа с дневниками «Адаптация  к детскому саду»,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беседы с администрацией и медиками, педагогами ДС,</w:t>
            </w:r>
          </w:p>
          <w:p w:rsidR="00CD5161" w:rsidRPr="00C00594" w:rsidRDefault="00CD5161" w:rsidP="009D480A">
            <w:pPr>
              <w:spacing w:after="0" w:line="240" w:lineRule="auto"/>
              <w:ind w:right="5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0594">
              <w:rPr>
                <w:rFonts w:ascii="Times New Roman" w:hAnsi="Times New Roman"/>
                <w:sz w:val="24"/>
                <w:szCs w:val="24"/>
              </w:rPr>
              <w:t>анкетирова-ние</w:t>
            </w:r>
            <w:proofErr w:type="spellEnd"/>
            <w:proofErr w:type="gramEnd"/>
            <w:r w:rsidRPr="00C00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161" w:rsidRPr="00C00594" w:rsidTr="009D480A">
        <w:trPr>
          <w:trHeight w:val="119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 гости к кукле Ляле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участие  в с/</w:t>
            </w:r>
            <w:proofErr w:type="spellStart"/>
            <w:proofErr w:type="gramStart"/>
            <w:r w:rsidRPr="00C0059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00594">
              <w:rPr>
                <w:rFonts w:ascii="Times New Roman" w:hAnsi="Times New Roman"/>
                <w:sz w:val="24"/>
                <w:szCs w:val="24"/>
              </w:rPr>
              <w:t xml:space="preserve"> игре,  повторение игровых действий и слов игра «Носик», лепка «Угощение для гостей»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582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Музыкальные игрушки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C0059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005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00594">
              <w:rPr>
                <w:rFonts w:ascii="Times New Roman" w:hAnsi="Times New Roman"/>
                <w:sz w:val="24"/>
                <w:szCs w:val="24"/>
              </w:rPr>
              <w:t>ук.д</w:t>
            </w:r>
            <w:proofErr w:type="spellEnd"/>
            <w:r w:rsidRPr="00C00594">
              <w:rPr>
                <w:rFonts w:ascii="Times New Roman" w:hAnsi="Times New Roman"/>
                <w:sz w:val="24"/>
                <w:szCs w:val="24"/>
              </w:rPr>
              <w:t>/с «Кто к нам в гости пришёл»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участие в играх с погремушками,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звукоподражание,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выполнение аппликации, активное общение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352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Ловкие пальчики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звукоподражание «Кто как поёт»,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участие в пальчиковых играх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рисование пальцами, ладонью,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активное общение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582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Кто к нам в гости пришёл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выполнение заданий на логику, внимание «Кто в домике живёт», «Кто спрятался»,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рисование «Дорожка»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активное общение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352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Строители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выполнение заданий «Строим дом», «Собери пирамидку»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аппликация «Подарок – пирамидка»</w:t>
            </w:r>
            <w:proofErr w:type="gramStart"/>
            <w:r w:rsidRPr="00C005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00594">
              <w:rPr>
                <w:rFonts w:ascii="Times New Roman" w:hAnsi="Times New Roman"/>
                <w:sz w:val="24"/>
                <w:szCs w:val="24"/>
              </w:rPr>
              <w:t xml:space="preserve"> активное общение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362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Мы строители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конструирование  из кубиков «Лесенка Ёжику»,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лепка «Яблочки», активное общение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13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Божья коровка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участие  в рисовании «Точки на спинке у коровки», выполнение пальчиковых игр, активное общение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13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Мы танцуем и поём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сочетание движений и слов «Речевая зарядка»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игры на звукоподражание, развитие пространственных представлений.</w:t>
            </w:r>
          </w:p>
        </w:tc>
        <w:tc>
          <w:tcPr>
            <w:tcW w:w="1494" w:type="dxa"/>
            <w:vMerge w:val="restart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13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День рождения Мишутки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развитие сенсорного восприятия (цвет, форма, вкус, ощущения)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воспитание добрых чувств, приветствие и прощание при встрече.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13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Мы рисуем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развитие сенсорного восприятия (цвет, форма, вкус, ощущения)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воспитание добрых чувств, приветствие и прощание при встрече.</w:t>
            </w:r>
          </w:p>
        </w:tc>
        <w:tc>
          <w:tcPr>
            <w:tcW w:w="149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13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Мы спортсмены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Развитие двигательных навыков, координации, ловкости, смены движений.</w:t>
            </w:r>
          </w:p>
        </w:tc>
        <w:tc>
          <w:tcPr>
            <w:tcW w:w="149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1372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594">
              <w:rPr>
                <w:rFonts w:ascii="Times New Roman" w:hAnsi="Times New Roman"/>
                <w:b/>
                <w:sz w:val="24"/>
                <w:szCs w:val="24"/>
              </w:rPr>
              <w:t>Заключи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594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45΄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45΄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активное участие в игровой деятельности, свободное общение с детьми и взрослыми</w:t>
            </w:r>
          </w:p>
        </w:tc>
        <w:tc>
          <w:tcPr>
            <w:tcW w:w="1494" w:type="dxa"/>
            <w:vMerge w:val="restart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анкетирование «Мнение о работе группы»,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0594">
              <w:rPr>
                <w:rFonts w:ascii="Times New Roman" w:hAnsi="Times New Roman"/>
                <w:sz w:val="24"/>
                <w:szCs w:val="24"/>
              </w:rPr>
              <w:t>информиро-вание</w:t>
            </w:r>
            <w:proofErr w:type="spellEnd"/>
            <w:proofErr w:type="gramEnd"/>
            <w:r w:rsidRPr="00C005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0594">
              <w:rPr>
                <w:rFonts w:ascii="Times New Roman" w:hAnsi="Times New Roman"/>
                <w:sz w:val="24"/>
                <w:szCs w:val="24"/>
              </w:rPr>
              <w:t>Ступень-ки</w:t>
            </w:r>
            <w:proofErr w:type="spellEnd"/>
            <w:r w:rsidRPr="00C00594">
              <w:rPr>
                <w:rFonts w:ascii="Times New Roman" w:hAnsi="Times New Roman"/>
                <w:sz w:val="24"/>
                <w:szCs w:val="24"/>
              </w:rPr>
              <w:t xml:space="preserve"> адаптации»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индивидуальные беседы, ответы на вопросы</w:t>
            </w:r>
          </w:p>
        </w:tc>
      </w:tr>
      <w:tr w:rsidR="00CD5161" w:rsidRPr="00C00594" w:rsidTr="009D480A">
        <w:trPr>
          <w:trHeight w:val="90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В гости к Валентине Ивановне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участие в экскурсии по группе,</w:t>
            </w:r>
          </w:p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установление контакта с педагогом – выполнение игровых заданий.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90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Путешествие в дальние края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Сюжетная игра «Путешествие», лепка, разучивание стихотворения «Наша Таня», звукоподражание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907"/>
        </w:trPr>
        <w:tc>
          <w:tcPr>
            <w:tcW w:w="675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67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594">
              <w:rPr>
                <w:rFonts w:ascii="Times New Roman" w:hAnsi="Times New Roman"/>
                <w:sz w:val="24"/>
                <w:szCs w:val="24"/>
              </w:rPr>
              <w:t>Котинька-Коток</w:t>
            </w:r>
            <w:proofErr w:type="spellEnd"/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35΄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25΄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Игровые упражнения, пальчиковые игры  «Водят мыши хоровод», «Мы по коврику гуляли. Сюжетная игра «Чаепитие»</w:t>
            </w:r>
          </w:p>
        </w:tc>
        <w:tc>
          <w:tcPr>
            <w:tcW w:w="1494" w:type="dxa"/>
            <w:vMerge/>
          </w:tcPr>
          <w:p w:rsidR="00CD5161" w:rsidRPr="00C00594" w:rsidRDefault="00CD5161" w:rsidP="009D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61" w:rsidRPr="00C00594" w:rsidTr="009D480A">
        <w:trPr>
          <w:trHeight w:val="462"/>
        </w:trPr>
        <w:tc>
          <w:tcPr>
            <w:tcW w:w="2142" w:type="dxa"/>
            <w:gridSpan w:val="2"/>
          </w:tcPr>
          <w:p w:rsidR="00CD5161" w:rsidRPr="00C00594" w:rsidRDefault="00CD5161" w:rsidP="009D48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79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10ч 15΄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45΄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10ч 15΄</w:t>
            </w:r>
          </w:p>
        </w:tc>
        <w:tc>
          <w:tcPr>
            <w:tcW w:w="680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4">
              <w:rPr>
                <w:rFonts w:ascii="Times New Roman" w:hAnsi="Times New Roman"/>
                <w:sz w:val="24"/>
                <w:szCs w:val="24"/>
              </w:rPr>
              <w:t>45΄</w:t>
            </w:r>
          </w:p>
        </w:tc>
        <w:tc>
          <w:tcPr>
            <w:tcW w:w="3124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D5161" w:rsidRPr="00C00594" w:rsidRDefault="00CD5161" w:rsidP="009D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E70" w:rsidRPr="00C00594" w:rsidRDefault="00E32E70">
      <w:pPr>
        <w:rPr>
          <w:sz w:val="24"/>
          <w:szCs w:val="24"/>
        </w:rPr>
      </w:pPr>
    </w:p>
    <w:sectPr w:rsidR="00E32E70" w:rsidRPr="00C00594" w:rsidSect="00E3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61"/>
    <w:rsid w:val="002D17C7"/>
    <w:rsid w:val="003D6F65"/>
    <w:rsid w:val="00C00594"/>
    <w:rsid w:val="00CD5161"/>
    <w:rsid w:val="00E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2014-02-27T05:57:00Z</dcterms:created>
  <dcterms:modified xsi:type="dcterms:W3CDTF">2014-02-27T06:18:00Z</dcterms:modified>
</cp:coreProperties>
</file>