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B4" w:rsidRDefault="00856DB4" w:rsidP="00856DB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856DB4" w:rsidRPr="00275002" w:rsidRDefault="00856DB4" w:rsidP="00856D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002">
        <w:rPr>
          <w:rFonts w:ascii="Times New Roman" w:hAnsi="Times New Roman" w:cs="Times New Roman"/>
          <w:b/>
          <w:sz w:val="24"/>
          <w:szCs w:val="24"/>
        </w:rPr>
        <w:t>Абиотические факторы среды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1. Сигнал к началу осеннего перелета насекомоядных птиц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1) понижение температуры окружающей среды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2) сокращение светового дня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3) недостаток пищи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4) повышение влажности и давления</w:t>
      </w:r>
    </w:p>
    <w:p w:rsidR="00856DB4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2. На численность белки в лесной зоне НЕ влияет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1) смена холодных и теплых зим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2) урожай еловых шишек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3) численность хищников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4) численность паразитов</w:t>
      </w:r>
    </w:p>
    <w:p w:rsidR="00856DB4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3. К абиотическим факторам относят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1) конкуренцию растений за поглощение света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2) влияние растений на жизнь животных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3) изменение температуры в течение суток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4) загрязнение окружающей среды человеком</w:t>
      </w:r>
    </w:p>
    <w:p w:rsidR="00856DB4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4. Фактор, ограничивающий рост травянистых растений в еловом лесу, - недостаток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1) света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2) тепла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3) воды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4) минеральных веществ</w:t>
      </w:r>
    </w:p>
    <w:p w:rsidR="00856DB4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5. Как называют фактор, который значительно отклоняется от оптимальной для вида величины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1) абиотический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2) биотический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3) антропогенный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4) ограничивающий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ab/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6. Сигналом к наступлению листопада у растений служит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1) увеличение влажности среды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2) сокращение длины светового дня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3) уменьшение влажности среды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4) повышение температуры среды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ab/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7. Ветер, осадки, пыльные бури - это факторы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1) антропогенные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2) биотические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3) абиотические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4) ограничивающие</w:t>
      </w:r>
    </w:p>
    <w:p w:rsidR="00856DB4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DB4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DB4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8. Реакцию организмов на изменение длины светового дня называют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1) микроэволюционными изменениями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2) фотопериодизмом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3) фототропизмом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4) безусловным рефлексом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ab/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9. К абиотическим факторам среды относят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1) подрывание кабанами корней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2) нашествие саранчи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3) образование колоний птиц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4) обильный снегопад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ab/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10. Из перечисленных явлений к суточным биоритмам относят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1) миграции морских рыб на нерест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2) открывание и закрывание цветков покрытосеменных растений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3) распускание почек у деревьев и кустарников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4) открывание и закрывание раковин у моллюсков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ab/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11. Какой фактор ограничивает жизнь растений в степной зоне?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1) высокая температура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2) недостаток влаги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3) отсутствие перегноя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4) избыток ультрафиолетовых лучей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ab/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12. Важнейшим абиотическим фактором, минерализующим органические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остатки в биогеоценозе леса, являются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1) заморозки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2) пожары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3) ветры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4) дожди</w:t>
      </w:r>
    </w:p>
    <w:p w:rsidR="00856DB4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13. К абиотическим факторам, определяющим численность популяции, относят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1) межвидовую конкуренцию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2) паразитизм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3) понижение плодовитости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4) влажность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14. Главным ограничивающим фактором для жизни растений в Индийском океане является недостаток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1) света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2) тепла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3) минеральных солей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4) органических веществ</w:t>
      </w:r>
    </w:p>
    <w:p w:rsidR="00856DB4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DB4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DB4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DB4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15. Что может стать ограничивающим фактором для жизни пятнистого оленя, живущего в Приморье на южных склонах гор?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1) глубокий снег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2) сильный ветер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3) недостаток хвойных деревьев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4) короткий день зимой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ab/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41141B">
        <w:rPr>
          <w:rFonts w:ascii="Times New Roman" w:hAnsi="Times New Roman" w:cs="Times New Roman"/>
          <w:sz w:val="24"/>
          <w:szCs w:val="24"/>
        </w:rPr>
        <w:t>. К абиотическим экологическим факторам относится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1) плодородность почвы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2) большое разнообразие растений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3) наличие хищников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4) температура воздуха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41141B">
        <w:rPr>
          <w:rFonts w:ascii="Times New Roman" w:hAnsi="Times New Roman" w:cs="Times New Roman"/>
          <w:sz w:val="24"/>
          <w:szCs w:val="24"/>
        </w:rPr>
        <w:t>. Реакция организмов на продолжительность дня называется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1) фототропизмом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2) гелиотропизмом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3) фотопериодизмом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4) фототаксисом</w:t>
      </w:r>
    </w:p>
    <w:p w:rsidR="00856DB4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41141B">
        <w:rPr>
          <w:rFonts w:ascii="Times New Roman" w:hAnsi="Times New Roman" w:cs="Times New Roman"/>
          <w:sz w:val="24"/>
          <w:szCs w:val="24"/>
        </w:rPr>
        <w:t>. Какой из факторов регулирует сезонные явления в жизни растений и животных?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1) смена температуры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2) уровень влажности воздуха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3) наличие убежища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4) продолжительность дня и ночи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ab/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41141B">
        <w:rPr>
          <w:rFonts w:ascii="Times New Roman" w:hAnsi="Times New Roman" w:cs="Times New Roman"/>
          <w:sz w:val="24"/>
          <w:szCs w:val="24"/>
        </w:rPr>
        <w:t>. Какой из перечисленных ниже факторов неживой природы наи</w:t>
      </w:r>
      <w:r>
        <w:rPr>
          <w:rFonts w:ascii="Times New Roman" w:hAnsi="Times New Roman" w:cs="Times New Roman"/>
          <w:sz w:val="24"/>
          <w:szCs w:val="24"/>
        </w:rPr>
        <w:t>более существенно влияет на рас</w:t>
      </w:r>
      <w:r w:rsidRPr="0041141B">
        <w:rPr>
          <w:rFonts w:ascii="Times New Roman" w:hAnsi="Times New Roman" w:cs="Times New Roman"/>
          <w:sz w:val="24"/>
          <w:szCs w:val="24"/>
        </w:rPr>
        <w:t>пространение земноводных?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1) свет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2) содержание углекислого газа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3) давление воздуха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4) влажность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41141B">
        <w:rPr>
          <w:rFonts w:ascii="Times New Roman" w:hAnsi="Times New Roman" w:cs="Times New Roman"/>
          <w:sz w:val="24"/>
          <w:szCs w:val="24"/>
        </w:rPr>
        <w:t>. Культурные растения плохо растут на заболоченной почве, так как в ней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1) недостаточное содержание кислорода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2) происходит образование метана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3) избыточное содержание органических веществ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4) содержится много торфа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41141B">
        <w:rPr>
          <w:rFonts w:ascii="Times New Roman" w:hAnsi="Times New Roman" w:cs="Times New Roman"/>
          <w:sz w:val="24"/>
          <w:szCs w:val="24"/>
        </w:rPr>
        <w:t>. Какое приспособление способствует охлаждению растений при повышении температуры воздуха?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1) уменьшение скорости обмена веществ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2) увеличение интенсивности фотосинтеза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3) уменьшение интенсивности дыхания</w:t>
      </w:r>
    </w:p>
    <w:p w:rsidR="00856DB4" w:rsidRPr="0041141B" w:rsidRDefault="00856DB4" w:rsidP="0085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41B">
        <w:rPr>
          <w:rFonts w:ascii="Times New Roman" w:hAnsi="Times New Roman" w:cs="Times New Roman"/>
          <w:sz w:val="24"/>
          <w:szCs w:val="24"/>
        </w:rPr>
        <w:t>4) усиление испарения воды</w:t>
      </w:r>
    </w:p>
    <w:sectPr w:rsidR="00856DB4" w:rsidRPr="0041141B" w:rsidSect="00652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56DB4"/>
    <w:rsid w:val="0085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D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2</cp:revision>
  <dcterms:created xsi:type="dcterms:W3CDTF">2014-02-21T04:24:00Z</dcterms:created>
  <dcterms:modified xsi:type="dcterms:W3CDTF">2014-02-21T04:27:00Z</dcterms:modified>
</cp:coreProperties>
</file>