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B64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>1.Рис.1.Дано: а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EA002" wp14:editId="3DFD600B">
            <wp:extent cx="104775" cy="219075"/>
            <wp:effectExtent l="19050" t="0" r="952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2B64">
        <w:rPr>
          <w:rFonts w:ascii="Times New Roman" w:hAnsi="Times New Roman" w:cs="Times New Roman"/>
          <w:sz w:val="28"/>
          <w:szCs w:val="28"/>
        </w:rPr>
        <w:t xml:space="preserve"> и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A4E61" wp14:editId="6F7DA48B">
            <wp:extent cx="114300" cy="171450"/>
            <wp:effectExtent l="1905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 xml:space="preserve">2 в 3 раза больше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1E695F" wp14:editId="23BD4B8A">
            <wp:extent cx="114300" cy="171450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1.</w:t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 xml:space="preserve">Найти: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7A16F" wp14:editId="2FC8F0EC">
            <wp:extent cx="114300" cy="171450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1,</w:t>
      </w:r>
      <w:r w:rsidRPr="00E72B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CF6028" wp14:editId="10A8B0E1">
            <wp:extent cx="114300" cy="171450"/>
            <wp:effectExtent l="19050" t="0" r="0" b="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AE0328" w:rsidRPr="00E72B64" w:rsidRDefault="00AE0328">
      <w:pPr>
        <w:rPr>
          <w:rFonts w:ascii="Times New Roman" w:hAnsi="Times New Roman" w:cs="Times New Roman"/>
          <w:sz w:val="28"/>
          <w:szCs w:val="28"/>
        </w:rPr>
      </w:pPr>
    </w:p>
    <w:p w:rsidR="00E72B64" w:rsidRDefault="00E72B64">
      <w:r>
        <w:rPr>
          <w:noProof/>
          <w:szCs w:val="24"/>
        </w:rPr>
        <w:drawing>
          <wp:inline distT="0" distB="0" distL="0" distR="0" wp14:anchorId="35BC1E41" wp14:editId="0CE168DA">
            <wp:extent cx="2686050" cy="23431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>2. Рис.2.</w:t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 xml:space="preserve">Найти: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C5CC00" wp14:editId="512FE282">
            <wp:extent cx="114300" cy="17145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1,</w:t>
      </w:r>
      <w:r w:rsidRPr="00E72B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16C25" wp14:editId="786E95E3">
            <wp:extent cx="114300" cy="171450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noProof/>
          <w:sz w:val="28"/>
          <w:szCs w:val="28"/>
        </w:rPr>
        <w:t xml:space="preserve">2,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792C7C" wp14:editId="54AC772C">
            <wp:extent cx="114300" cy="171450"/>
            <wp:effectExtent l="19050" t="0" r="0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64" w:rsidRDefault="00E72B64"/>
    <w:p w:rsidR="00E72B64" w:rsidRDefault="00E72B64">
      <w:r>
        <w:rPr>
          <w:noProof/>
          <w:szCs w:val="24"/>
        </w:rPr>
        <w:drawing>
          <wp:inline distT="0" distB="0" distL="0" distR="0" wp14:anchorId="3AA69CBD" wp14:editId="24D7DD12">
            <wp:extent cx="3962400" cy="2505075"/>
            <wp:effectExtent l="19050" t="0" r="0" b="0"/>
            <wp:docPr id="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64" w:rsidRDefault="00E72B64"/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>3.Дан прямоугольный треугольник АВС (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EE3C2A" wp14:editId="4986E64F">
            <wp:extent cx="114300" cy="1714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С=90</w:t>
      </w:r>
      <w:r w:rsidRPr="00E72B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2B64">
        <w:rPr>
          <w:rFonts w:ascii="Times New Roman" w:hAnsi="Times New Roman" w:cs="Times New Roman"/>
          <w:sz w:val="28"/>
          <w:szCs w:val="28"/>
        </w:rPr>
        <w:t xml:space="preserve">), точка Е принадлежит прямой АС, точка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2B64">
        <w:rPr>
          <w:rFonts w:ascii="Times New Roman" w:hAnsi="Times New Roman" w:cs="Times New Roman"/>
          <w:sz w:val="28"/>
          <w:szCs w:val="28"/>
        </w:rPr>
        <w:t xml:space="preserve"> прямой АВ, Е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3E3060" wp14:editId="07D2BE40">
            <wp:extent cx="104775" cy="219075"/>
            <wp:effectExtent l="19050" t="0" r="9525" b="0"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72B6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72B64">
        <w:rPr>
          <w:rFonts w:ascii="Times New Roman" w:hAnsi="Times New Roman" w:cs="Times New Roman"/>
          <w:sz w:val="28"/>
          <w:szCs w:val="28"/>
        </w:rPr>
        <w:t>, ЕК – биссектриса треугольника АЕ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2B64">
        <w:rPr>
          <w:rFonts w:ascii="Times New Roman" w:hAnsi="Times New Roman" w:cs="Times New Roman"/>
          <w:sz w:val="28"/>
          <w:szCs w:val="28"/>
        </w:rPr>
        <w:t>.  Чему равен угол АЕК?</w:t>
      </w:r>
    </w:p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lastRenderedPageBreak/>
        <w:t>4.Рис.4. Дано: АВ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95BE4" wp14:editId="3FA70DF9">
            <wp:extent cx="104775" cy="219075"/>
            <wp:effectExtent l="19050" t="0" r="9525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А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В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E72B6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72B64">
        <w:rPr>
          <w:rFonts w:ascii="Times New Roman" w:hAnsi="Times New Roman" w:cs="Times New Roman"/>
          <w:sz w:val="28"/>
          <w:szCs w:val="28"/>
        </w:rPr>
        <w:t xml:space="preserve"> биссектриса треугольника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CFE2A0" wp14:editId="7035CD71">
            <wp:extent cx="114300" cy="171450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МАВ, А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К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 xml:space="preserve">-биссектриса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76687" wp14:editId="2BC53A43">
            <wp:extent cx="114300" cy="171450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 xml:space="preserve"> МА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В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 xml:space="preserve">. Доказать: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8E16C" wp14:editId="14CCD836">
            <wp:extent cx="114300" cy="171450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 xml:space="preserve"> МА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К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 xml:space="preserve"> =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F3948" wp14:editId="3E953255">
            <wp:extent cx="114300" cy="171450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МАК. Могут ли пересекаться прямые А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>К</w:t>
      </w:r>
      <w:r w:rsidRPr="00E72B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72B64">
        <w:rPr>
          <w:rFonts w:ascii="Times New Roman" w:hAnsi="Times New Roman" w:cs="Times New Roman"/>
          <w:sz w:val="28"/>
          <w:szCs w:val="28"/>
        </w:rPr>
        <w:t xml:space="preserve"> и АК?</w:t>
      </w:r>
    </w:p>
    <w:p w:rsidR="00E72B64" w:rsidRDefault="00E72B64">
      <w:r>
        <w:rPr>
          <w:noProof/>
          <w:szCs w:val="24"/>
        </w:rPr>
        <w:drawing>
          <wp:inline distT="0" distB="0" distL="0" distR="0" wp14:anchorId="571F4081" wp14:editId="64FA8807">
            <wp:extent cx="3228975" cy="2247900"/>
            <wp:effectExtent l="19050" t="0" r="9525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64" w:rsidRDefault="00E72B64"/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B64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>1.Рис.4. Дано: а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50BC1" wp14:editId="1730D570">
            <wp:extent cx="104775" cy="219075"/>
            <wp:effectExtent l="19050" t="0" r="9525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2B64">
        <w:rPr>
          <w:rFonts w:ascii="Times New Roman" w:hAnsi="Times New Roman" w:cs="Times New Roman"/>
          <w:sz w:val="28"/>
          <w:szCs w:val="28"/>
        </w:rPr>
        <w:t xml:space="preserve"> и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8F9DC" wp14:editId="07165467">
            <wp:extent cx="114300" cy="17145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1 на 40</w:t>
      </w:r>
      <w:r w:rsidRPr="00E72B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2B64">
        <w:rPr>
          <w:rFonts w:ascii="Times New Roman" w:hAnsi="Times New Roman" w:cs="Times New Roman"/>
          <w:sz w:val="28"/>
          <w:szCs w:val="28"/>
        </w:rPr>
        <w:t xml:space="preserve"> меньше 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B0A0F9" wp14:editId="591C5B14">
            <wp:extent cx="114300" cy="171450"/>
            <wp:effectExtent l="19050" t="0" r="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2.</w:t>
      </w:r>
    </w:p>
    <w:p w:rsidR="00E72B64" w:rsidRPr="00E72B64" w:rsidRDefault="00E72B64" w:rsidP="00E72B64">
      <w:pPr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 xml:space="preserve">Найти: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DEFA63" wp14:editId="183885ED">
            <wp:extent cx="114300" cy="171450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1,</w:t>
      </w:r>
      <w:r w:rsidRPr="00E72B6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76A665" wp14:editId="21DA4D9B">
            <wp:extent cx="114300" cy="171450"/>
            <wp:effectExtent l="19050" t="0" r="0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E72B64" w:rsidRDefault="00E72B64">
      <w:pPr>
        <w:rPr>
          <w:rFonts w:ascii="Times New Roman" w:hAnsi="Times New Roman" w:cs="Times New Roman"/>
          <w:sz w:val="28"/>
          <w:szCs w:val="28"/>
        </w:rPr>
      </w:pPr>
    </w:p>
    <w:p w:rsidR="00E72B64" w:rsidRDefault="00E72B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7FFE6F2B" wp14:editId="5EFBC891">
            <wp:extent cx="2847975" cy="2333625"/>
            <wp:effectExtent l="19050" t="0" r="9525" b="0"/>
            <wp:docPr id="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>3.Дан прямоугольный треугольник МЕ</w:t>
      </w:r>
      <w:proofErr w:type="gramStart"/>
      <w:r w:rsidRPr="00E72B64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E72B64">
        <w:rPr>
          <w:rFonts w:ascii="Times New Roman" w:hAnsi="Times New Roman" w:cs="Times New Roman"/>
          <w:sz w:val="28"/>
          <w:szCs w:val="28"/>
        </w:rPr>
        <w:t xml:space="preserve"> (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117C41" wp14:editId="44D87226">
            <wp:extent cx="114300" cy="171450"/>
            <wp:effectExtent l="19050" t="0" r="0" b="0"/>
            <wp:docPr id="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2B64">
        <w:rPr>
          <w:rFonts w:ascii="Times New Roman" w:hAnsi="Times New Roman" w:cs="Times New Roman"/>
          <w:sz w:val="28"/>
          <w:szCs w:val="28"/>
        </w:rPr>
        <w:t>=90</w:t>
      </w:r>
      <w:r w:rsidRPr="00E72B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2B64">
        <w:rPr>
          <w:rFonts w:ascii="Times New Roman" w:hAnsi="Times New Roman" w:cs="Times New Roman"/>
          <w:sz w:val="28"/>
          <w:szCs w:val="28"/>
        </w:rPr>
        <w:t xml:space="preserve">), точка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B64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72B64">
        <w:rPr>
          <w:rFonts w:ascii="Times New Roman" w:hAnsi="Times New Roman" w:cs="Times New Roman"/>
          <w:sz w:val="28"/>
          <w:szCs w:val="28"/>
        </w:rPr>
        <w:t xml:space="preserve">, точка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B64">
        <w:rPr>
          <w:rFonts w:ascii="Times New Roman" w:hAnsi="Times New Roman" w:cs="Times New Roman"/>
          <w:sz w:val="28"/>
          <w:szCs w:val="28"/>
        </w:rPr>
        <w:t xml:space="preserve"> принадлежит прямой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E72B64">
        <w:rPr>
          <w:rFonts w:ascii="Times New Roman" w:hAnsi="Times New Roman" w:cs="Times New Roman"/>
          <w:sz w:val="28"/>
          <w:szCs w:val="28"/>
        </w:rPr>
        <w:t xml:space="preserve">,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FFFE9" wp14:editId="1B295AE6">
            <wp:extent cx="104775" cy="219075"/>
            <wp:effectExtent l="19050" t="0" r="9525" b="0"/>
            <wp:docPr id="6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E72B64">
        <w:rPr>
          <w:rFonts w:ascii="Times New Roman" w:hAnsi="Times New Roman" w:cs="Times New Roman"/>
          <w:sz w:val="28"/>
          <w:szCs w:val="28"/>
        </w:rPr>
        <w:t xml:space="preserve">,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72B64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E72B64">
        <w:rPr>
          <w:rFonts w:ascii="Times New Roman" w:hAnsi="Times New Roman" w:cs="Times New Roman"/>
          <w:sz w:val="28"/>
          <w:szCs w:val="28"/>
        </w:rPr>
        <w:t xml:space="preserve">.  Чему равен угол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MCK</w:t>
      </w:r>
      <w:r w:rsidRPr="00E72B64">
        <w:rPr>
          <w:rFonts w:ascii="Times New Roman" w:hAnsi="Times New Roman" w:cs="Times New Roman"/>
          <w:sz w:val="28"/>
          <w:szCs w:val="28"/>
        </w:rPr>
        <w:t xml:space="preserve">? Если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90E773" wp14:editId="7E0BDB99">
            <wp:extent cx="114300" cy="171450"/>
            <wp:effectExtent l="1905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KCD</w:t>
      </w:r>
      <w:r w:rsidRPr="00E72B64">
        <w:rPr>
          <w:rFonts w:ascii="Times New Roman" w:hAnsi="Times New Roman" w:cs="Times New Roman"/>
          <w:sz w:val="28"/>
          <w:szCs w:val="28"/>
        </w:rPr>
        <w:t>=40</w:t>
      </w:r>
      <w:r w:rsidRPr="00E72B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2B64">
        <w:rPr>
          <w:rFonts w:ascii="Times New Roman" w:hAnsi="Times New Roman" w:cs="Times New Roman"/>
          <w:sz w:val="28"/>
          <w:szCs w:val="28"/>
        </w:rPr>
        <w:t>?</w:t>
      </w:r>
    </w:p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64">
        <w:rPr>
          <w:rFonts w:ascii="Times New Roman" w:hAnsi="Times New Roman" w:cs="Times New Roman"/>
          <w:sz w:val="28"/>
          <w:szCs w:val="28"/>
        </w:rPr>
        <w:t xml:space="preserve">4.Рис.6. Дано: </w:t>
      </w:r>
      <w:proofErr w:type="gramStart"/>
      <w:r w:rsidRPr="00E72B6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F47EF6" wp14:editId="69B758F0">
            <wp:extent cx="104775" cy="219075"/>
            <wp:effectExtent l="19050" t="0" r="9525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>А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2B64">
        <w:rPr>
          <w:rFonts w:ascii="Times New Roman" w:hAnsi="Times New Roman" w:cs="Times New Roman"/>
          <w:sz w:val="28"/>
          <w:szCs w:val="28"/>
        </w:rPr>
        <w:t xml:space="preserve">,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E72B64">
        <w:rPr>
          <w:rFonts w:ascii="Times New Roman" w:hAnsi="Times New Roman" w:cs="Times New Roman"/>
          <w:sz w:val="28"/>
          <w:szCs w:val="28"/>
        </w:rPr>
        <w:t xml:space="preserve">- биссектриса треугольника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DBEA85" wp14:editId="44C0C968">
            <wp:extent cx="114300" cy="171450"/>
            <wp:effectExtent l="19050" t="0" r="0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Pr="00E72B64">
        <w:rPr>
          <w:rFonts w:ascii="Times New Roman" w:hAnsi="Times New Roman" w:cs="Times New Roman"/>
          <w:sz w:val="28"/>
          <w:szCs w:val="28"/>
        </w:rPr>
        <w:t xml:space="preserve">,  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E72B64">
        <w:rPr>
          <w:rFonts w:ascii="Times New Roman" w:hAnsi="Times New Roman" w:cs="Times New Roman"/>
          <w:sz w:val="28"/>
          <w:szCs w:val="28"/>
        </w:rPr>
        <w:t xml:space="preserve">-биссектриса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FB737F" wp14:editId="738AAB5F">
            <wp:extent cx="114300" cy="171450"/>
            <wp:effectExtent l="19050" t="0" r="0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 xml:space="preserve">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BCK</w:t>
      </w:r>
      <w:r w:rsidRPr="00E72B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2B64">
        <w:rPr>
          <w:rFonts w:ascii="Times New Roman" w:hAnsi="Times New Roman" w:cs="Times New Roman"/>
          <w:sz w:val="28"/>
          <w:szCs w:val="28"/>
        </w:rPr>
        <w:t xml:space="preserve"> Доказать: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DD4C5B" wp14:editId="29C707D1">
            <wp:extent cx="114300" cy="171450"/>
            <wp:effectExtent l="19050" t="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B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2B64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E72B64">
        <w:rPr>
          <w:rFonts w:ascii="Times New Roman" w:hAnsi="Times New Roman" w:cs="Times New Roman"/>
          <w:sz w:val="28"/>
          <w:szCs w:val="28"/>
        </w:rPr>
        <w:t xml:space="preserve"> = </w:t>
      </w:r>
      <w:r w:rsidRPr="00E72B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839EB6" wp14:editId="7B6C9863">
            <wp:extent cx="114300" cy="171450"/>
            <wp:effectExtent l="19050" t="0" r="0" b="0"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ECN</w:t>
      </w:r>
      <w:r w:rsidRPr="00E72B64">
        <w:rPr>
          <w:rFonts w:ascii="Times New Roman" w:hAnsi="Times New Roman" w:cs="Times New Roman"/>
          <w:sz w:val="28"/>
          <w:szCs w:val="28"/>
        </w:rPr>
        <w:t xml:space="preserve">. Имеют ли общие точки прямые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E72B64">
        <w:rPr>
          <w:rFonts w:ascii="Times New Roman" w:hAnsi="Times New Roman" w:cs="Times New Roman"/>
          <w:sz w:val="28"/>
          <w:szCs w:val="28"/>
        </w:rPr>
        <w:t xml:space="preserve"> и </w:t>
      </w:r>
      <w:r w:rsidRPr="00E72B64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E72B64">
        <w:rPr>
          <w:rFonts w:ascii="Times New Roman" w:hAnsi="Times New Roman" w:cs="Times New Roman"/>
          <w:sz w:val="28"/>
          <w:szCs w:val="28"/>
        </w:rPr>
        <w:t>?</w:t>
      </w:r>
    </w:p>
    <w:p w:rsid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64" w:rsidRPr="00E72B64" w:rsidRDefault="00E72B64" w:rsidP="00E72B64">
      <w:pPr>
        <w:spacing w:before="6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</w:rPr>
        <w:lastRenderedPageBreak/>
        <w:drawing>
          <wp:inline distT="0" distB="0" distL="0" distR="0" wp14:anchorId="0F645C58" wp14:editId="18375345">
            <wp:extent cx="4895850" cy="2571750"/>
            <wp:effectExtent l="19050" t="0" r="0" b="0"/>
            <wp:docPr id="7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B64" w:rsidRPr="00E72B64" w:rsidRDefault="00E72B64">
      <w:pPr>
        <w:rPr>
          <w:rFonts w:ascii="Times New Roman" w:hAnsi="Times New Roman" w:cs="Times New Roman"/>
          <w:sz w:val="28"/>
          <w:szCs w:val="28"/>
        </w:rPr>
      </w:pPr>
    </w:p>
    <w:sectPr w:rsidR="00E72B64" w:rsidRPr="00E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4"/>
    <w:rsid w:val="00AE0328"/>
    <w:rsid w:val="00E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2014-02-25T20:45:00Z</dcterms:created>
  <dcterms:modified xsi:type="dcterms:W3CDTF">2014-02-25T20:48:00Z</dcterms:modified>
</cp:coreProperties>
</file>