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A44" w:rsidRDefault="00737A44" w:rsidP="00737A44">
      <w:pPr>
        <w:spacing w:after="0"/>
      </w:pPr>
    </w:p>
    <w:p w:rsidR="00737A44" w:rsidRPr="00901218" w:rsidRDefault="00737A44" w:rsidP="00737A44">
      <w:pPr>
        <w:spacing w:after="0"/>
        <w:jc w:val="center"/>
        <w:rPr>
          <w:b/>
          <w:sz w:val="24"/>
          <w:szCs w:val="24"/>
        </w:rPr>
      </w:pPr>
      <w:r w:rsidRPr="00901218">
        <w:rPr>
          <w:b/>
          <w:sz w:val="24"/>
          <w:szCs w:val="24"/>
        </w:rPr>
        <w:t>Технологическая карта урока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52"/>
        <w:gridCol w:w="1486"/>
        <w:gridCol w:w="1985"/>
        <w:gridCol w:w="2268"/>
        <w:gridCol w:w="2126"/>
        <w:gridCol w:w="425"/>
        <w:gridCol w:w="1701"/>
        <w:gridCol w:w="1843"/>
        <w:gridCol w:w="1701"/>
        <w:gridCol w:w="1501"/>
      </w:tblGrid>
      <w:tr w:rsidR="00737A44" w:rsidTr="001819D2">
        <w:tc>
          <w:tcPr>
            <w:tcW w:w="352" w:type="dxa"/>
            <w:vMerge w:val="restart"/>
          </w:tcPr>
          <w:p w:rsidR="00737A44" w:rsidRPr="00737A44" w:rsidRDefault="00737A44" w:rsidP="00C635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 w:val="restart"/>
          </w:tcPr>
          <w:p w:rsidR="00737A44" w:rsidRPr="00901218" w:rsidRDefault="00737A44" w:rsidP="00C635FC">
            <w:pPr>
              <w:jc w:val="center"/>
              <w:rPr>
                <w:b/>
                <w:sz w:val="24"/>
                <w:szCs w:val="24"/>
              </w:rPr>
            </w:pPr>
            <w:r w:rsidRPr="00901218">
              <w:rPr>
                <w:b/>
                <w:sz w:val="24"/>
                <w:szCs w:val="24"/>
              </w:rPr>
              <w:t>Этап урока</w:t>
            </w:r>
          </w:p>
        </w:tc>
        <w:tc>
          <w:tcPr>
            <w:tcW w:w="1985" w:type="dxa"/>
            <w:vMerge w:val="restart"/>
          </w:tcPr>
          <w:p w:rsidR="00737A44" w:rsidRPr="00901218" w:rsidRDefault="00737A44" w:rsidP="00C635FC">
            <w:pPr>
              <w:jc w:val="center"/>
              <w:rPr>
                <w:b/>
              </w:rPr>
            </w:pPr>
            <w:r w:rsidRPr="00901218">
              <w:rPr>
                <w:b/>
              </w:rPr>
              <w:t>Название используемых ЭОР</w:t>
            </w:r>
          </w:p>
        </w:tc>
        <w:tc>
          <w:tcPr>
            <w:tcW w:w="2268" w:type="dxa"/>
            <w:vMerge w:val="restart"/>
          </w:tcPr>
          <w:p w:rsidR="00737A44" w:rsidRPr="00901218" w:rsidRDefault="00737A44" w:rsidP="00C635FC">
            <w:pPr>
              <w:jc w:val="center"/>
              <w:rPr>
                <w:b/>
              </w:rPr>
            </w:pPr>
            <w:r w:rsidRPr="00901218">
              <w:rPr>
                <w:b/>
              </w:rPr>
              <w:t>Деятельность учителя</w:t>
            </w:r>
          </w:p>
        </w:tc>
        <w:tc>
          <w:tcPr>
            <w:tcW w:w="2126" w:type="dxa"/>
            <w:vMerge w:val="restart"/>
          </w:tcPr>
          <w:p w:rsidR="00737A44" w:rsidRPr="00901218" w:rsidRDefault="00737A44" w:rsidP="00C635FC">
            <w:pPr>
              <w:jc w:val="center"/>
              <w:rPr>
                <w:b/>
              </w:rPr>
            </w:pPr>
            <w:r w:rsidRPr="00901218">
              <w:rPr>
                <w:b/>
              </w:rPr>
              <w:t>Деятельность ученика</w:t>
            </w:r>
          </w:p>
        </w:tc>
        <w:tc>
          <w:tcPr>
            <w:tcW w:w="425" w:type="dxa"/>
            <w:vMerge w:val="restart"/>
          </w:tcPr>
          <w:p w:rsidR="00737A44" w:rsidRPr="00901218" w:rsidRDefault="00737A44" w:rsidP="00C635FC">
            <w:pPr>
              <w:jc w:val="center"/>
              <w:rPr>
                <w:b/>
              </w:rPr>
            </w:pPr>
            <w:proofErr w:type="gramStart"/>
            <w:r w:rsidRPr="00901218">
              <w:rPr>
                <w:b/>
              </w:rPr>
              <w:t>время</w:t>
            </w:r>
            <w:proofErr w:type="gramEnd"/>
          </w:p>
        </w:tc>
        <w:tc>
          <w:tcPr>
            <w:tcW w:w="6746" w:type="dxa"/>
            <w:gridSpan w:val="4"/>
          </w:tcPr>
          <w:p w:rsidR="00737A44" w:rsidRPr="00901218" w:rsidRDefault="00737A44" w:rsidP="00C635FC">
            <w:pPr>
              <w:jc w:val="center"/>
              <w:rPr>
                <w:b/>
              </w:rPr>
            </w:pPr>
            <w:r w:rsidRPr="00901218">
              <w:rPr>
                <w:b/>
              </w:rPr>
              <w:t>Формируемые УУД</w:t>
            </w:r>
          </w:p>
        </w:tc>
      </w:tr>
      <w:tr w:rsidR="00737A44" w:rsidTr="001819D2">
        <w:tc>
          <w:tcPr>
            <w:tcW w:w="352" w:type="dxa"/>
            <w:vMerge/>
          </w:tcPr>
          <w:p w:rsidR="00737A44" w:rsidRDefault="00737A44" w:rsidP="00C635FC">
            <w:pPr>
              <w:jc w:val="center"/>
            </w:pPr>
          </w:p>
        </w:tc>
        <w:tc>
          <w:tcPr>
            <w:tcW w:w="1486" w:type="dxa"/>
            <w:vMerge/>
          </w:tcPr>
          <w:p w:rsidR="00737A44" w:rsidRPr="00901218" w:rsidRDefault="00737A44" w:rsidP="00C635FC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/>
          </w:tcPr>
          <w:p w:rsidR="00737A44" w:rsidRPr="00901218" w:rsidRDefault="00737A44" w:rsidP="00C635FC">
            <w:pPr>
              <w:jc w:val="center"/>
              <w:rPr>
                <w:b/>
              </w:rPr>
            </w:pPr>
          </w:p>
        </w:tc>
        <w:tc>
          <w:tcPr>
            <w:tcW w:w="2268" w:type="dxa"/>
            <w:vMerge/>
          </w:tcPr>
          <w:p w:rsidR="00737A44" w:rsidRPr="00901218" w:rsidRDefault="00737A44" w:rsidP="00C635FC">
            <w:pPr>
              <w:jc w:val="center"/>
              <w:rPr>
                <w:b/>
              </w:rPr>
            </w:pPr>
          </w:p>
        </w:tc>
        <w:tc>
          <w:tcPr>
            <w:tcW w:w="2126" w:type="dxa"/>
            <w:vMerge/>
          </w:tcPr>
          <w:p w:rsidR="00737A44" w:rsidRPr="00901218" w:rsidRDefault="00737A44" w:rsidP="00C635FC">
            <w:pPr>
              <w:jc w:val="center"/>
              <w:rPr>
                <w:b/>
              </w:rPr>
            </w:pPr>
          </w:p>
        </w:tc>
        <w:tc>
          <w:tcPr>
            <w:tcW w:w="425" w:type="dxa"/>
            <w:vMerge/>
          </w:tcPr>
          <w:p w:rsidR="00737A44" w:rsidRPr="00901218" w:rsidRDefault="00737A44" w:rsidP="00C635FC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737A44" w:rsidRPr="00901218" w:rsidRDefault="00737A44" w:rsidP="00C635FC">
            <w:pPr>
              <w:jc w:val="center"/>
              <w:rPr>
                <w:b/>
              </w:rPr>
            </w:pPr>
            <w:r w:rsidRPr="00901218">
              <w:rPr>
                <w:b/>
              </w:rPr>
              <w:t>Познавательные</w:t>
            </w:r>
          </w:p>
        </w:tc>
        <w:tc>
          <w:tcPr>
            <w:tcW w:w="1843" w:type="dxa"/>
          </w:tcPr>
          <w:p w:rsidR="00737A44" w:rsidRPr="00901218" w:rsidRDefault="00737A44" w:rsidP="00C635FC">
            <w:pPr>
              <w:jc w:val="center"/>
              <w:rPr>
                <w:b/>
              </w:rPr>
            </w:pPr>
            <w:r w:rsidRPr="00901218">
              <w:rPr>
                <w:b/>
              </w:rPr>
              <w:t>Регулятивные</w:t>
            </w:r>
          </w:p>
        </w:tc>
        <w:tc>
          <w:tcPr>
            <w:tcW w:w="1701" w:type="dxa"/>
          </w:tcPr>
          <w:p w:rsidR="00737A44" w:rsidRPr="00901218" w:rsidRDefault="00737A44" w:rsidP="00C635FC">
            <w:pPr>
              <w:jc w:val="center"/>
              <w:rPr>
                <w:b/>
              </w:rPr>
            </w:pPr>
            <w:r w:rsidRPr="00901218">
              <w:rPr>
                <w:b/>
              </w:rPr>
              <w:t>Коммуникативные</w:t>
            </w:r>
          </w:p>
        </w:tc>
        <w:tc>
          <w:tcPr>
            <w:tcW w:w="1501" w:type="dxa"/>
          </w:tcPr>
          <w:p w:rsidR="00737A44" w:rsidRPr="00901218" w:rsidRDefault="00737A44" w:rsidP="00C635FC">
            <w:pPr>
              <w:jc w:val="center"/>
              <w:rPr>
                <w:b/>
              </w:rPr>
            </w:pPr>
            <w:r w:rsidRPr="00901218">
              <w:rPr>
                <w:b/>
              </w:rPr>
              <w:t>Личностные</w:t>
            </w:r>
          </w:p>
        </w:tc>
      </w:tr>
      <w:tr w:rsidR="00737A44" w:rsidTr="001819D2">
        <w:tc>
          <w:tcPr>
            <w:tcW w:w="352" w:type="dxa"/>
          </w:tcPr>
          <w:p w:rsidR="00737A44" w:rsidRDefault="00737A44" w:rsidP="00C635FC">
            <w:r>
              <w:t>1</w:t>
            </w:r>
          </w:p>
        </w:tc>
        <w:tc>
          <w:tcPr>
            <w:tcW w:w="1486" w:type="dxa"/>
          </w:tcPr>
          <w:p w:rsidR="00737A44" w:rsidRDefault="00737A44" w:rsidP="00C635FC">
            <w:r>
              <w:t>Организационный этап</w:t>
            </w:r>
          </w:p>
        </w:tc>
        <w:tc>
          <w:tcPr>
            <w:tcW w:w="1985" w:type="dxa"/>
          </w:tcPr>
          <w:p w:rsidR="00737A44" w:rsidRPr="007839EA" w:rsidRDefault="00737A44" w:rsidP="00C635FC">
            <w:pPr>
              <w:rPr>
                <w:sz w:val="20"/>
                <w:szCs w:val="20"/>
              </w:rPr>
            </w:pPr>
            <w:r w:rsidRPr="007839EA">
              <w:rPr>
                <w:sz w:val="20"/>
                <w:szCs w:val="20"/>
              </w:rPr>
              <w:t>Презентация Сла</w:t>
            </w:r>
            <w:r w:rsidR="001819D2">
              <w:rPr>
                <w:sz w:val="20"/>
                <w:szCs w:val="20"/>
              </w:rPr>
              <w:t>йд1</w:t>
            </w:r>
            <w:r w:rsidR="007839EA">
              <w:rPr>
                <w:noProof/>
                <w:lang w:eastAsia="ru-RU"/>
              </w:rPr>
              <w:t xml:space="preserve"> </w:t>
            </w:r>
            <w:r w:rsidR="007839EA" w:rsidRPr="007839EA">
              <w:rPr>
                <w:sz w:val="20"/>
                <w:szCs w:val="20"/>
              </w:rPr>
              <w:drawing>
                <wp:inline distT="0" distB="0" distL="0" distR="0" wp14:anchorId="63FCCD0D" wp14:editId="5D6BEAB9">
                  <wp:extent cx="762635" cy="5721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39EA" w:rsidRPr="007839EA">
              <w:rPr>
                <w:sz w:val="20"/>
                <w:szCs w:val="20"/>
              </w:rPr>
              <w:t xml:space="preserve"> </w:t>
            </w:r>
            <w:r w:rsidRPr="007839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737A44" w:rsidRDefault="00737A44" w:rsidP="00C635FC">
            <w:r>
              <w:t>Приветствие учащихся; проверка учителем готовности класса к уроку; организация внимания</w:t>
            </w:r>
          </w:p>
        </w:tc>
        <w:tc>
          <w:tcPr>
            <w:tcW w:w="2126" w:type="dxa"/>
          </w:tcPr>
          <w:p w:rsidR="00737A44" w:rsidRDefault="00737A44" w:rsidP="00C635FC"/>
        </w:tc>
        <w:tc>
          <w:tcPr>
            <w:tcW w:w="425" w:type="dxa"/>
          </w:tcPr>
          <w:p w:rsidR="00737A44" w:rsidRDefault="002D749C" w:rsidP="00C635FC">
            <w:r>
              <w:t>2</w:t>
            </w:r>
          </w:p>
        </w:tc>
        <w:tc>
          <w:tcPr>
            <w:tcW w:w="1701" w:type="dxa"/>
          </w:tcPr>
          <w:p w:rsidR="00737A44" w:rsidRDefault="00737A44" w:rsidP="00C635FC"/>
        </w:tc>
        <w:tc>
          <w:tcPr>
            <w:tcW w:w="1843" w:type="dxa"/>
          </w:tcPr>
          <w:p w:rsidR="00737A44" w:rsidRDefault="00CB1F95" w:rsidP="00C635FC">
            <w:r>
              <w:t>Прогнозирование своей деятельности</w:t>
            </w:r>
          </w:p>
        </w:tc>
        <w:tc>
          <w:tcPr>
            <w:tcW w:w="1701" w:type="dxa"/>
          </w:tcPr>
          <w:p w:rsidR="00737A44" w:rsidRDefault="00737A44" w:rsidP="00C635FC"/>
        </w:tc>
        <w:tc>
          <w:tcPr>
            <w:tcW w:w="1501" w:type="dxa"/>
          </w:tcPr>
          <w:p w:rsidR="00737A44" w:rsidRDefault="00CB1F95" w:rsidP="00C635FC">
            <w:r>
              <w:t>Умение выделять нравственный аспект поведения</w:t>
            </w:r>
          </w:p>
        </w:tc>
      </w:tr>
      <w:tr w:rsidR="001819D2" w:rsidTr="001819D2">
        <w:tc>
          <w:tcPr>
            <w:tcW w:w="352" w:type="dxa"/>
          </w:tcPr>
          <w:p w:rsidR="001819D2" w:rsidRDefault="001819D2" w:rsidP="00C635FC">
            <w:r>
              <w:t>2</w:t>
            </w:r>
          </w:p>
        </w:tc>
        <w:tc>
          <w:tcPr>
            <w:tcW w:w="1486" w:type="dxa"/>
          </w:tcPr>
          <w:p w:rsidR="001819D2" w:rsidRDefault="001819D2" w:rsidP="00C635FC">
            <w:r>
              <w:t>Мотивация учебной деятельности учащихся. Постановка целей урока, темы урока</w:t>
            </w:r>
          </w:p>
        </w:tc>
        <w:tc>
          <w:tcPr>
            <w:tcW w:w="1985" w:type="dxa"/>
          </w:tcPr>
          <w:p w:rsidR="001819D2" w:rsidRPr="007839EA" w:rsidRDefault="001819D2" w:rsidP="00C635F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1819D2" w:rsidRPr="001819D2" w:rsidRDefault="001819D2" w:rsidP="00C635FC">
            <w:pPr>
              <w:rPr>
                <w:sz w:val="20"/>
                <w:szCs w:val="20"/>
              </w:rPr>
            </w:pPr>
            <w:r w:rsidRPr="001819D2">
              <w:rPr>
                <w:sz w:val="20"/>
                <w:szCs w:val="20"/>
              </w:rPr>
              <w:t>Постановка проблемы на уроке. Учитель продолжает беседу о проблемных вопросах по будущей теме. Задает учащимся наводящие вопросы.</w:t>
            </w:r>
          </w:p>
        </w:tc>
        <w:tc>
          <w:tcPr>
            <w:tcW w:w="2126" w:type="dxa"/>
          </w:tcPr>
          <w:p w:rsidR="001819D2" w:rsidRDefault="001819D2" w:rsidP="00C635FC">
            <w:r>
              <w:t>Участвуют в беседе с учителем, отвечают на поставленные вопросы</w:t>
            </w:r>
          </w:p>
        </w:tc>
        <w:tc>
          <w:tcPr>
            <w:tcW w:w="425" w:type="dxa"/>
            <w:vMerge w:val="restart"/>
          </w:tcPr>
          <w:p w:rsidR="001819D2" w:rsidRDefault="001819D2" w:rsidP="00C635FC"/>
          <w:p w:rsidR="001819D2" w:rsidRDefault="001819D2" w:rsidP="00C635FC"/>
          <w:p w:rsidR="001819D2" w:rsidRDefault="001819D2" w:rsidP="00C635FC"/>
          <w:p w:rsidR="001819D2" w:rsidRDefault="001819D2" w:rsidP="00C635FC"/>
          <w:p w:rsidR="001819D2" w:rsidRDefault="001819D2" w:rsidP="00C635FC"/>
          <w:p w:rsidR="001819D2" w:rsidRDefault="001819D2" w:rsidP="00C635FC"/>
          <w:p w:rsidR="001819D2" w:rsidRDefault="001819D2" w:rsidP="00C635FC"/>
          <w:p w:rsidR="001819D2" w:rsidRDefault="001819D2" w:rsidP="00C635FC"/>
          <w:p w:rsidR="001819D2" w:rsidRDefault="001819D2" w:rsidP="00C635FC">
            <w:r>
              <w:t>5</w:t>
            </w:r>
          </w:p>
        </w:tc>
        <w:tc>
          <w:tcPr>
            <w:tcW w:w="1701" w:type="dxa"/>
          </w:tcPr>
          <w:p w:rsidR="001819D2" w:rsidRPr="001819D2" w:rsidRDefault="001819D2" w:rsidP="00C635FC">
            <w:pPr>
              <w:rPr>
                <w:sz w:val="20"/>
                <w:szCs w:val="20"/>
              </w:rPr>
            </w:pPr>
            <w:r w:rsidRPr="001819D2">
              <w:rPr>
                <w:sz w:val="20"/>
                <w:szCs w:val="20"/>
              </w:rPr>
              <w:t>Поиск и выделение необходимой информации, осознанное и произвольное построение речевого высказывания</w:t>
            </w:r>
          </w:p>
        </w:tc>
        <w:tc>
          <w:tcPr>
            <w:tcW w:w="1843" w:type="dxa"/>
          </w:tcPr>
          <w:p w:rsidR="001819D2" w:rsidRDefault="001819D2" w:rsidP="00C635FC">
            <w:r>
              <w:t>Постановка цели учебной задачи, темы урока.</w:t>
            </w:r>
          </w:p>
        </w:tc>
        <w:tc>
          <w:tcPr>
            <w:tcW w:w="1701" w:type="dxa"/>
          </w:tcPr>
          <w:p w:rsidR="001819D2" w:rsidRDefault="001819D2" w:rsidP="00C635FC">
            <w:r>
              <w:t>Умение с достаточной полнотой и точностью выражать свои мысли, слушать и вступать в диалог.</w:t>
            </w:r>
          </w:p>
        </w:tc>
        <w:tc>
          <w:tcPr>
            <w:tcW w:w="1501" w:type="dxa"/>
          </w:tcPr>
          <w:p w:rsidR="001819D2" w:rsidRDefault="001819D2" w:rsidP="00C635FC">
            <w:proofErr w:type="spellStart"/>
            <w:r>
              <w:t>Смысло</w:t>
            </w:r>
            <w:proofErr w:type="spellEnd"/>
            <w:r>
              <w:t>-образование.</w:t>
            </w:r>
          </w:p>
        </w:tc>
      </w:tr>
      <w:tr w:rsidR="001819D2" w:rsidTr="001819D2">
        <w:tc>
          <w:tcPr>
            <w:tcW w:w="352" w:type="dxa"/>
          </w:tcPr>
          <w:p w:rsidR="001819D2" w:rsidRDefault="001819D2" w:rsidP="00C635FC">
            <w:r>
              <w:t>3</w:t>
            </w:r>
          </w:p>
        </w:tc>
        <w:tc>
          <w:tcPr>
            <w:tcW w:w="1486" w:type="dxa"/>
          </w:tcPr>
          <w:p w:rsidR="001819D2" w:rsidRDefault="001819D2" w:rsidP="00C635FC">
            <w:r>
              <w:t>Актуализация знаний</w:t>
            </w:r>
          </w:p>
        </w:tc>
        <w:tc>
          <w:tcPr>
            <w:tcW w:w="1985" w:type="dxa"/>
          </w:tcPr>
          <w:p w:rsidR="001819D2" w:rsidRDefault="001819D2" w:rsidP="00C635FC">
            <w:pPr>
              <w:rPr>
                <w:sz w:val="20"/>
                <w:szCs w:val="20"/>
              </w:rPr>
            </w:pPr>
            <w:r w:rsidRPr="007839EA">
              <w:rPr>
                <w:sz w:val="20"/>
                <w:szCs w:val="20"/>
              </w:rPr>
              <w:t>Презентация Слайд2</w:t>
            </w:r>
          </w:p>
          <w:p w:rsidR="001819D2" w:rsidRPr="007839EA" w:rsidRDefault="001819D2" w:rsidP="00C635FC">
            <w:pPr>
              <w:rPr>
                <w:sz w:val="20"/>
                <w:szCs w:val="20"/>
              </w:rPr>
            </w:pPr>
            <w:r w:rsidRPr="001819D2">
              <w:rPr>
                <w:sz w:val="20"/>
                <w:szCs w:val="20"/>
              </w:rPr>
              <w:drawing>
                <wp:inline distT="0" distB="0" distL="0" distR="0" wp14:anchorId="30DBF36F" wp14:editId="0116B169">
                  <wp:extent cx="1123315" cy="84264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819D2" w:rsidRDefault="001819D2" w:rsidP="00C635FC">
            <w:r>
              <w:t>Вместе с учениками определяет цель урока, тему урока.</w:t>
            </w:r>
          </w:p>
        </w:tc>
        <w:tc>
          <w:tcPr>
            <w:tcW w:w="2126" w:type="dxa"/>
          </w:tcPr>
          <w:p w:rsidR="001819D2" w:rsidRDefault="001819D2" w:rsidP="00C635FC">
            <w:r>
              <w:t>Учащиеся определяют тему урока и цель урока</w:t>
            </w:r>
          </w:p>
        </w:tc>
        <w:tc>
          <w:tcPr>
            <w:tcW w:w="425" w:type="dxa"/>
            <w:vMerge/>
          </w:tcPr>
          <w:p w:rsidR="001819D2" w:rsidRDefault="001819D2" w:rsidP="00C635FC"/>
        </w:tc>
        <w:tc>
          <w:tcPr>
            <w:tcW w:w="1701" w:type="dxa"/>
          </w:tcPr>
          <w:p w:rsidR="001819D2" w:rsidRDefault="001819D2" w:rsidP="00C635FC"/>
        </w:tc>
        <w:tc>
          <w:tcPr>
            <w:tcW w:w="1843" w:type="dxa"/>
          </w:tcPr>
          <w:p w:rsidR="001819D2" w:rsidRDefault="001819D2" w:rsidP="00C635FC">
            <w:r>
              <w:t>Целеполагание, выдвижение гипотез</w:t>
            </w:r>
          </w:p>
        </w:tc>
        <w:tc>
          <w:tcPr>
            <w:tcW w:w="1701" w:type="dxa"/>
          </w:tcPr>
          <w:p w:rsidR="001819D2" w:rsidRDefault="001819D2" w:rsidP="00C635FC"/>
        </w:tc>
        <w:tc>
          <w:tcPr>
            <w:tcW w:w="1501" w:type="dxa"/>
          </w:tcPr>
          <w:p w:rsidR="001819D2" w:rsidRDefault="001819D2" w:rsidP="00C635FC"/>
        </w:tc>
      </w:tr>
      <w:tr w:rsidR="00737A44" w:rsidTr="001819D2">
        <w:tc>
          <w:tcPr>
            <w:tcW w:w="352" w:type="dxa"/>
          </w:tcPr>
          <w:p w:rsidR="00737A44" w:rsidRDefault="00F37EA0" w:rsidP="00C635FC">
            <w:r>
              <w:t>4</w:t>
            </w:r>
          </w:p>
        </w:tc>
        <w:tc>
          <w:tcPr>
            <w:tcW w:w="1486" w:type="dxa"/>
          </w:tcPr>
          <w:p w:rsidR="00737A44" w:rsidRDefault="00F37EA0" w:rsidP="00C635FC">
            <w:r>
              <w:t xml:space="preserve">Повторение. </w:t>
            </w:r>
          </w:p>
        </w:tc>
        <w:tc>
          <w:tcPr>
            <w:tcW w:w="1985" w:type="dxa"/>
          </w:tcPr>
          <w:p w:rsidR="00737A44" w:rsidRDefault="00901218" w:rsidP="00C635FC">
            <w:pPr>
              <w:rPr>
                <w:sz w:val="20"/>
                <w:szCs w:val="20"/>
              </w:rPr>
            </w:pPr>
            <w:r w:rsidRPr="007839EA">
              <w:rPr>
                <w:sz w:val="20"/>
                <w:szCs w:val="20"/>
              </w:rPr>
              <w:t>Презентация</w:t>
            </w:r>
            <w:r w:rsidR="00291E9A" w:rsidRPr="007839EA">
              <w:rPr>
                <w:sz w:val="20"/>
                <w:szCs w:val="20"/>
              </w:rPr>
              <w:t xml:space="preserve"> Слайд3-9</w:t>
            </w:r>
          </w:p>
          <w:p w:rsidR="001819D2" w:rsidRPr="007839EA" w:rsidRDefault="001819D2" w:rsidP="00C635FC">
            <w:pPr>
              <w:rPr>
                <w:sz w:val="20"/>
                <w:szCs w:val="20"/>
              </w:rPr>
            </w:pPr>
            <w:r w:rsidRPr="001819D2">
              <w:rPr>
                <w:sz w:val="20"/>
                <w:szCs w:val="20"/>
              </w:rPr>
              <w:drawing>
                <wp:inline distT="0" distB="0" distL="0" distR="0" wp14:anchorId="0793E2E3" wp14:editId="2BA7ABF2">
                  <wp:extent cx="1123315" cy="842645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37A44" w:rsidRDefault="00901218" w:rsidP="00C635FC">
            <w:r>
              <w:t>Комментирует, направляет работу учащихся, объясняет</w:t>
            </w:r>
          </w:p>
        </w:tc>
        <w:tc>
          <w:tcPr>
            <w:tcW w:w="2126" w:type="dxa"/>
          </w:tcPr>
          <w:p w:rsidR="00737A44" w:rsidRDefault="00901218" w:rsidP="00C635FC">
            <w:r>
              <w:t>Участвуют в беседе с учителем, отвечают на поставленные вопросы</w:t>
            </w:r>
          </w:p>
        </w:tc>
        <w:tc>
          <w:tcPr>
            <w:tcW w:w="425" w:type="dxa"/>
          </w:tcPr>
          <w:p w:rsidR="00737A44" w:rsidRDefault="00291E9A" w:rsidP="00C635FC">
            <w:r>
              <w:t>7</w:t>
            </w:r>
          </w:p>
        </w:tc>
        <w:tc>
          <w:tcPr>
            <w:tcW w:w="1701" w:type="dxa"/>
          </w:tcPr>
          <w:p w:rsidR="00737A44" w:rsidRDefault="00901218" w:rsidP="00C635FC">
            <w:r>
              <w:t>Поиск и выделение необходимой информации.</w:t>
            </w:r>
          </w:p>
        </w:tc>
        <w:tc>
          <w:tcPr>
            <w:tcW w:w="1843" w:type="dxa"/>
          </w:tcPr>
          <w:p w:rsidR="00737A44" w:rsidRDefault="00901218" w:rsidP="00C635FC">
            <w:r>
              <w:t>Выделение и осознание того, что уже пройдено.</w:t>
            </w:r>
          </w:p>
        </w:tc>
        <w:tc>
          <w:tcPr>
            <w:tcW w:w="1701" w:type="dxa"/>
          </w:tcPr>
          <w:p w:rsidR="00737A44" w:rsidRDefault="00737A44" w:rsidP="00C635FC"/>
        </w:tc>
        <w:tc>
          <w:tcPr>
            <w:tcW w:w="1501" w:type="dxa"/>
          </w:tcPr>
          <w:p w:rsidR="00737A44" w:rsidRDefault="00737A44" w:rsidP="00C635FC"/>
        </w:tc>
      </w:tr>
      <w:tr w:rsidR="00737A44" w:rsidTr="001819D2">
        <w:tc>
          <w:tcPr>
            <w:tcW w:w="352" w:type="dxa"/>
          </w:tcPr>
          <w:p w:rsidR="00737A44" w:rsidRDefault="00901218" w:rsidP="00C635FC">
            <w:r>
              <w:t>5</w:t>
            </w:r>
          </w:p>
        </w:tc>
        <w:tc>
          <w:tcPr>
            <w:tcW w:w="1486" w:type="dxa"/>
          </w:tcPr>
          <w:p w:rsidR="00737A44" w:rsidRDefault="00901218" w:rsidP="00C635FC">
            <w:r>
              <w:t>Изучение нового материала</w:t>
            </w:r>
          </w:p>
        </w:tc>
        <w:tc>
          <w:tcPr>
            <w:tcW w:w="1985" w:type="dxa"/>
          </w:tcPr>
          <w:p w:rsidR="00737A44" w:rsidRDefault="00901218" w:rsidP="00C635FC">
            <w:pPr>
              <w:rPr>
                <w:sz w:val="20"/>
                <w:szCs w:val="20"/>
              </w:rPr>
            </w:pPr>
            <w:r w:rsidRPr="007839EA">
              <w:rPr>
                <w:sz w:val="20"/>
                <w:szCs w:val="20"/>
              </w:rPr>
              <w:t>Презентация Слайд</w:t>
            </w:r>
            <w:r w:rsidR="00291E9A" w:rsidRPr="007839EA">
              <w:rPr>
                <w:sz w:val="20"/>
                <w:szCs w:val="20"/>
              </w:rPr>
              <w:t>10</w:t>
            </w:r>
            <w:r w:rsidR="00F95638" w:rsidRPr="007839EA">
              <w:rPr>
                <w:sz w:val="20"/>
                <w:szCs w:val="20"/>
              </w:rPr>
              <w:t>-14</w:t>
            </w:r>
          </w:p>
          <w:p w:rsidR="001819D2" w:rsidRPr="007839EA" w:rsidRDefault="001819D2" w:rsidP="00C635FC">
            <w:pPr>
              <w:rPr>
                <w:sz w:val="20"/>
                <w:szCs w:val="20"/>
              </w:rPr>
            </w:pPr>
            <w:r w:rsidRPr="001819D2">
              <w:rPr>
                <w:sz w:val="20"/>
                <w:szCs w:val="20"/>
              </w:rPr>
              <w:lastRenderedPageBreak/>
              <w:drawing>
                <wp:inline distT="0" distB="0" distL="0" distR="0" wp14:anchorId="1DCF217E" wp14:editId="45508D28">
                  <wp:extent cx="1123315" cy="842645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37A44" w:rsidRDefault="00901218" w:rsidP="00C635FC">
            <w:r>
              <w:lastRenderedPageBreak/>
              <w:t>Комментирует, направляет работу учащихся</w:t>
            </w:r>
          </w:p>
        </w:tc>
        <w:tc>
          <w:tcPr>
            <w:tcW w:w="2126" w:type="dxa"/>
          </w:tcPr>
          <w:p w:rsidR="00737A44" w:rsidRDefault="00291E9A" w:rsidP="00C635FC">
            <w:r>
              <w:t xml:space="preserve">Работают устно, вместе с учителем составляют </w:t>
            </w:r>
            <w:r>
              <w:lastRenderedPageBreak/>
              <w:t>алгоритм для решения, выполняют решение задания</w:t>
            </w:r>
          </w:p>
        </w:tc>
        <w:tc>
          <w:tcPr>
            <w:tcW w:w="425" w:type="dxa"/>
          </w:tcPr>
          <w:p w:rsidR="00737A44" w:rsidRDefault="00291E9A" w:rsidP="00C635FC">
            <w:r>
              <w:lastRenderedPageBreak/>
              <w:t>6</w:t>
            </w:r>
          </w:p>
        </w:tc>
        <w:tc>
          <w:tcPr>
            <w:tcW w:w="1701" w:type="dxa"/>
          </w:tcPr>
          <w:p w:rsidR="00737A44" w:rsidRDefault="00291E9A" w:rsidP="00C635FC">
            <w:r>
              <w:t xml:space="preserve">Поиск и выделение необходимой </w:t>
            </w:r>
            <w:r>
              <w:lastRenderedPageBreak/>
              <w:t>информации. Структурирование знаний. Анализ объектов</w:t>
            </w:r>
          </w:p>
        </w:tc>
        <w:tc>
          <w:tcPr>
            <w:tcW w:w="1843" w:type="dxa"/>
          </w:tcPr>
          <w:p w:rsidR="00737A44" w:rsidRDefault="00737A44" w:rsidP="00C635FC"/>
        </w:tc>
        <w:tc>
          <w:tcPr>
            <w:tcW w:w="1701" w:type="dxa"/>
          </w:tcPr>
          <w:p w:rsidR="00737A44" w:rsidRDefault="00291E9A" w:rsidP="00C635FC">
            <w:r>
              <w:t xml:space="preserve">Умение слушать и </w:t>
            </w:r>
            <w:r>
              <w:lastRenderedPageBreak/>
              <w:t>вступать в диалог</w:t>
            </w:r>
          </w:p>
        </w:tc>
        <w:tc>
          <w:tcPr>
            <w:tcW w:w="1501" w:type="dxa"/>
          </w:tcPr>
          <w:p w:rsidR="00737A44" w:rsidRDefault="00737A44" w:rsidP="00C635FC"/>
        </w:tc>
      </w:tr>
      <w:tr w:rsidR="00901218" w:rsidTr="001819D2">
        <w:tc>
          <w:tcPr>
            <w:tcW w:w="352" w:type="dxa"/>
          </w:tcPr>
          <w:p w:rsidR="00901218" w:rsidRDefault="00F95638" w:rsidP="00C635FC">
            <w:r>
              <w:lastRenderedPageBreak/>
              <w:t>6</w:t>
            </w:r>
          </w:p>
        </w:tc>
        <w:tc>
          <w:tcPr>
            <w:tcW w:w="1486" w:type="dxa"/>
          </w:tcPr>
          <w:p w:rsidR="00901218" w:rsidRDefault="00F95638" w:rsidP="00C635FC">
            <w:r>
              <w:t>Первичное осмысление и закрепление знаний</w:t>
            </w:r>
          </w:p>
        </w:tc>
        <w:tc>
          <w:tcPr>
            <w:tcW w:w="1985" w:type="dxa"/>
          </w:tcPr>
          <w:p w:rsidR="00901218" w:rsidRDefault="00F95638" w:rsidP="00C635FC">
            <w:pPr>
              <w:rPr>
                <w:sz w:val="20"/>
                <w:szCs w:val="20"/>
              </w:rPr>
            </w:pPr>
            <w:r w:rsidRPr="007839EA">
              <w:rPr>
                <w:sz w:val="20"/>
                <w:szCs w:val="20"/>
              </w:rPr>
              <w:t>Презентация Слайд15</w:t>
            </w:r>
            <w:r w:rsidR="008510F9" w:rsidRPr="007839EA">
              <w:rPr>
                <w:sz w:val="20"/>
                <w:szCs w:val="20"/>
              </w:rPr>
              <w:t>,16</w:t>
            </w:r>
          </w:p>
          <w:p w:rsidR="001819D2" w:rsidRPr="007839EA" w:rsidRDefault="001819D2" w:rsidP="00C635FC">
            <w:pPr>
              <w:rPr>
                <w:sz w:val="20"/>
                <w:szCs w:val="20"/>
              </w:rPr>
            </w:pPr>
            <w:r w:rsidRPr="001819D2">
              <w:rPr>
                <w:sz w:val="20"/>
                <w:szCs w:val="20"/>
              </w:rPr>
              <w:drawing>
                <wp:inline distT="0" distB="0" distL="0" distR="0" wp14:anchorId="6F6E3A32" wp14:editId="03187144">
                  <wp:extent cx="1123315" cy="84264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01218" w:rsidRDefault="00F95638" w:rsidP="00C635FC">
            <w:r>
              <w:t>Проводит диктант</w:t>
            </w:r>
          </w:p>
        </w:tc>
        <w:tc>
          <w:tcPr>
            <w:tcW w:w="2126" w:type="dxa"/>
          </w:tcPr>
          <w:p w:rsidR="00901218" w:rsidRDefault="00F95638" w:rsidP="00C635FC">
            <w:r>
              <w:t>По заданию учителя работают в тетрадях. После выполнения задания выполняют взаимную проверку.</w:t>
            </w:r>
          </w:p>
        </w:tc>
        <w:tc>
          <w:tcPr>
            <w:tcW w:w="425" w:type="dxa"/>
          </w:tcPr>
          <w:p w:rsidR="00901218" w:rsidRDefault="00F95638" w:rsidP="00C635FC">
            <w:r>
              <w:t>6</w:t>
            </w:r>
          </w:p>
        </w:tc>
        <w:tc>
          <w:tcPr>
            <w:tcW w:w="1701" w:type="dxa"/>
          </w:tcPr>
          <w:p w:rsidR="00901218" w:rsidRPr="001819D2" w:rsidRDefault="00F95638" w:rsidP="00C635FC">
            <w:pPr>
              <w:rPr>
                <w:sz w:val="20"/>
                <w:szCs w:val="20"/>
              </w:rPr>
            </w:pPr>
            <w:r w:rsidRPr="001819D2">
              <w:rPr>
                <w:sz w:val="20"/>
                <w:szCs w:val="20"/>
              </w:rPr>
              <w:t>Выделение и формулирование познавательной цели, рефлексия способов и условий действия. Анализ объектов и синтез.</w:t>
            </w:r>
          </w:p>
        </w:tc>
        <w:tc>
          <w:tcPr>
            <w:tcW w:w="1843" w:type="dxa"/>
          </w:tcPr>
          <w:p w:rsidR="00901218" w:rsidRDefault="00F95638" w:rsidP="00C635FC">
            <w:r>
              <w:t>Планирование своей деятельности для решения поставленной задачи и контроль полученного результата.</w:t>
            </w:r>
          </w:p>
        </w:tc>
        <w:tc>
          <w:tcPr>
            <w:tcW w:w="1701" w:type="dxa"/>
          </w:tcPr>
          <w:p w:rsidR="00901218" w:rsidRDefault="00F95638" w:rsidP="00C635FC">
            <w:r>
              <w:t>Умение слушать и вступать в диалог, коллективное обсуждение проблем, при необходимости.</w:t>
            </w:r>
          </w:p>
        </w:tc>
        <w:tc>
          <w:tcPr>
            <w:tcW w:w="1501" w:type="dxa"/>
          </w:tcPr>
          <w:p w:rsidR="00901218" w:rsidRDefault="00F95638" w:rsidP="00C635FC">
            <w:r>
              <w:t>Ориентация в межличностных отношениях</w:t>
            </w:r>
          </w:p>
        </w:tc>
      </w:tr>
      <w:tr w:rsidR="00901218" w:rsidTr="001819D2">
        <w:tc>
          <w:tcPr>
            <w:tcW w:w="352" w:type="dxa"/>
          </w:tcPr>
          <w:p w:rsidR="00901218" w:rsidRDefault="00F95638" w:rsidP="00C635FC">
            <w:r>
              <w:t>7</w:t>
            </w:r>
          </w:p>
        </w:tc>
        <w:tc>
          <w:tcPr>
            <w:tcW w:w="1486" w:type="dxa"/>
          </w:tcPr>
          <w:p w:rsidR="00901218" w:rsidRDefault="008510F9" w:rsidP="00C635FC">
            <w:r>
              <w:t>Первичное закрепление новых знаний</w:t>
            </w:r>
          </w:p>
        </w:tc>
        <w:tc>
          <w:tcPr>
            <w:tcW w:w="1985" w:type="dxa"/>
          </w:tcPr>
          <w:p w:rsidR="00901218" w:rsidRDefault="008510F9" w:rsidP="00C635FC">
            <w:pPr>
              <w:rPr>
                <w:sz w:val="20"/>
                <w:szCs w:val="20"/>
              </w:rPr>
            </w:pPr>
            <w:r w:rsidRPr="007839EA">
              <w:rPr>
                <w:sz w:val="20"/>
                <w:szCs w:val="20"/>
              </w:rPr>
              <w:t>Презентация Слайд17</w:t>
            </w:r>
            <w:r w:rsidR="00B669E0" w:rsidRPr="007839EA">
              <w:rPr>
                <w:sz w:val="20"/>
                <w:szCs w:val="20"/>
              </w:rPr>
              <w:t>-20</w:t>
            </w:r>
          </w:p>
          <w:p w:rsidR="001819D2" w:rsidRDefault="001819D2" w:rsidP="00C635FC">
            <w:pPr>
              <w:rPr>
                <w:sz w:val="20"/>
                <w:szCs w:val="20"/>
              </w:rPr>
            </w:pPr>
            <w:r w:rsidRPr="001819D2">
              <w:rPr>
                <w:sz w:val="20"/>
                <w:szCs w:val="20"/>
              </w:rPr>
              <w:drawing>
                <wp:inline distT="0" distB="0" distL="0" distR="0" wp14:anchorId="2A83D4EE" wp14:editId="3C1C2E4D">
                  <wp:extent cx="1123315" cy="84264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19D2" w:rsidRPr="007839EA" w:rsidRDefault="001819D2" w:rsidP="00C635FC">
            <w:pPr>
              <w:rPr>
                <w:sz w:val="20"/>
                <w:szCs w:val="20"/>
              </w:rPr>
            </w:pPr>
            <w:r w:rsidRPr="001819D2">
              <w:rPr>
                <w:sz w:val="20"/>
                <w:szCs w:val="20"/>
              </w:rPr>
              <w:drawing>
                <wp:inline distT="0" distB="0" distL="0" distR="0" wp14:anchorId="4D8ECF56" wp14:editId="07C1DD32">
                  <wp:extent cx="1123315" cy="84264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01218" w:rsidRDefault="008510F9" w:rsidP="00C635FC">
            <w:r>
              <w:t>Выступает в роли помощника для слабых учащихся</w:t>
            </w:r>
          </w:p>
        </w:tc>
        <w:tc>
          <w:tcPr>
            <w:tcW w:w="2126" w:type="dxa"/>
          </w:tcPr>
          <w:p w:rsidR="00901218" w:rsidRDefault="00CB1F95" w:rsidP="00B669E0">
            <w:r>
              <w:t>Учащиеся выполняют задание в парах.</w:t>
            </w:r>
            <w:r w:rsidR="00B669E0">
              <w:t xml:space="preserve"> Две пары </w:t>
            </w:r>
            <w:proofErr w:type="gramStart"/>
            <w:r w:rsidR="00B669E0">
              <w:t>поочередно  работают</w:t>
            </w:r>
            <w:proofErr w:type="gramEnd"/>
            <w:r w:rsidR="00B669E0">
              <w:t xml:space="preserve"> на доске. </w:t>
            </w:r>
            <w:r>
              <w:t>Делают записи в тетрадях, после выполнения задания проводят взаимопроверку</w:t>
            </w:r>
          </w:p>
        </w:tc>
        <w:tc>
          <w:tcPr>
            <w:tcW w:w="425" w:type="dxa"/>
          </w:tcPr>
          <w:p w:rsidR="00901218" w:rsidRPr="001819D2" w:rsidRDefault="002D749C" w:rsidP="00C635FC">
            <w:pPr>
              <w:rPr>
                <w:sz w:val="20"/>
                <w:szCs w:val="20"/>
              </w:rPr>
            </w:pPr>
            <w:r w:rsidRPr="001819D2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:rsidR="00901218" w:rsidRDefault="00CB1F95" w:rsidP="00C635FC">
            <w:r>
              <w:t>Рефлексия способов и условий действия. Анализ и синтез объектов</w:t>
            </w:r>
          </w:p>
        </w:tc>
        <w:tc>
          <w:tcPr>
            <w:tcW w:w="1843" w:type="dxa"/>
          </w:tcPr>
          <w:p w:rsidR="00901218" w:rsidRPr="001819D2" w:rsidRDefault="00CB1F95" w:rsidP="00C635FC">
            <w:pPr>
              <w:rPr>
                <w:sz w:val="20"/>
                <w:szCs w:val="20"/>
              </w:rPr>
            </w:pPr>
            <w:r w:rsidRPr="001819D2">
              <w:rPr>
                <w:sz w:val="20"/>
                <w:szCs w:val="20"/>
              </w:rPr>
              <w:t>Планирование своей деятельности для решения поставленной задачи и контроль полученного результата. Коррекция полученного результата.</w:t>
            </w:r>
          </w:p>
        </w:tc>
        <w:tc>
          <w:tcPr>
            <w:tcW w:w="1701" w:type="dxa"/>
          </w:tcPr>
          <w:p w:rsidR="00901218" w:rsidRDefault="00CB1F95" w:rsidP="00C635FC">
            <w:r>
              <w:t>Умение слушать и вступать в диалог</w:t>
            </w:r>
            <w:r w:rsidR="00B669E0">
              <w:t>. Управление поведением партнера, контроль, коррекция, оценка</w:t>
            </w:r>
          </w:p>
        </w:tc>
        <w:tc>
          <w:tcPr>
            <w:tcW w:w="1501" w:type="dxa"/>
          </w:tcPr>
          <w:p w:rsidR="00901218" w:rsidRDefault="00CB1F95" w:rsidP="00C635FC">
            <w:r>
              <w:t xml:space="preserve">Развитие мышления, </w:t>
            </w:r>
            <w:proofErr w:type="spellStart"/>
            <w:r>
              <w:t>смысло</w:t>
            </w:r>
            <w:proofErr w:type="spellEnd"/>
            <w:r>
              <w:t>-образование, развитие логического мышления</w:t>
            </w:r>
          </w:p>
        </w:tc>
      </w:tr>
      <w:tr w:rsidR="00901218" w:rsidTr="001819D2">
        <w:tc>
          <w:tcPr>
            <w:tcW w:w="352" w:type="dxa"/>
          </w:tcPr>
          <w:p w:rsidR="00901218" w:rsidRDefault="00CB1F95" w:rsidP="00C635FC">
            <w:r>
              <w:t>8</w:t>
            </w:r>
          </w:p>
        </w:tc>
        <w:tc>
          <w:tcPr>
            <w:tcW w:w="1486" w:type="dxa"/>
          </w:tcPr>
          <w:p w:rsidR="00901218" w:rsidRDefault="00CB1F95" w:rsidP="00C635FC">
            <w:r>
              <w:t xml:space="preserve">Подведение итогов, </w:t>
            </w:r>
            <w:r w:rsidR="00B669E0">
              <w:t>рефлексия</w:t>
            </w:r>
          </w:p>
        </w:tc>
        <w:tc>
          <w:tcPr>
            <w:tcW w:w="1985" w:type="dxa"/>
          </w:tcPr>
          <w:p w:rsidR="00901218" w:rsidRPr="007839EA" w:rsidRDefault="00CB1F95" w:rsidP="00C635FC">
            <w:pPr>
              <w:rPr>
                <w:sz w:val="20"/>
                <w:szCs w:val="20"/>
              </w:rPr>
            </w:pPr>
            <w:r w:rsidRPr="007839EA">
              <w:rPr>
                <w:sz w:val="20"/>
                <w:szCs w:val="20"/>
              </w:rPr>
              <w:t>Смайлики трех цветов</w:t>
            </w:r>
          </w:p>
        </w:tc>
        <w:tc>
          <w:tcPr>
            <w:tcW w:w="2268" w:type="dxa"/>
          </w:tcPr>
          <w:p w:rsidR="00901218" w:rsidRDefault="00B669E0" w:rsidP="00C635FC">
            <w:r>
              <w:t xml:space="preserve">Дает инструктаж по выбору цвета смайлика, в зависимости от </w:t>
            </w:r>
            <w:r w:rsidR="007839EA">
              <w:t>самооценки</w:t>
            </w:r>
          </w:p>
        </w:tc>
        <w:tc>
          <w:tcPr>
            <w:tcW w:w="2126" w:type="dxa"/>
          </w:tcPr>
          <w:p w:rsidR="00901218" w:rsidRDefault="00B669E0" w:rsidP="00C635FC">
            <w:r>
              <w:t>Выбирают 1 или 2 смайлика и комментируют свой выбор</w:t>
            </w:r>
          </w:p>
        </w:tc>
        <w:tc>
          <w:tcPr>
            <w:tcW w:w="425" w:type="dxa"/>
          </w:tcPr>
          <w:p w:rsidR="00901218" w:rsidRDefault="00B669E0" w:rsidP="00C635FC">
            <w:r>
              <w:t>3</w:t>
            </w:r>
          </w:p>
        </w:tc>
        <w:tc>
          <w:tcPr>
            <w:tcW w:w="1701" w:type="dxa"/>
          </w:tcPr>
          <w:p w:rsidR="00901218" w:rsidRDefault="00901218" w:rsidP="00C635FC"/>
        </w:tc>
        <w:tc>
          <w:tcPr>
            <w:tcW w:w="1843" w:type="dxa"/>
          </w:tcPr>
          <w:p w:rsidR="00901218" w:rsidRPr="001819D2" w:rsidRDefault="00B669E0" w:rsidP="00C635FC">
            <w:pPr>
              <w:rPr>
                <w:sz w:val="20"/>
                <w:szCs w:val="20"/>
              </w:rPr>
            </w:pPr>
            <w:r w:rsidRPr="001819D2">
              <w:rPr>
                <w:sz w:val="20"/>
                <w:szCs w:val="20"/>
              </w:rPr>
              <w:t>Оценка промежуточных результатов и само регуляции для повышения мотивации учебной деятельности</w:t>
            </w:r>
          </w:p>
        </w:tc>
        <w:tc>
          <w:tcPr>
            <w:tcW w:w="1701" w:type="dxa"/>
          </w:tcPr>
          <w:p w:rsidR="00901218" w:rsidRDefault="00B669E0" w:rsidP="00C635FC">
            <w:proofErr w:type="gramStart"/>
            <w:r>
              <w:t>само</w:t>
            </w:r>
            <w:proofErr w:type="gramEnd"/>
            <w:r>
              <w:t xml:space="preserve"> оценивание</w:t>
            </w:r>
          </w:p>
        </w:tc>
        <w:tc>
          <w:tcPr>
            <w:tcW w:w="1501" w:type="dxa"/>
          </w:tcPr>
          <w:p w:rsidR="00901218" w:rsidRDefault="00B669E0" w:rsidP="00C635FC">
            <w:r>
              <w:t>Нравственно-этическая ориентация</w:t>
            </w:r>
          </w:p>
        </w:tc>
      </w:tr>
      <w:tr w:rsidR="00B669E0" w:rsidTr="001819D2">
        <w:trPr>
          <w:trHeight w:val="1414"/>
        </w:trPr>
        <w:tc>
          <w:tcPr>
            <w:tcW w:w="352" w:type="dxa"/>
          </w:tcPr>
          <w:p w:rsidR="00B669E0" w:rsidRDefault="00B669E0" w:rsidP="00C635FC">
            <w:r>
              <w:t>9</w:t>
            </w:r>
          </w:p>
        </w:tc>
        <w:tc>
          <w:tcPr>
            <w:tcW w:w="1486" w:type="dxa"/>
          </w:tcPr>
          <w:p w:rsidR="00B669E0" w:rsidRDefault="00B669E0" w:rsidP="00C635FC">
            <w:r>
              <w:t>Домашнее задание</w:t>
            </w:r>
          </w:p>
        </w:tc>
        <w:tc>
          <w:tcPr>
            <w:tcW w:w="1985" w:type="dxa"/>
          </w:tcPr>
          <w:p w:rsidR="00B669E0" w:rsidRDefault="00B669E0" w:rsidP="00C635FC">
            <w:pPr>
              <w:rPr>
                <w:sz w:val="20"/>
                <w:szCs w:val="20"/>
              </w:rPr>
            </w:pPr>
            <w:r w:rsidRPr="007839EA">
              <w:rPr>
                <w:sz w:val="20"/>
                <w:szCs w:val="20"/>
              </w:rPr>
              <w:t>Слайд 21</w:t>
            </w:r>
          </w:p>
          <w:p w:rsidR="001819D2" w:rsidRPr="007839EA" w:rsidRDefault="001819D2" w:rsidP="00C635FC">
            <w:pPr>
              <w:rPr>
                <w:sz w:val="20"/>
                <w:szCs w:val="20"/>
              </w:rPr>
            </w:pPr>
            <w:r w:rsidRPr="001819D2">
              <w:rPr>
                <w:sz w:val="20"/>
                <w:szCs w:val="20"/>
              </w:rPr>
              <w:drawing>
                <wp:inline distT="0" distB="0" distL="0" distR="0" wp14:anchorId="43BF5293" wp14:editId="5257D664">
                  <wp:extent cx="866775" cy="65020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82" cy="65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669E0" w:rsidRDefault="00B669E0" w:rsidP="00C635FC">
            <w:r>
              <w:t>Задает домашнее задание</w:t>
            </w:r>
          </w:p>
        </w:tc>
        <w:tc>
          <w:tcPr>
            <w:tcW w:w="2126" w:type="dxa"/>
          </w:tcPr>
          <w:p w:rsidR="00B669E0" w:rsidRDefault="00B669E0" w:rsidP="00C635FC">
            <w:r>
              <w:t>Учащиеся записывают домашнее задание</w:t>
            </w:r>
          </w:p>
        </w:tc>
        <w:tc>
          <w:tcPr>
            <w:tcW w:w="425" w:type="dxa"/>
          </w:tcPr>
          <w:p w:rsidR="00B669E0" w:rsidRDefault="00B669E0" w:rsidP="00C635FC">
            <w:r>
              <w:t>2</w:t>
            </w:r>
          </w:p>
        </w:tc>
        <w:tc>
          <w:tcPr>
            <w:tcW w:w="1701" w:type="dxa"/>
          </w:tcPr>
          <w:p w:rsidR="00B669E0" w:rsidRDefault="00B669E0" w:rsidP="00C635FC"/>
        </w:tc>
        <w:tc>
          <w:tcPr>
            <w:tcW w:w="1843" w:type="dxa"/>
          </w:tcPr>
          <w:p w:rsidR="00B669E0" w:rsidRDefault="00B669E0" w:rsidP="00C635FC"/>
        </w:tc>
        <w:tc>
          <w:tcPr>
            <w:tcW w:w="1701" w:type="dxa"/>
          </w:tcPr>
          <w:p w:rsidR="00B669E0" w:rsidRDefault="00B669E0" w:rsidP="00C635FC"/>
        </w:tc>
        <w:tc>
          <w:tcPr>
            <w:tcW w:w="1501" w:type="dxa"/>
          </w:tcPr>
          <w:p w:rsidR="00B669E0" w:rsidRDefault="00B669E0" w:rsidP="00C635FC"/>
        </w:tc>
      </w:tr>
    </w:tbl>
    <w:p w:rsidR="00737A44" w:rsidRDefault="00737A44" w:rsidP="00737A44">
      <w:pPr>
        <w:spacing w:after="0"/>
      </w:pPr>
    </w:p>
    <w:p w:rsidR="001A7F34" w:rsidRDefault="001A7F34" w:rsidP="00737A44">
      <w:pPr>
        <w:spacing w:after="0"/>
      </w:pPr>
      <w:r>
        <w:t>Конспект урока 25.10.2013.</w:t>
      </w:r>
    </w:p>
    <w:p w:rsidR="001A7F34" w:rsidRDefault="001A7F34" w:rsidP="00737A44">
      <w:pPr>
        <w:spacing w:after="0"/>
      </w:pPr>
      <w:r>
        <w:t>ФИО учителя: Назарова Оксана Федоровна</w:t>
      </w:r>
    </w:p>
    <w:p w:rsidR="001A7F34" w:rsidRDefault="001A7F34" w:rsidP="00737A44">
      <w:pPr>
        <w:spacing w:after="0"/>
      </w:pPr>
      <w:r>
        <w:t>Класс: 5б</w:t>
      </w:r>
    </w:p>
    <w:p w:rsidR="001A7F34" w:rsidRDefault="001A7F34" w:rsidP="00737A44">
      <w:pPr>
        <w:spacing w:after="0"/>
      </w:pPr>
      <w:r>
        <w:t>Тип урока: Урок формирования первоначальных предметных навыков, овладения предметными умениями</w:t>
      </w:r>
    </w:p>
    <w:p w:rsidR="001A7F34" w:rsidRDefault="001A7F34" w:rsidP="00737A44">
      <w:pPr>
        <w:spacing w:after="0"/>
        <w:rPr>
          <w:sz w:val="24"/>
          <w:szCs w:val="24"/>
        </w:rPr>
      </w:pPr>
      <w:r>
        <w:t xml:space="preserve">Цель урока: формировать умение переводить </w:t>
      </w:r>
      <w:r>
        <w:rPr>
          <w:sz w:val="24"/>
          <w:szCs w:val="24"/>
        </w:rPr>
        <w:t>математические словесные выражения</w:t>
      </w:r>
      <w:r>
        <w:rPr>
          <w:sz w:val="24"/>
          <w:szCs w:val="24"/>
        </w:rPr>
        <w:t>.</w:t>
      </w:r>
    </w:p>
    <w:p w:rsidR="001A7F34" w:rsidRDefault="001A7F34" w:rsidP="00737A44">
      <w:pPr>
        <w:spacing w:after="0"/>
      </w:pPr>
      <w:r>
        <w:rPr>
          <w:sz w:val="24"/>
          <w:szCs w:val="24"/>
        </w:rPr>
        <w:t>Задачи:</w:t>
      </w:r>
    </w:p>
    <w:p w:rsidR="001A7F34" w:rsidRDefault="001A7F34" w:rsidP="001A7F34">
      <w:pPr>
        <w:pStyle w:val="a4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Образовательные</w:t>
      </w:r>
      <w:r>
        <w:rPr>
          <w:sz w:val="24"/>
          <w:szCs w:val="24"/>
        </w:rPr>
        <w:t xml:space="preserve"> (познавательное УУД): формировать умение переводить математические словесные выражения в буквенные выражения и объяснять значение буквенных выражений;</w:t>
      </w:r>
    </w:p>
    <w:p w:rsidR="001A7F34" w:rsidRDefault="001A7F34" w:rsidP="001A7F34">
      <w:pPr>
        <w:pStyle w:val="a4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Воспитательные</w:t>
      </w:r>
      <w:r>
        <w:rPr>
          <w:sz w:val="24"/>
          <w:szCs w:val="24"/>
        </w:rPr>
        <w:t xml:space="preserve"> (коммуникативные и личностные УУД): умение слушать, участвовать в коллективном обсуждении проблем, воспитать ответственность и аккуратность;</w:t>
      </w:r>
    </w:p>
    <w:p w:rsidR="001A7F34" w:rsidRDefault="001A7F34" w:rsidP="001A7F34">
      <w:pPr>
        <w:pStyle w:val="a4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Развивающие</w:t>
      </w:r>
      <w:r>
        <w:rPr>
          <w:sz w:val="24"/>
          <w:szCs w:val="24"/>
        </w:rPr>
        <w:t xml:space="preserve"> (формирование регулятивного УУД): умение обработать информацию и переводить задачу с родного на математический язык.</w:t>
      </w:r>
    </w:p>
    <w:p w:rsidR="001A7F34" w:rsidRDefault="001A7F34" w:rsidP="001A7F3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Формы работы учащихся: фронтальная, индивидуальная, групповая (парная).</w:t>
      </w:r>
    </w:p>
    <w:p w:rsidR="001A7F34" w:rsidRDefault="001A7F34" w:rsidP="001A7F3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Организация деятельности учащихся на уроке:</w:t>
      </w:r>
    </w:p>
    <w:p w:rsidR="001A7F34" w:rsidRDefault="001A7F34" w:rsidP="001A7F3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самостоятельно выходят на проблему и решают </w:t>
      </w:r>
      <w:r w:rsidR="007839EA">
        <w:rPr>
          <w:sz w:val="24"/>
          <w:szCs w:val="24"/>
        </w:rPr>
        <w:t>ее;</w:t>
      </w:r>
    </w:p>
    <w:p w:rsidR="007839EA" w:rsidRDefault="007839EA" w:rsidP="001A7F3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-самостоятельно определяют тему, цели урока;</w:t>
      </w:r>
    </w:p>
    <w:p w:rsidR="007839EA" w:rsidRDefault="007839EA" w:rsidP="001A7F3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-отвечают на вопросы;</w:t>
      </w:r>
    </w:p>
    <w:p w:rsidR="007839EA" w:rsidRDefault="007839EA" w:rsidP="001A7F3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переводят буквенные выражения в словесные выражения;</w:t>
      </w:r>
    </w:p>
    <w:p w:rsidR="007839EA" w:rsidRDefault="007839EA" w:rsidP="001A7F3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переводят словесные выражения в буквенные;</w:t>
      </w:r>
    </w:p>
    <w:p w:rsidR="007839EA" w:rsidRDefault="007839EA" w:rsidP="001A7F3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-оценивают результаты своей деятельности на уроке.</w:t>
      </w:r>
    </w:p>
    <w:p w:rsidR="007839EA" w:rsidRPr="007839EA" w:rsidRDefault="007839EA" w:rsidP="001A7F3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Необходимое оборудование: компьютер, проектор, учебники по математике, электронная презентация, выполненная в программе </w:t>
      </w:r>
      <w:r>
        <w:rPr>
          <w:sz w:val="24"/>
          <w:szCs w:val="24"/>
          <w:lang w:val="en-US"/>
        </w:rPr>
        <w:t>Power</w:t>
      </w:r>
      <w:r w:rsidRPr="007839EA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  <w:lang w:val="en-US"/>
        </w:rPr>
        <w:t>Point</w:t>
      </w:r>
      <w:r>
        <w:rPr>
          <w:sz w:val="24"/>
          <w:szCs w:val="24"/>
        </w:rPr>
        <w:t>,  цветные</w:t>
      </w:r>
      <w:proofErr w:type="gramEnd"/>
      <w:r>
        <w:rPr>
          <w:sz w:val="24"/>
          <w:szCs w:val="24"/>
        </w:rPr>
        <w:t xml:space="preserve"> смайлики.</w:t>
      </w:r>
    </w:p>
    <w:p w:rsidR="001A7F34" w:rsidRDefault="001A7F34" w:rsidP="00737A44">
      <w:pPr>
        <w:spacing w:after="0"/>
      </w:pPr>
      <w:bookmarkStart w:id="0" w:name="_GoBack"/>
      <w:bookmarkEnd w:id="0"/>
    </w:p>
    <w:sectPr w:rsidR="001A7F34" w:rsidSect="00737A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3A0D25"/>
    <w:multiLevelType w:val="hybridMultilevel"/>
    <w:tmpl w:val="7F380C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A44"/>
    <w:rsid w:val="001819D2"/>
    <w:rsid w:val="001A7F34"/>
    <w:rsid w:val="001E7C0F"/>
    <w:rsid w:val="00291E9A"/>
    <w:rsid w:val="002D749C"/>
    <w:rsid w:val="00737A44"/>
    <w:rsid w:val="007839EA"/>
    <w:rsid w:val="008510F9"/>
    <w:rsid w:val="00901218"/>
    <w:rsid w:val="00B669E0"/>
    <w:rsid w:val="00B81422"/>
    <w:rsid w:val="00CB1F95"/>
    <w:rsid w:val="00F37EA0"/>
    <w:rsid w:val="00F95638"/>
    <w:rsid w:val="00FB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41930A-B0E8-4C74-8FF8-CF168E00D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7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A7F3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819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819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672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2</cp:revision>
  <cp:lastPrinted>2013-10-27T12:32:00Z</cp:lastPrinted>
  <dcterms:created xsi:type="dcterms:W3CDTF">2013-10-27T12:55:00Z</dcterms:created>
  <dcterms:modified xsi:type="dcterms:W3CDTF">2013-10-27T12:55:00Z</dcterms:modified>
</cp:coreProperties>
</file>