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0A4" w:rsidRPr="008730A4" w:rsidRDefault="008730A4" w:rsidP="008730A4">
      <w:pPr>
        <w:rPr>
          <w:b/>
          <w:i/>
          <w:u w:val="single"/>
        </w:rPr>
      </w:pPr>
      <w:bookmarkStart w:id="0" w:name="_GoBack"/>
      <w:bookmarkEnd w:id="0"/>
      <w:r>
        <w:rPr>
          <w:b/>
          <w:i/>
          <w:u w:val="single"/>
        </w:rPr>
        <w:t>Приложение 1</w:t>
      </w:r>
    </w:p>
    <w:p w:rsidR="008730A4" w:rsidRDefault="008730A4" w:rsidP="008730A4">
      <w:pPr>
        <w:jc w:val="center"/>
        <w:rPr>
          <w:b/>
        </w:rPr>
      </w:pPr>
    </w:p>
    <w:p w:rsidR="008730A4" w:rsidRPr="00F532C5" w:rsidRDefault="008730A4" w:rsidP="008730A4">
      <w:pPr>
        <w:jc w:val="center"/>
        <w:rPr>
          <w:b/>
        </w:rPr>
      </w:pPr>
      <w:r w:rsidRPr="00F532C5">
        <w:rPr>
          <w:b/>
        </w:rPr>
        <w:t>Содержание предметно-развивающей среды для самостоятельной художественно-творческой деятельности детей раннего возраста</w:t>
      </w:r>
    </w:p>
    <w:p w:rsidR="008730A4" w:rsidRPr="00DE4121" w:rsidRDefault="008730A4" w:rsidP="008730A4">
      <w:pPr>
        <w:jc w:val="center"/>
        <w:rPr>
          <w:b/>
          <w:i/>
        </w:rPr>
      </w:pPr>
    </w:p>
    <w:tbl>
      <w:tblPr>
        <w:tblStyle w:val="a3"/>
        <w:tblW w:w="10368" w:type="dxa"/>
        <w:tblLayout w:type="fixed"/>
        <w:tblLook w:val="01E0" w:firstRow="1" w:lastRow="1" w:firstColumn="1" w:lastColumn="1" w:noHBand="0" w:noVBand="0"/>
      </w:tblPr>
      <w:tblGrid>
        <w:gridCol w:w="4496"/>
        <w:gridCol w:w="5872"/>
      </w:tblGrid>
      <w:tr w:rsidR="008730A4" w:rsidRPr="004E6A63" w:rsidTr="004C2C8F">
        <w:trPr>
          <w:cantSplit/>
          <w:trHeight w:val="283"/>
        </w:trPr>
        <w:tc>
          <w:tcPr>
            <w:tcW w:w="4496" w:type="dxa"/>
          </w:tcPr>
          <w:p w:rsidR="008730A4" w:rsidRPr="00F9748D" w:rsidRDefault="008730A4" w:rsidP="004C2C8F">
            <w:pPr>
              <w:jc w:val="center"/>
              <w:rPr>
                <w:i/>
                <w:sz w:val="20"/>
                <w:szCs w:val="20"/>
              </w:rPr>
            </w:pPr>
            <w:r w:rsidRPr="00F9748D">
              <w:rPr>
                <w:i/>
                <w:sz w:val="20"/>
                <w:szCs w:val="20"/>
              </w:rPr>
              <w:t>Задачи развития</w:t>
            </w:r>
          </w:p>
        </w:tc>
        <w:tc>
          <w:tcPr>
            <w:tcW w:w="5872" w:type="dxa"/>
          </w:tcPr>
          <w:p w:rsidR="008730A4" w:rsidRPr="00F9748D" w:rsidRDefault="008730A4" w:rsidP="004C2C8F">
            <w:pPr>
              <w:jc w:val="center"/>
              <w:rPr>
                <w:i/>
                <w:sz w:val="20"/>
                <w:szCs w:val="20"/>
              </w:rPr>
            </w:pPr>
            <w:r w:rsidRPr="00F9748D">
              <w:rPr>
                <w:i/>
                <w:sz w:val="20"/>
                <w:szCs w:val="20"/>
              </w:rPr>
              <w:t>Наименование материалов и оборудования</w:t>
            </w:r>
          </w:p>
        </w:tc>
      </w:tr>
      <w:tr w:rsidR="008730A4" w:rsidRPr="004E6A63" w:rsidTr="004C2C8F">
        <w:trPr>
          <w:cantSplit/>
          <w:trHeight w:val="233"/>
        </w:trPr>
        <w:tc>
          <w:tcPr>
            <w:tcW w:w="10368" w:type="dxa"/>
            <w:gridSpan w:val="2"/>
          </w:tcPr>
          <w:p w:rsidR="008730A4" w:rsidRPr="00F86EA2" w:rsidRDefault="008730A4" w:rsidP="004C2C8F">
            <w:pPr>
              <w:jc w:val="center"/>
              <w:rPr>
                <w:b/>
              </w:rPr>
            </w:pPr>
            <w:r w:rsidRPr="00F86EA2">
              <w:rPr>
                <w:b/>
              </w:rPr>
              <w:t>Рисование</w:t>
            </w:r>
          </w:p>
        </w:tc>
      </w:tr>
      <w:tr w:rsidR="008730A4" w:rsidRPr="004E6A63" w:rsidTr="004C2C8F">
        <w:trPr>
          <w:cantSplit/>
          <w:trHeight w:val="1134"/>
        </w:trPr>
        <w:tc>
          <w:tcPr>
            <w:tcW w:w="4496" w:type="dxa"/>
            <w:vMerge w:val="restart"/>
          </w:tcPr>
          <w:p w:rsidR="008730A4" w:rsidRDefault="008730A4" w:rsidP="008730A4">
            <w:pPr>
              <w:numPr>
                <w:ilvl w:val="0"/>
                <w:numId w:val="10"/>
              </w:numPr>
              <w:jc w:val="both"/>
            </w:pPr>
            <w:r w:rsidRPr="004E6A63">
              <w:t xml:space="preserve">Знакомить с бумагой, карандашом, фломастером, краской гуашь. </w:t>
            </w:r>
            <w:r>
              <w:t>Учить правильно их использовать.</w:t>
            </w:r>
          </w:p>
          <w:p w:rsidR="008730A4" w:rsidRDefault="008730A4" w:rsidP="008730A4">
            <w:pPr>
              <w:numPr>
                <w:ilvl w:val="0"/>
                <w:numId w:val="10"/>
              </w:numPr>
              <w:jc w:val="both"/>
            </w:pPr>
            <w:r w:rsidRPr="004E6A63">
              <w:t>Продолжать знакомить с цветом - красный, жёлтый, синий, зелёный, белый, чёрный.</w:t>
            </w:r>
          </w:p>
          <w:p w:rsidR="008730A4" w:rsidRDefault="008730A4" w:rsidP="008730A4">
            <w:pPr>
              <w:numPr>
                <w:ilvl w:val="0"/>
                <w:numId w:val="10"/>
              </w:numPr>
              <w:jc w:val="both"/>
            </w:pPr>
            <w:r w:rsidRPr="004E6A63">
              <w:t xml:space="preserve">Учить рисовать разные мазки и линии (длинные, короткие, горизонтальные, вертикальные). </w:t>
            </w:r>
          </w:p>
          <w:p w:rsidR="008730A4" w:rsidRPr="004E6A63" w:rsidRDefault="008730A4" w:rsidP="008730A4">
            <w:pPr>
              <w:numPr>
                <w:ilvl w:val="0"/>
                <w:numId w:val="10"/>
              </w:numPr>
              <w:jc w:val="both"/>
            </w:pPr>
            <w:r w:rsidRPr="004E6A63">
              <w:t>Поддерживать экспериментирование с красками.</w:t>
            </w:r>
          </w:p>
          <w:p w:rsidR="008730A4" w:rsidRPr="004E6A63" w:rsidRDefault="008730A4" w:rsidP="004C2C8F">
            <w:pPr>
              <w:jc w:val="both"/>
            </w:pPr>
          </w:p>
        </w:tc>
        <w:tc>
          <w:tcPr>
            <w:tcW w:w="5872" w:type="dxa"/>
          </w:tcPr>
          <w:p w:rsidR="008730A4" w:rsidRPr="004E6A63" w:rsidRDefault="008730A4" w:rsidP="004C2C8F">
            <w:pPr>
              <w:jc w:val="both"/>
            </w:pPr>
            <w:r w:rsidRPr="004E6A63">
              <w:t>Наборы:</w:t>
            </w:r>
          </w:p>
          <w:p w:rsidR="008730A4" w:rsidRPr="004E6A63" w:rsidRDefault="008730A4" w:rsidP="004C2C8F">
            <w:pPr>
              <w:numPr>
                <w:ilvl w:val="0"/>
                <w:numId w:val="1"/>
              </w:numPr>
              <w:jc w:val="both"/>
            </w:pPr>
            <w:r w:rsidRPr="004E6A63">
              <w:t>цветных карандашей (6 цветов)</w:t>
            </w:r>
          </w:p>
          <w:p w:rsidR="008730A4" w:rsidRPr="004E6A63" w:rsidRDefault="008730A4" w:rsidP="004C2C8F">
            <w:pPr>
              <w:numPr>
                <w:ilvl w:val="0"/>
                <w:numId w:val="1"/>
              </w:numPr>
              <w:jc w:val="both"/>
            </w:pPr>
            <w:r w:rsidRPr="004E6A63">
              <w:t>восковых карандашей (6 цветов)</w:t>
            </w:r>
          </w:p>
          <w:p w:rsidR="008730A4" w:rsidRPr="004E6A63" w:rsidRDefault="008730A4" w:rsidP="004C2C8F">
            <w:pPr>
              <w:numPr>
                <w:ilvl w:val="0"/>
                <w:numId w:val="1"/>
              </w:numPr>
              <w:jc w:val="both"/>
            </w:pPr>
            <w:r w:rsidRPr="004E6A63">
              <w:t>фломастеров (6 цветов)</w:t>
            </w:r>
          </w:p>
          <w:p w:rsidR="008730A4" w:rsidRPr="004E6A63" w:rsidRDefault="008730A4" w:rsidP="004C2C8F">
            <w:pPr>
              <w:numPr>
                <w:ilvl w:val="0"/>
                <w:numId w:val="1"/>
              </w:numPr>
              <w:jc w:val="both"/>
            </w:pPr>
            <w:r w:rsidRPr="004E6A63">
              <w:t>гуашь жидкая (цвета - красный, жёлтый, синий, зелёный, белый, чёрный)</w:t>
            </w:r>
          </w:p>
          <w:p w:rsidR="008730A4" w:rsidRPr="004E6A63" w:rsidRDefault="008730A4" w:rsidP="004C2C8F">
            <w:pPr>
              <w:numPr>
                <w:ilvl w:val="0"/>
                <w:numId w:val="1"/>
              </w:numPr>
              <w:jc w:val="both"/>
            </w:pPr>
            <w:proofErr w:type="gramStart"/>
            <w:r w:rsidRPr="004E6A63">
              <w:t>тычков</w:t>
            </w:r>
            <w:proofErr w:type="gramEnd"/>
            <w:r w:rsidRPr="004E6A63">
              <w:t xml:space="preserve"> разного размера и формы, для печатанья на бумаге</w:t>
            </w:r>
          </w:p>
        </w:tc>
      </w:tr>
      <w:tr w:rsidR="008730A4" w:rsidRPr="004E6A63" w:rsidTr="004C2C8F">
        <w:tc>
          <w:tcPr>
            <w:tcW w:w="4496" w:type="dxa"/>
            <w:vMerge/>
          </w:tcPr>
          <w:p w:rsidR="008730A4" w:rsidRPr="004E6A63" w:rsidRDefault="008730A4" w:rsidP="004C2C8F">
            <w:pPr>
              <w:jc w:val="both"/>
            </w:pPr>
          </w:p>
        </w:tc>
        <w:tc>
          <w:tcPr>
            <w:tcW w:w="5872" w:type="dxa"/>
          </w:tcPr>
          <w:p w:rsidR="008730A4" w:rsidRPr="004E6A63" w:rsidRDefault="008730A4" w:rsidP="004C2C8F">
            <w:pPr>
              <w:jc w:val="both"/>
            </w:pPr>
            <w:r w:rsidRPr="004E6A63">
              <w:t>Крупные кисти № 3,4 (беличьи, колонковые)</w:t>
            </w:r>
          </w:p>
        </w:tc>
      </w:tr>
      <w:tr w:rsidR="008730A4" w:rsidRPr="004E6A63" w:rsidTr="004C2C8F">
        <w:tc>
          <w:tcPr>
            <w:tcW w:w="4496" w:type="dxa"/>
            <w:vMerge/>
          </w:tcPr>
          <w:p w:rsidR="008730A4" w:rsidRPr="004E6A63" w:rsidRDefault="008730A4" w:rsidP="004C2C8F">
            <w:pPr>
              <w:jc w:val="both"/>
            </w:pPr>
          </w:p>
        </w:tc>
        <w:tc>
          <w:tcPr>
            <w:tcW w:w="5872" w:type="dxa"/>
          </w:tcPr>
          <w:p w:rsidR="008730A4" w:rsidRPr="004E6A63" w:rsidRDefault="008730A4" w:rsidP="004C2C8F">
            <w:pPr>
              <w:jc w:val="both"/>
            </w:pPr>
            <w:r w:rsidRPr="004E6A63">
              <w:t>Подставки для кистей</w:t>
            </w:r>
          </w:p>
        </w:tc>
      </w:tr>
      <w:tr w:rsidR="008730A4" w:rsidRPr="004E6A63" w:rsidTr="004C2C8F">
        <w:tc>
          <w:tcPr>
            <w:tcW w:w="4496" w:type="dxa"/>
            <w:vMerge/>
          </w:tcPr>
          <w:p w:rsidR="008730A4" w:rsidRPr="004E6A63" w:rsidRDefault="008730A4" w:rsidP="004C2C8F">
            <w:pPr>
              <w:jc w:val="both"/>
            </w:pPr>
          </w:p>
        </w:tc>
        <w:tc>
          <w:tcPr>
            <w:tcW w:w="5872" w:type="dxa"/>
          </w:tcPr>
          <w:p w:rsidR="008730A4" w:rsidRPr="004E6A63" w:rsidRDefault="008730A4" w:rsidP="004C2C8F">
            <w:pPr>
              <w:jc w:val="both"/>
            </w:pPr>
            <w:r w:rsidRPr="004E6A63">
              <w:t xml:space="preserve">Бумага для рисования </w:t>
            </w:r>
          </w:p>
          <w:p w:rsidR="008730A4" w:rsidRPr="004E6A63" w:rsidRDefault="008730A4" w:rsidP="004C2C8F">
            <w:pPr>
              <w:numPr>
                <w:ilvl w:val="0"/>
                <w:numId w:val="2"/>
              </w:numPr>
              <w:jc w:val="both"/>
            </w:pPr>
            <w:proofErr w:type="gramStart"/>
            <w:r w:rsidRPr="004E6A63">
              <w:t>разного</w:t>
            </w:r>
            <w:proofErr w:type="gramEnd"/>
            <w:r w:rsidRPr="004E6A63">
              <w:t xml:space="preserve"> размера (А4, А5)</w:t>
            </w:r>
          </w:p>
          <w:p w:rsidR="008730A4" w:rsidRPr="004E6A63" w:rsidRDefault="008730A4" w:rsidP="004C2C8F">
            <w:pPr>
              <w:numPr>
                <w:ilvl w:val="0"/>
                <w:numId w:val="2"/>
              </w:numPr>
              <w:jc w:val="both"/>
            </w:pPr>
            <w:proofErr w:type="gramStart"/>
            <w:r w:rsidRPr="004E6A63">
              <w:t>разной</w:t>
            </w:r>
            <w:proofErr w:type="gramEnd"/>
            <w:r w:rsidRPr="004E6A63">
              <w:t xml:space="preserve"> формы (прямоугольная, квадрат. полоска )</w:t>
            </w:r>
          </w:p>
          <w:p w:rsidR="008730A4" w:rsidRPr="004E6A63" w:rsidRDefault="008730A4" w:rsidP="004C2C8F">
            <w:pPr>
              <w:numPr>
                <w:ilvl w:val="0"/>
                <w:numId w:val="2"/>
              </w:numPr>
              <w:jc w:val="both"/>
            </w:pPr>
            <w:r w:rsidRPr="004E6A63">
              <w:t>разного цветового фона</w:t>
            </w:r>
          </w:p>
          <w:p w:rsidR="008730A4" w:rsidRPr="004E6A63" w:rsidRDefault="008730A4" w:rsidP="004C2C8F">
            <w:pPr>
              <w:numPr>
                <w:ilvl w:val="0"/>
                <w:numId w:val="2"/>
              </w:numPr>
              <w:jc w:val="both"/>
            </w:pPr>
            <w:r w:rsidRPr="004E6A63">
              <w:t>валик с рулоном бумаги, прикреплённый к стене</w:t>
            </w:r>
          </w:p>
        </w:tc>
      </w:tr>
      <w:tr w:rsidR="008730A4" w:rsidRPr="004E6A63" w:rsidTr="004C2C8F">
        <w:trPr>
          <w:trHeight w:val="630"/>
        </w:trPr>
        <w:tc>
          <w:tcPr>
            <w:tcW w:w="4496" w:type="dxa"/>
          </w:tcPr>
          <w:p w:rsidR="008730A4" w:rsidRPr="004E6A63" w:rsidRDefault="008730A4" w:rsidP="008730A4">
            <w:pPr>
              <w:numPr>
                <w:ilvl w:val="0"/>
                <w:numId w:val="11"/>
              </w:numPr>
              <w:jc w:val="both"/>
            </w:pPr>
            <w:r w:rsidRPr="004E6A63">
              <w:t>Учиться закрашивать небольшие части рисунка.</w:t>
            </w:r>
          </w:p>
        </w:tc>
        <w:tc>
          <w:tcPr>
            <w:tcW w:w="5872" w:type="dxa"/>
          </w:tcPr>
          <w:p w:rsidR="008730A4" w:rsidRPr="004E6A63" w:rsidRDefault="008730A4" w:rsidP="004C2C8F">
            <w:pPr>
              <w:jc w:val="both"/>
            </w:pPr>
            <w:r w:rsidRPr="004E6A63">
              <w:t>Листы бумаги с изображением простейших предметов округлой формы (яблоко, мяч, колобок и т.п.)</w:t>
            </w:r>
          </w:p>
        </w:tc>
      </w:tr>
      <w:tr w:rsidR="008730A4" w:rsidRPr="004E6A63" w:rsidTr="004C2C8F">
        <w:tc>
          <w:tcPr>
            <w:tcW w:w="4496" w:type="dxa"/>
          </w:tcPr>
          <w:p w:rsidR="008730A4" w:rsidRPr="004E6A63" w:rsidRDefault="008730A4" w:rsidP="008730A4">
            <w:pPr>
              <w:numPr>
                <w:ilvl w:val="0"/>
                <w:numId w:val="11"/>
              </w:numPr>
              <w:jc w:val="both"/>
            </w:pPr>
            <w:r w:rsidRPr="004E6A63">
              <w:t>Вызывать радость при рассматривании народных игрушек и их изображений на иллюстрациях.</w:t>
            </w:r>
          </w:p>
        </w:tc>
        <w:tc>
          <w:tcPr>
            <w:tcW w:w="5872" w:type="dxa"/>
          </w:tcPr>
          <w:p w:rsidR="008730A4" w:rsidRPr="004E6A63" w:rsidRDefault="008730A4" w:rsidP="004C2C8F">
            <w:pPr>
              <w:jc w:val="both"/>
            </w:pPr>
            <w:r w:rsidRPr="004E6A63">
              <w:t>Народные игрушки:</w:t>
            </w:r>
          </w:p>
          <w:p w:rsidR="008730A4" w:rsidRPr="004E6A63" w:rsidRDefault="008730A4" w:rsidP="004C2C8F">
            <w:pPr>
              <w:numPr>
                <w:ilvl w:val="0"/>
                <w:numId w:val="3"/>
              </w:numPr>
              <w:jc w:val="both"/>
            </w:pPr>
            <w:r w:rsidRPr="004E6A63">
              <w:t>дымковские</w:t>
            </w:r>
          </w:p>
          <w:p w:rsidR="008730A4" w:rsidRPr="004E6A63" w:rsidRDefault="008730A4" w:rsidP="004C2C8F">
            <w:pPr>
              <w:numPr>
                <w:ilvl w:val="0"/>
                <w:numId w:val="3"/>
              </w:numPr>
              <w:jc w:val="both"/>
            </w:pPr>
            <w:r w:rsidRPr="004E6A63">
              <w:t>матрёшки</w:t>
            </w:r>
          </w:p>
        </w:tc>
      </w:tr>
      <w:tr w:rsidR="008730A4" w:rsidRPr="004E6A63" w:rsidTr="004C2C8F">
        <w:tc>
          <w:tcPr>
            <w:tcW w:w="10368" w:type="dxa"/>
            <w:gridSpan w:val="2"/>
          </w:tcPr>
          <w:p w:rsidR="008730A4" w:rsidRPr="00DE4121" w:rsidRDefault="008730A4" w:rsidP="004C2C8F">
            <w:pPr>
              <w:jc w:val="center"/>
              <w:rPr>
                <w:b/>
              </w:rPr>
            </w:pPr>
            <w:r>
              <w:rPr>
                <w:b/>
              </w:rPr>
              <w:t>Лепка</w:t>
            </w:r>
          </w:p>
        </w:tc>
      </w:tr>
      <w:tr w:rsidR="008730A4" w:rsidRPr="004E6A63" w:rsidTr="004C2C8F">
        <w:tc>
          <w:tcPr>
            <w:tcW w:w="4496" w:type="dxa"/>
          </w:tcPr>
          <w:p w:rsidR="008730A4" w:rsidRPr="004E6A63" w:rsidRDefault="008730A4" w:rsidP="008730A4">
            <w:pPr>
              <w:numPr>
                <w:ilvl w:val="0"/>
                <w:numId w:val="11"/>
              </w:numPr>
              <w:jc w:val="both"/>
            </w:pPr>
            <w:r w:rsidRPr="004E6A63">
              <w:t>Знакомить детей с пластическими массами и приёмами работы с ними.</w:t>
            </w:r>
          </w:p>
        </w:tc>
        <w:tc>
          <w:tcPr>
            <w:tcW w:w="5872" w:type="dxa"/>
          </w:tcPr>
          <w:p w:rsidR="008730A4" w:rsidRPr="004E6A63" w:rsidRDefault="008730A4" w:rsidP="004C2C8F">
            <w:pPr>
              <w:numPr>
                <w:ilvl w:val="0"/>
                <w:numId w:val="4"/>
              </w:numPr>
              <w:jc w:val="both"/>
            </w:pPr>
            <w:r w:rsidRPr="004E6A63">
              <w:t>Глина, готовая к работе</w:t>
            </w:r>
          </w:p>
          <w:p w:rsidR="008730A4" w:rsidRPr="004E6A63" w:rsidRDefault="008730A4" w:rsidP="004C2C8F">
            <w:pPr>
              <w:numPr>
                <w:ilvl w:val="0"/>
                <w:numId w:val="4"/>
              </w:numPr>
              <w:jc w:val="both"/>
            </w:pPr>
            <w:r w:rsidRPr="004E6A63">
              <w:t>Мягкий пластилин</w:t>
            </w:r>
          </w:p>
          <w:p w:rsidR="008730A4" w:rsidRPr="004E6A63" w:rsidRDefault="008730A4" w:rsidP="004C2C8F">
            <w:pPr>
              <w:numPr>
                <w:ilvl w:val="0"/>
                <w:numId w:val="4"/>
              </w:numPr>
              <w:jc w:val="both"/>
            </w:pPr>
            <w:r w:rsidRPr="004E6A63">
              <w:t>Мягкая пластичная масса</w:t>
            </w:r>
          </w:p>
        </w:tc>
      </w:tr>
      <w:tr w:rsidR="008730A4" w:rsidRPr="004E6A63" w:rsidTr="004C2C8F">
        <w:tc>
          <w:tcPr>
            <w:tcW w:w="4496" w:type="dxa"/>
          </w:tcPr>
          <w:p w:rsidR="008730A4" w:rsidRPr="004E6A63" w:rsidRDefault="008730A4" w:rsidP="008730A4">
            <w:pPr>
              <w:numPr>
                <w:ilvl w:val="0"/>
                <w:numId w:val="11"/>
              </w:numPr>
              <w:jc w:val="both"/>
            </w:pPr>
            <w:r w:rsidRPr="004E6A63">
              <w:t>Приучать детей к аккуратному обращению с материалами.</w:t>
            </w:r>
          </w:p>
        </w:tc>
        <w:tc>
          <w:tcPr>
            <w:tcW w:w="5872" w:type="dxa"/>
          </w:tcPr>
          <w:p w:rsidR="008730A4" w:rsidRPr="004E6A63" w:rsidRDefault="008730A4" w:rsidP="004C2C8F">
            <w:pPr>
              <w:numPr>
                <w:ilvl w:val="0"/>
                <w:numId w:val="5"/>
              </w:numPr>
              <w:jc w:val="both"/>
            </w:pPr>
            <w:r w:rsidRPr="004E6A63">
              <w:t>Влажные салфетки для рук</w:t>
            </w:r>
          </w:p>
          <w:p w:rsidR="008730A4" w:rsidRPr="004E6A63" w:rsidRDefault="008730A4" w:rsidP="004C2C8F">
            <w:pPr>
              <w:numPr>
                <w:ilvl w:val="0"/>
                <w:numId w:val="5"/>
              </w:numPr>
              <w:jc w:val="both"/>
            </w:pPr>
            <w:r w:rsidRPr="004E6A63">
              <w:t>Печатки для нанесения узора на вылепленное изделие</w:t>
            </w:r>
          </w:p>
          <w:p w:rsidR="008730A4" w:rsidRPr="004E6A63" w:rsidRDefault="008730A4" w:rsidP="004C2C8F">
            <w:pPr>
              <w:numPr>
                <w:ilvl w:val="0"/>
                <w:numId w:val="5"/>
              </w:numPr>
              <w:jc w:val="both"/>
            </w:pPr>
            <w:r w:rsidRPr="004E6A63">
              <w:t>Пластины, на которых дети лепят</w:t>
            </w:r>
          </w:p>
        </w:tc>
      </w:tr>
      <w:tr w:rsidR="008730A4" w:rsidRPr="004E6A63" w:rsidTr="004C2C8F">
        <w:tc>
          <w:tcPr>
            <w:tcW w:w="10368" w:type="dxa"/>
            <w:gridSpan w:val="2"/>
          </w:tcPr>
          <w:p w:rsidR="008730A4" w:rsidRPr="00F86EA2" w:rsidRDefault="008730A4" w:rsidP="004C2C8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Аппликация</w:t>
            </w:r>
          </w:p>
        </w:tc>
      </w:tr>
      <w:tr w:rsidR="008730A4" w:rsidRPr="004E6A63" w:rsidTr="004C2C8F">
        <w:trPr>
          <w:trHeight w:val="833"/>
        </w:trPr>
        <w:tc>
          <w:tcPr>
            <w:tcW w:w="4496" w:type="dxa"/>
            <w:vMerge w:val="restart"/>
          </w:tcPr>
          <w:p w:rsidR="008730A4" w:rsidRPr="004E6A63" w:rsidRDefault="008730A4" w:rsidP="004C2C8F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/>
              <w:jc w:val="both"/>
            </w:pPr>
            <w:r w:rsidRPr="004E6A63">
              <w:t>Воспитывать у детей  интерес к разным видам изобразительной деятельности.</w:t>
            </w:r>
          </w:p>
        </w:tc>
        <w:tc>
          <w:tcPr>
            <w:tcW w:w="5872" w:type="dxa"/>
          </w:tcPr>
          <w:p w:rsidR="008730A4" w:rsidRPr="004E6A63" w:rsidRDefault="008730A4" w:rsidP="004C2C8F">
            <w:pPr>
              <w:jc w:val="both"/>
            </w:pPr>
            <w:r w:rsidRPr="004E6A63">
              <w:t>Пособия для передвижной аппликации:</w:t>
            </w:r>
          </w:p>
          <w:p w:rsidR="008730A4" w:rsidRPr="004E6A63" w:rsidRDefault="008730A4" w:rsidP="004C2C8F">
            <w:pPr>
              <w:numPr>
                <w:ilvl w:val="0"/>
                <w:numId w:val="6"/>
              </w:numPr>
              <w:jc w:val="both"/>
            </w:pPr>
            <w:r w:rsidRPr="004E6A63">
              <w:t>Лист бумаги</w:t>
            </w:r>
          </w:p>
          <w:p w:rsidR="008730A4" w:rsidRPr="004E6A63" w:rsidRDefault="008730A4" w:rsidP="004C2C8F">
            <w:pPr>
              <w:numPr>
                <w:ilvl w:val="0"/>
                <w:numId w:val="6"/>
              </w:numPr>
              <w:jc w:val="both"/>
            </w:pPr>
            <w:r w:rsidRPr="004E6A63">
              <w:t>Силуэты домов, деревьев, животных.</w:t>
            </w:r>
          </w:p>
        </w:tc>
      </w:tr>
      <w:tr w:rsidR="008730A4" w:rsidRPr="004E6A63" w:rsidTr="004C2C8F">
        <w:trPr>
          <w:trHeight w:val="1255"/>
        </w:trPr>
        <w:tc>
          <w:tcPr>
            <w:tcW w:w="4496" w:type="dxa"/>
            <w:vMerge/>
          </w:tcPr>
          <w:p w:rsidR="008730A4" w:rsidRPr="004E6A63" w:rsidRDefault="008730A4" w:rsidP="004C2C8F">
            <w:pPr>
              <w:jc w:val="both"/>
            </w:pPr>
          </w:p>
        </w:tc>
        <w:tc>
          <w:tcPr>
            <w:tcW w:w="5872" w:type="dxa"/>
          </w:tcPr>
          <w:p w:rsidR="008730A4" w:rsidRPr="004E6A63" w:rsidRDefault="008730A4" w:rsidP="004C2C8F">
            <w:pPr>
              <w:jc w:val="both"/>
            </w:pPr>
            <w:r w:rsidRPr="004E6A63">
              <w:t>Пособие для коллективной аппликации</w:t>
            </w:r>
          </w:p>
          <w:p w:rsidR="008730A4" w:rsidRPr="004E6A63" w:rsidRDefault="008730A4" w:rsidP="004C2C8F">
            <w:pPr>
              <w:numPr>
                <w:ilvl w:val="0"/>
                <w:numId w:val="8"/>
              </w:numPr>
              <w:jc w:val="both"/>
            </w:pPr>
            <w:r w:rsidRPr="004E6A63">
              <w:t>Тонированный лист ватмана</w:t>
            </w:r>
          </w:p>
          <w:p w:rsidR="008730A4" w:rsidRPr="004E6A63" w:rsidRDefault="008730A4" w:rsidP="004C2C8F">
            <w:pPr>
              <w:numPr>
                <w:ilvl w:val="0"/>
                <w:numId w:val="8"/>
              </w:numPr>
              <w:jc w:val="both"/>
            </w:pPr>
            <w:r w:rsidRPr="004E6A63">
              <w:t xml:space="preserve">Обрезки бумаги (разноцветная </w:t>
            </w:r>
            <w:proofErr w:type="spellStart"/>
            <w:r w:rsidRPr="004E6A63">
              <w:t>самоклейка</w:t>
            </w:r>
            <w:proofErr w:type="spellEnd"/>
            <w:r w:rsidRPr="004E6A63">
              <w:t>)</w:t>
            </w:r>
          </w:p>
          <w:p w:rsidR="008730A4" w:rsidRPr="004E6A63" w:rsidRDefault="008730A4" w:rsidP="004C2C8F">
            <w:pPr>
              <w:numPr>
                <w:ilvl w:val="0"/>
                <w:numId w:val="8"/>
              </w:numPr>
              <w:jc w:val="both"/>
            </w:pPr>
            <w:r w:rsidRPr="004E6A63">
              <w:t>Поднос для обрезков</w:t>
            </w:r>
          </w:p>
        </w:tc>
      </w:tr>
    </w:tbl>
    <w:p w:rsidR="008730A4" w:rsidRDefault="008730A4" w:rsidP="008730A4">
      <w:pPr>
        <w:rPr>
          <w:b/>
        </w:rPr>
      </w:pPr>
    </w:p>
    <w:p w:rsidR="008730A4" w:rsidRPr="007A0011" w:rsidRDefault="008730A4" w:rsidP="008730A4">
      <w:pPr>
        <w:rPr>
          <w:b/>
          <w:i/>
        </w:rPr>
      </w:pPr>
      <w:r>
        <w:rPr>
          <w:b/>
          <w:i/>
        </w:rPr>
        <w:t>Дидактические игры</w:t>
      </w:r>
      <w:r w:rsidRPr="00F86EA2">
        <w:rPr>
          <w:b/>
        </w:rPr>
        <w:t xml:space="preserve"> </w:t>
      </w:r>
      <w:r>
        <w:t>способ</w:t>
      </w:r>
      <w:r w:rsidRPr="00F86EA2">
        <w:t>ствуют</w:t>
      </w:r>
      <w:r w:rsidRPr="007A0011">
        <w:rPr>
          <w:b/>
          <w:i/>
        </w:rPr>
        <w:t>:</w:t>
      </w:r>
    </w:p>
    <w:p w:rsidR="008730A4" w:rsidRPr="004E6A63" w:rsidRDefault="008730A4" w:rsidP="008730A4">
      <w:pPr>
        <w:numPr>
          <w:ilvl w:val="0"/>
          <w:numId w:val="7"/>
        </w:numPr>
        <w:jc w:val="both"/>
      </w:pPr>
      <w:r>
        <w:t>определению и различению</w:t>
      </w:r>
      <w:r w:rsidRPr="004E6A63">
        <w:t xml:space="preserve"> основных цветов</w:t>
      </w:r>
      <w:r>
        <w:t>;</w:t>
      </w:r>
    </w:p>
    <w:p w:rsidR="008730A4" w:rsidRPr="004E6A63" w:rsidRDefault="008730A4" w:rsidP="008730A4">
      <w:pPr>
        <w:numPr>
          <w:ilvl w:val="0"/>
          <w:numId w:val="7"/>
        </w:numPr>
        <w:jc w:val="both"/>
      </w:pPr>
      <w:r>
        <w:t>нахождению</w:t>
      </w:r>
      <w:r w:rsidRPr="004E6A63">
        <w:t xml:space="preserve"> на рисунках определённых цвет</w:t>
      </w:r>
      <w:r>
        <w:t>ов, их сочетаний и соответствий;</w:t>
      </w:r>
    </w:p>
    <w:p w:rsidR="008730A4" w:rsidRPr="004E6A63" w:rsidRDefault="008730A4" w:rsidP="008730A4">
      <w:pPr>
        <w:numPr>
          <w:ilvl w:val="0"/>
          <w:numId w:val="7"/>
        </w:numPr>
        <w:jc w:val="both"/>
      </w:pPr>
      <w:r>
        <w:t>развитию</w:t>
      </w:r>
      <w:r w:rsidRPr="004E6A63">
        <w:t xml:space="preserve"> сюжетно-игрового замысла</w:t>
      </w:r>
      <w:r>
        <w:t>;</w:t>
      </w:r>
    </w:p>
    <w:p w:rsidR="008730A4" w:rsidRDefault="008730A4" w:rsidP="008730A4">
      <w:pPr>
        <w:numPr>
          <w:ilvl w:val="0"/>
          <w:numId w:val="7"/>
        </w:numPr>
        <w:jc w:val="both"/>
      </w:pPr>
      <w:r>
        <w:lastRenderedPageBreak/>
        <w:t>Обучению</w:t>
      </w:r>
      <w:r w:rsidRPr="004E6A63">
        <w:t xml:space="preserve"> всматриваться в очертания форм, нахождения сходства с предметами и персонажами.</w:t>
      </w:r>
    </w:p>
    <w:p w:rsidR="008730A4" w:rsidRPr="00F86EA2" w:rsidRDefault="008730A4" w:rsidP="008730A4">
      <w:pPr>
        <w:jc w:val="both"/>
        <w:rPr>
          <w:b/>
          <w:i/>
        </w:rPr>
      </w:pPr>
      <w:r w:rsidRPr="007A0011">
        <w:rPr>
          <w:b/>
          <w:i/>
        </w:rPr>
        <w:t>Рекомендуемая литература</w:t>
      </w:r>
    </w:p>
    <w:p w:rsidR="008730A4" w:rsidRPr="004C7896" w:rsidRDefault="008730A4" w:rsidP="008730A4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proofErr w:type="spellStart"/>
      <w:r w:rsidRPr="004C7896">
        <w:rPr>
          <w:color w:val="000000"/>
        </w:rPr>
        <w:t>Венгер</w:t>
      </w:r>
      <w:proofErr w:type="spellEnd"/>
      <w:r>
        <w:rPr>
          <w:color w:val="000000"/>
        </w:rPr>
        <w:t>,</w:t>
      </w:r>
      <w:r w:rsidRPr="004C7896">
        <w:rPr>
          <w:color w:val="000000"/>
        </w:rPr>
        <w:t xml:space="preserve"> Л. А. Дидактические игры и упражнения по сенсорному воспитанию дошкольников [Текст</w:t>
      </w:r>
      <w:proofErr w:type="gramStart"/>
      <w:r w:rsidRPr="004C7896">
        <w:rPr>
          <w:color w:val="000000"/>
        </w:rPr>
        <w:t>] :</w:t>
      </w:r>
      <w:proofErr w:type="gramEnd"/>
      <w:r w:rsidRPr="004C7896">
        <w:rPr>
          <w:color w:val="000000"/>
        </w:rPr>
        <w:t xml:space="preserve"> учебное пособие / Л. А. </w:t>
      </w:r>
      <w:proofErr w:type="spellStart"/>
      <w:r w:rsidRPr="004C7896">
        <w:rPr>
          <w:color w:val="000000"/>
        </w:rPr>
        <w:t>Венгер</w:t>
      </w:r>
      <w:proofErr w:type="spellEnd"/>
      <w:r w:rsidRPr="004C7896">
        <w:rPr>
          <w:color w:val="000000"/>
        </w:rPr>
        <w:t xml:space="preserve">. - </w:t>
      </w:r>
      <w:proofErr w:type="gramStart"/>
      <w:r w:rsidRPr="004C7896">
        <w:rPr>
          <w:color w:val="000000"/>
        </w:rPr>
        <w:t>М. :</w:t>
      </w:r>
      <w:proofErr w:type="gramEnd"/>
      <w:r w:rsidRPr="004C7896">
        <w:rPr>
          <w:color w:val="000000"/>
        </w:rPr>
        <w:t xml:space="preserve"> Просвещение, 1978.</w:t>
      </w:r>
    </w:p>
    <w:p w:rsidR="008730A4" w:rsidRPr="004C7896" w:rsidRDefault="008730A4" w:rsidP="008730A4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proofErr w:type="spellStart"/>
      <w:r w:rsidRPr="004C7896">
        <w:rPr>
          <w:color w:val="000000"/>
        </w:rPr>
        <w:t>Доронова</w:t>
      </w:r>
      <w:proofErr w:type="spellEnd"/>
      <w:r>
        <w:rPr>
          <w:color w:val="000000"/>
        </w:rPr>
        <w:t>,</w:t>
      </w:r>
      <w:r w:rsidRPr="004C7896">
        <w:rPr>
          <w:color w:val="000000"/>
        </w:rPr>
        <w:t xml:space="preserve"> Т. Н. Природа, искусство и изобразительная деятельность детей [Текст</w:t>
      </w:r>
      <w:proofErr w:type="gramStart"/>
      <w:r w:rsidRPr="004C7896">
        <w:rPr>
          <w:color w:val="000000"/>
        </w:rPr>
        <w:t>] :</w:t>
      </w:r>
      <w:proofErr w:type="gramEnd"/>
      <w:r w:rsidRPr="004C7896">
        <w:rPr>
          <w:color w:val="000000"/>
        </w:rPr>
        <w:t xml:space="preserve"> методические рекомендации для воспитателей, работающих с де</w:t>
      </w:r>
      <w:r w:rsidRPr="004C7896">
        <w:rPr>
          <w:color w:val="000000"/>
        </w:rPr>
        <w:softHyphen/>
        <w:t xml:space="preserve">тьми 3-6 лет по программе «Радуга» Т. Н. </w:t>
      </w:r>
      <w:proofErr w:type="spellStart"/>
      <w:r w:rsidRPr="004C7896">
        <w:rPr>
          <w:color w:val="000000"/>
        </w:rPr>
        <w:t>Доронова</w:t>
      </w:r>
      <w:proofErr w:type="spellEnd"/>
      <w:r w:rsidRPr="004C7896">
        <w:rPr>
          <w:color w:val="000000"/>
        </w:rPr>
        <w:t xml:space="preserve">. - </w:t>
      </w:r>
      <w:proofErr w:type="gramStart"/>
      <w:r w:rsidRPr="004C7896">
        <w:rPr>
          <w:color w:val="000000"/>
        </w:rPr>
        <w:t>М. :</w:t>
      </w:r>
      <w:proofErr w:type="gramEnd"/>
      <w:r w:rsidRPr="004C7896">
        <w:rPr>
          <w:color w:val="000000"/>
        </w:rPr>
        <w:t xml:space="preserve"> Просвещение, 1999.</w:t>
      </w:r>
    </w:p>
    <w:p w:rsidR="008730A4" w:rsidRPr="004C7896" w:rsidRDefault="008730A4" w:rsidP="008730A4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proofErr w:type="spellStart"/>
      <w:r w:rsidRPr="004C7896">
        <w:t>Ремезова</w:t>
      </w:r>
      <w:proofErr w:type="spellEnd"/>
      <w:r>
        <w:t>,</w:t>
      </w:r>
      <w:r w:rsidRPr="004C7896">
        <w:t xml:space="preserve"> Л. А. Играем с цветом. Формирование представлений о цвете у дошкольников 3-4 лет </w:t>
      </w:r>
      <w:r w:rsidRPr="004C7896">
        <w:rPr>
          <w:color w:val="000000"/>
        </w:rPr>
        <w:t>[Текст</w:t>
      </w:r>
      <w:proofErr w:type="gramStart"/>
      <w:r w:rsidRPr="004C7896">
        <w:rPr>
          <w:color w:val="000000"/>
        </w:rPr>
        <w:t xml:space="preserve">] </w:t>
      </w:r>
      <w:r w:rsidRPr="004C7896">
        <w:t>:</w:t>
      </w:r>
      <w:proofErr w:type="gramEnd"/>
      <w:r w:rsidRPr="004C7896">
        <w:t xml:space="preserve"> Методика / Л. А. </w:t>
      </w:r>
      <w:proofErr w:type="spellStart"/>
      <w:r w:rsidRPr="004C7896">
        <w:t>Ремезова</w:t>
      </w:r>
      <w:proofErr w:type="spellEnd"/>
      <w:r w:rsidRPr="004C7896">
        <w:t xml:space="preserve">. - </w:t>
      </w:r>
      <w:proofErr w:type="gramStart"/>
      <w:r w:rsidRPr="004C7896">
        <w:t>М. :</w:t>
      </w:r>
      <w:proofErr w:type="gramEnd"/>
      <w:r w:rsidRPr="004C7896">
        <w:t xml:space="preserve"> Школьная Пресса, 2004.</w:t>
      </w:r>
    </w:p>
    <w:p w:rsidR="003A7CAC" w:rsidRDefault="003A7CAC"/>
    <w:p w:rsidR="008730A4" w:rsidRPr="008730A4" w:rsidRDefault="008730A4"/>
    <w:sectPr w:rsidR="008730A4" w:rsidRPr="008730A4" w:rsidSect="008730A4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A06" w:rsidRDefault="00F64A06" w:rsidP="00F64A06">
      <w:r>
        <w:separator/>
      </w:r>
    </w:p>
  </w:endnote>
  <w:endnote w:type="continuationSeparator" w:id="0">
    <w:p w:rsidR="00F64A06" w:rsidRDefault="00F64A06" w:rsidP="00F6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2388847"/>
      <w:docPartObj>
        <w:docPartGallery w:val="Page Numbers (Bottom of Page)"/>
        <w:docPartUnique/>
      </w:docPartObj>
    </w:sdtPr>
    <w:sdtContent>
      <w:p w:rsidR="00F64A06" w:rsidRDefault="00F64A0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64A06" w:rsidRDefault="00F64A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A06" w:rsidRDefault="00F64A06" w:rsidP="00F64A06">
      <w:r>
        <w:separator/>
      </w:r>
    </w:p>
  </w:footnote>
  <w:footnote w:type="continuationSeparator" w:id="0">
    <w:p w:rsidR="00F64A06" w:rsidRDefault="00F64A06" w:rsidP="00F64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A6901"/>
    <w:multiLevelType w:val="hybridMultilevel"/>
    <w:tmpl w:val="23642156"/>
    <w:lvl w:ilvl="0" w:tplc="EFC61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4B63A9"/>
    <w:multiLevelType w:val="hybridMultilevel"/>
    <w:tmpl w:val="388002AC"/>
    <w:lvl w:ilvl="0" w:tplc="EFC61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E41490"/>
    <w:multiLevelType w:val="hybridMultilevel"/>
    <w:tmpl w:val="3F285F4C"/>
    <w:lvl w:ilvl="0" w:tplc="EFC61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FE28A7"/>
    <w:multiLevelType w:val="hybridMultilevel"/>
    <w:tmpl w:val="BF084CE0"/>
    <w:lvl w:ilvl="0" w:tplc="04190001">
      <w:start w:val="1"/>
      <w:numFmt w:val="bullet"/>
      <w:lvlText w:val=""/>
      <w:lvlJc w:val="left"/>
      <w:pPr>
        <w:tabs>
          <w:tab w:val="num" w:pos="252"/>
        </w:tabs>
        <w:ind w:left="2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4">
    <w:nsid w:val="4A5734D9"/>
    <w:multiLevelType w:val="hybridMultilevel"/>
    <w:tmpl w:val="4096424C"/>
    <w:lvl w:ilvl="0" w:tplc="EFC61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1E0B8C"/>
    <w:multiLevelType w:val="hybridMultilevel"/>
    <w:tmpl w:val="00423824"/>
    <w:lvl w:ilvl="0" w:tplc="EFC61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AE1AEA"/>
    <w:multiLevelType w:val="hybridMultilevel"/>
    <w:tmpl w:val="67BAB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B60BFF"/>
    <w:multiLevelType w:val="hybridMultilevel"/>
    <w:tmpl w:val="7FA20BFE"/>
    <w:lvl w:ilvl="0" w:tplc="EFC61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584D71"/>
    <w:multiLevelType w:val="hybridMultilevel"/>
    <w:tmpl w:val="91B07190"/>
    <w:lvl w:ilvl="0" w:tplc="EFC61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547572"/>
    <w:multiLevelType w:val="hybridMultilevel"/>
    <w:tmpl w:val="DF8C80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06638E5"/>
    <w:multiLevelType w:val="hybridMultilevel"/>
    <w:tmpl w:val="D42A0A98"/>
    <w:lvl w:ilvl="0" w:tplc="EFC61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0A4"/>
    <w:rsid w:val="00036ADA"/>
    <w:rsid w:val="0004017A"/>
    <w:rsid w:val="00042CA5"/>
    <w:rsid w:val="000F131C"/>
    <w:rsid w:val="00105063"/>
    <w:rsid w:val="001176E4"/>
    <w:rsid w:val="00135464"/>
    <w:rsid w:val="00152A3B"/>
    <w:rsid w:val="001539F8"/>
    <w:rsid w:val="0015536E"/>
    <w:rsid w:val="001835AF"/>
    <w:rsid w:val="00191348"/>
    <w:rsid w:val="0026673D"/>
    <w:rsid w:val="002B085D"/>
    <w:rsid w:val="002C2EA1"/>
    <w:rsid w:val="002E1E4D"/>
    <w:rsid w:val="002E6A2E"/>
    <w:rsid w:val="003039C3"/>
    <w:rsid w:val="003079C8"/>
    <w:rsid w:val="0031574B"/>
    <w:rsid w:val="00327967"/>
    <w:rsid w:val="0033600D"/>
    <w:rsid w:val="00384CCE"/>
    <w:rsid w:val="003948E2"/>
    <w:rsid w:val="003A7CAC"/>
    <w:rsid w:val="003B4A5B"/>
    <w:rsid w:val="003D4367"/>
    <w:rsid w:val="003F1B39"/>
    <w:rsid w:val="003F7118"/>
    <w:rsid w:val="00400BEC"/>
    <w:rsid w:val="00452B59"/>
    <w:rsid w:val="00495421"/>
    <w:rsid w:val="004A209D"/>
    <w:rsid w:val="004A3178"/>
    <w:rsid w:val="004B20F6"/>
    <w:rsid w:val="004C72D6"/>
    <w:rsid w:val="004E0E0A"/>
    <w:rsid w:val="004E3DBC"/>
    <w:rsid w:val="005141F1"/>
    <w:rsid w:val="00515550"/>
    <w:rsid w:val="00516A99"/>
    <w:rsid w:val="005F5AE2"/>
    <w:rsid w:val="00607764"/>
    <w:rsid w:val="00673D70"/>
    <w:rsid w:val="006A09BB"/>
    <w:rsid w:val="006E0603"/>
    <w:rsid w:val="007155A8"/>
    <w:rsid w:val="00734BE1"/>
    <w:rsid w:val="0074674F"/>
    <w:rsid w:val="00752DCF"/>
    <w:rsid w:val="007921C0"/>
    <w:rsid w:val="00794DD4"/>
    <w:rsid w:val="007B3723"/>
    <w:rsid w:val="007B565A"/>
    <w:rsid w:val="007F3D62"/>
    <w:rsid w:val="00802651"/>
    <w:rsid w:val="0081706C"/>
    <w:rsid w:val="00832B5F"/>
    <w:rsid w:val="008345FA"/>
    <w:rsid w:val="008730A4"/>
    <w:rsid w:val="00876E7E"/>
    <w:rsid w:val="00886ACE"/>
    <w:rsid w:val="008B05F7"/>
    <w:rsid w:val="008C2AFB"/>
    <w:rsid w:val="009175FE"/>
    <w:rsid w:val="00925C9C"/>
    <w:rsid w:val="0095155B"/>
    <w:rsid w:val="009538DE"/>
    <w:rsid w:val="00965561"/>
    <w:rsid w:val="00977286"/>
    <w:rsid w:val="009A4DBB"/>
    <w:rsid w:val="009E40C6"/>
    <w:rsid w:val="00A3657F"/>
    <w:rsid w:val="00A87534"/>
    <w:rsid w:val="00A90B66"/>
    <w:rsid w:val="00A91CDE"/>
    <w:rsid w:val="00AA2428"/>
    <w:rsid w:val="00AD5C71"/>
    <w:rsid w:val="00AE0BFB"/>
    <w:rsid w:val="00AE1B60"/>
    <w:rsid w:val="00B26BE1"/>
    <w:rsid w:val="00BA32CA"/>
    <w:rsid w:val="00BA50BC"/>
    <w:rsid w:val="00BB5EF6"/>
    <w:rsid w:val="00BD72F2"/>
    <w:rsid w:val="00BF1C7B"/>
    <w:rsid w:val="00BF7171"/>
    <w:rsid w:val="00C9509F"/>
    <w:rsid w:val="00CD5182"/>
    <w:rsid w:val="00D16AB8"/>
    <w:rsid w:val="00D22259"/>
    <w:rsid w:val="00D56B56"/>
    <w:rsid w:val="00D80E01"/>
    <w:rsid w:val="00DF599F"/>
    <w:rsid w:val="00E03576"/>
    <w:rsid w:val="00E664C1"/>
    <w:rsid w:val="00E67662"/>
    <w:rsid w:val="00E76281"/>
    <w:rsid w:val="00E97577"/>
    <w:rsid w:val="00EB0836"/>
    <w:rsid w:val="00ED7389"/>
    <w:rsid w:val="00EE4741"/>
    <w:rsid w:val="00F02688"/>
    <w:rsid w:val="00F544E3"/>
    <w:rsid w:val="00F64A06"/>
    <w:rsid w:val="00F958D6"/>
    <w:rsid w:val="00F95AD6"/>
    <w:rsid w:val="00FA59DF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19B66-5B9B-47A9-BAF8-59BBF621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3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4A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4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64A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4A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DNS</cp:lastModifiedBy>
  <cp:revision>3</cp:revision>
  <dcterms:created xsi:type="dcterms:W3CDTF">2014-02-19T03:55:00Z</dcterms:created>
  <dcterms:modified xsi:type="dcterms:W3CDTF">2014-02-22T03:18:00Z</dcterms:modified>
</cp:coreProperties>
</file>