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94" w:rsidRDefault="00FC3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первой группы: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</w:t>
      </w:r>
      <w:r>
        <w:rPr>
          <w:rFonts w:ascii="Times New Roman" w:hAnsi="Times New Roman" w:cs="Times New Roman"/>
          <w:sz w:val="24"/>
          <w:szCs w:val="24"/>
        </w:rPr>
        <w:t xml:space="preserve">текст в учебнике на странице 68 – 69. 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Приготовьте сообщение по плану: </w:t>
      </w:r>
    </w:p>
    <w:p w:rsidR="00FC3394" w:rsidRDefault="00FC33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происходит обмен товарами? </w:t>
      </w:r>
    </w:p>
    <w:p w:rsidR="00FC3394" w:rsidRDefault="00FC33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есть способы обмена? </w:t>
      </w:r>
    </w:p>
    <w:p w:rsidR="00FC3394" w:rsidRDefault="00FC33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бартер? Приведите пример такого обмена.</w:t>
      </w:r>
    </w:p>
    <w:p w:rsidR="00FC3394" w:rsidRDefault="00FC33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купля – продажа? </w:t>
      </w:r>
    </w:p>
    <w:p w:rsidR="00FC3394" w:rsidRDefault="00FC33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считаете, какой обмен удобнее и почему? 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 план ответа: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материал учебника, мы узнали, что существуют … способа обмена товарами, которые необходимы, так как на Земле производится бесчисленное количество различных товаров. 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Бартер – это…… 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пример бартера из учебника)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 – продажа – это  …….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к выводу, что удобнее ……   (какой обмен) и деньги необходимы. Деньги – это…….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tabs>
          <w:tab w:val="left" w:pos="11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для 2 группы</w:t>
      </w:r>
    </w:p>
    <w:p w:rsidR="00FC3394" w:rsidRDefault="00FC3394">
      <w:pPr>
        <w:shd w:val="clear" w:color="auto" w:fill="FFFFFF"/>
        <w:spacing w:after="0" w:line="240" w:lineRule="auto"/>
        <w:ind w:left="7" w:firstLine="24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Прочитайте текст в учебнике на странице 68 – 70 и дополнительную информацию. Подготовьте сообщение по примерному плану ответа.</w:t>
      </w:r>
    </w:p>
    <w:p w:rsidR="00FC3394" w:rsidRDefault="00FC3394">
      <w:pPr>
        <w:shd w:val="clear" w:color="auto" w:fill="FFFFFF"/>
        <w:spacing w:after="0" w:line="240" w:lineRule="auto"/>
        <w:ind w:left="7" w:firstLine="24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C3394" w:rsidRDefault="00FC3394">
      <w:pPr>
        <w:shd w:val="clear" w:color="auto" w:fill="FFFFFF"/>
        <w:spacing w:after="0" w:line="240" w:lineRule="auto"/>
        <w:ind w:left="7" w:firstLine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Несколько тысяч лет назад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люди не знали, что такое деньги. Они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просто обменивались дуг с другом различными предметами.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чары меняли горшки и кувшины, кузнецы - наконечники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стрел, ножи, топоры. Земледельцы - зерно, растительное масло,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скотоводы - быков, овец, шерсть и кожи. Воины-победители - своих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пленников.</w:t>
      </w:r>
    </w:p>
    <w:p w:rsidR="00FC3394" w:rsidRDefault="00FC3394">
      <w:pPr>
        <w:shd w:val="clear" w:color="auto" w:fill="FFFFFF"/>
        <w:spacing w:after="0" w:line="240" w:lineRule="auto"/>
        <w:ind w:left="7" w:right="4" w:firstLine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Но обменивать товары очень сложно.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Ценность вещей и продук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тов разная. Она зависит от того, сколько труда затрачено, чтобы 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готовить ту или иную вещь. Например, за одного барана можно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было получить два топора или четыре кувшина.</w:t>
      </w:r>
    </w:p>
    <w:p w:rsidR="00FC3394" w:rsidRDefault="00FC3394">
      <w:pPr>
        <w:shd w:val="clear" w:color="auto" w:fill="FFFFFF"/>
        <w:spacing w:after="0" w:line="240" w:lineRule="auto"/>
        <w:ind w:firstLine="33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Чтобы упростить обмен, люди придумали деньги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FC3394" w:rsidRDefault="00FC3394">
      <w:pPr>
        <w:shd w:val="clear" w:color="auto" w:fill="FFFFFF"/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Первые деньги совсем не были похожи на те, к которым привыкли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мы. В разных местах деньгами служили разные предметы.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Но всегда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очень важные для этих мест предметы, которые в любой момент мож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 было обменять на другие товары или использовать по назначению в домашнем хозяйстве.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 поэтому они назывались товаро-деньгами.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Например, в древней Монголии это прессованный чай.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Первыми мировыми деньгами были раковины каури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Маленькие, удобные, прочные и красивые,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они служили деньгами во многих странах Азии, Африки и Европы. 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кушки каури довольно редки, обработка их требовала немалого труда,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 тому же они ценились как украшение.</w:t>
      </w:r>
    </w:p>
    <w:p w:rsidR="00FC3394" w:rsidRDefault="00FC3394">
      <w:pPr>
        <w:shd w:val="clear" w:color="auto" w:fill="FFFFFF"/>
        <w:spacing w:after="0" w:line="240" w:lineRule="auto"/>
        <w:ind w:left="4" w:right="14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 первые деньги и товаро-деньги имели определенную цен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ность. Ценность определялась их нужностью или их редкостью.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Бесполезная, ненужная вещь просто не могла стать деньгами.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Товаро-деньгами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Руси служили скот и меха куницы, соболей, лисиц, горностаев, бе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лок. Красивые, теплые и прочные, эти меха пользовались большим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спросом у купцов ближних и дальних стран.</w:t>
      </w:r>
    </w:p>
    <w:p w:rsidR="00FC3394" w:rsidRDefault="00FC3394">
      <w:pPr>
        <w:shd w:val="clear" w:color="auto" w:fill="FFFFFF"/>
        <w:spacing w:after="0" w:line="240" w:lineRule="auto"/>
        <w:ind w:left="11" w:right="4" w:firstLine="24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Самыми удобными деньгами оказались металлические.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было чеканить монеты любой стоимости: из меди - подешевле, из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серебра - подороже, а из золота - самые дорогие.</w:t>
      </w:r>
    </w:p>
    <w:p w:rsidR="00FC3394" w:rsidRDefault="00FC3394">
      <w:pPr>
        <w:shd w:val="clear" w:color="auto" w:fill="FFFFFF"/>
        <w:spacing w:after="0" w:line="240" w:lineRule="auto"/>
        <w:ind w:left="11" w:right="4" w:firstLine="248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Задание для 3 группы</w:t>
      </w:r>
    </w:p>
    <w:p w:rsidR="00FC3394" w:rsidRDefault="00FC339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Прочитайте текст в учебнике на странице 68 – 70 и дополнительную информацию. Подготовьте сообщение по примерному плану ответа.</w:t>
      </w: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Почему монета называется монетой?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этот вопрос есть совер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шенно точный ответ. Самыми почитаемыми богами у древних рим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лян были Юпитер и его жена Юнона Монета (наставница). В честь Юноны Монет на самом высоком месте Рима был воздвигнут храм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принят закон, разрешающий чеканить деньги только в этом храме.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 тех пор в Риме, а затем и в других странах металлические деньги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стали называть монетами.</w:t>
      </w:r>
    </w:p>
    <w:p w:rsidR="00FC3394" w:rsidRDefault="00FC3394">
      <w:pPr>
        <w:shd w:val="clear" w:color="auto" w:fill="FFFFFF"/>
        <w:spacing w:after="0" w:line="240" w:lineRule="auto"/>
        <w:ind w:lef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Монета имеет свой язык.</w:t>
      </w:r>
    </w:p>
    <w:p w:rsidR="00FC3394" w:rsidRDefault="00FC3394">
      <w:pPr>
        <w:shd w:val="clear" w:color="auto" w:fill="FFFFFF"/>
        <w:tabs>
          <w:tab w:val="left" w:pos="569"/>
        </w:tabs>
        <w:spacing w:after="0" w:line="240" w:lineRule="auto"/>
        <w:ind w:left="569" w:hanging="23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Лицевая сторона монеты –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аверс.</w:t>
      </w:r>
    </w:p>
    <w:p w:rsidR="00FC3394" w:rsidRDefault="00FC3394">
      <w:pPr>
        <w:shd w:val="clear" w:color="auto" w:fill="FFFFFF"/>
        <w:tabs>
          <w:tab w:val="left" w:pos="569"/>
        </w:tabs>
        <w:spacing w:after="0" w:line="240" w:lineRule="auto"/>
        <w:ind w:left="569"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Оборотная сторона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– реверс.</w:t>
      </w:r>
    </w:p>
    <w:p w:rsidR="00FC3394" w:rsidRDefault="00FC3394">
      <w:pPr>
        <w:shd w:val="clear" w:color="auto" w:fill="FFFFFF"/>
        <w:tabs>
          <w:tab w:val="left" w:pos="580"/>
        </w:tabs>
        <w:spacing w:after="0" w:line="240" w:lineRule="auto"/>
        <w:ind w:left="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Правда, больше принято говорить орел и решка. Почему “орел” -</w:t>
      </w:r>
    </w:p>
    <w:p w:rsidR="00FC3394" w:rsidRDefault="00FC3394">
      <w:pPr>
        <w:shd w:val="clear" w:color="auto" w:fill="FFFFFF"/>
        <w:spacing w:after="0" w:line="240" w:lineRule="auto"/>
        <w:ind w:left="22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понятно, это российский герб. А почему “решка”? “Решка” - это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искаженное и сокращенное произношение слова “решетка”. В ходе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денежной реформы Петра 1 в обращение поступил серебряный рубль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монограммой царя, составленной из четырех переплетенных букв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римской цифры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Она очень напоминала решетку, которая в раз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говоре стала “решкой”.</w:t>
      </w:r>
    </w:p>
    <w:p w:rsidR="00FC3394" w:rsidRDefault="00FC3394">
      <w:pPr>
        <w:shd w:val="clear" w:color="auto" w:fill="FFFFFF"/>
        <w:tabs>
          <w:tab w:val="left" w:pos="580"/>
        </w:tabs>
        <w:spacing w:after="0" w:line="240" w:lineRule="auto"/>
        <w:ind w:lef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“Легенда” 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это надписи на монетах.</w:t>
      </w: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ind w:left="572" w:hanging="227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 надписей можно узнать сколько эта монета стоит,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какой стране она используется, в каком году выпущена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ind w:left="572" w:hanging="2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Ребро, или боковая сторона монеты, на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тором делалась надсечка, чтобы монету не обрезали называется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гурт.</w:t>
      </w:r>
    </w:p>
    <w:p w:rsidR="00FC3394" w:rsidRDefault="00FC3394">
      <w:pPr>
        <w:shd w:val="clear" w:color="auto" w:fill="FFFFFF"/>
        <w:spacing w:after="0" w:line="240" w:lineRule="auto"/>
        <w:ind w:left="14" w:right="18" w:firstLine="33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гурту делают не только насечки, но и надписи, еще и для того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чтобы лишний раз защититься от фальшивомонетчиков. После появле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насечек фальшивомонетчики перестали отливать монеты.</w:t>
      </w:r>
    </w:p>
    <w:p w:rsidR="00FC3394" w:rsidRDefault="00FC3394">
      <w:pPr>
        <w:shd w:val="clear" w:color="auto" w:fill="FFFFFF"/>
        <w:spacing w:after="0" w:line="240" w:lineRule="auto"/>
        <w:ind w:left="14" w:right="18"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Старинные и современные монеты могут многое рассказать о прошлом и настоящем разных стран, знаменательных событиях и великих людях.</w:t>
      </w: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ind w:left="572" w:hanging="227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ind w:left="572" w:hanging="227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ind w:left="572" w:hanging="227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Примерный план ответа: </w:t>
      </w:r>
    </w:p>
    <w:p w:rsidR="00FC3394" w:rsidRDefault="00FC3394">
      <w:pPr>
        <w:shd w:val="clear" w:color="auto" w:fill="FFFFFF"/>
        <w:tabs>
          <w:tab w:val="left" w:pos="572"/>
        </w:tabs>
        <w:spacing w:after="0" w:line="240" w:lineRule="auto"/>
        <w:ind w:left="572" w:hanging="22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C3394" w:rsidRDefault="00FC3394">
      <w:pPr>
        <w:shd w:val="clear" w:color="auto" w:fill="FFFFFF"/>
        <w:tabs>
          <w:tab w:val="left" w:pos="360"/>
        </w:tabs>
        <w:spacing w:after="0" w:line="240" w:lineRule="auto"/>
        <w:ind w:left="360" w:hanging="1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Изучив данную нам информацию, мы узнали, что монеты названы так ………</w:t>
      </w:r>
    </w:p>
    <w:p w:rsidR="00FC3394" w:rsidRDefault="00FC3394">
      <w:pPr>
        <w:shd w:val="clear" w:color="auto" w:fill="FFFFFF"/>
        <w:tabs>
          <w:tab w:val="left" w:pos="360"/>
        </w:tabs>
        <w:spacing w:after="0" w:line="240" w:lineRule="auto"/>
        <w:ind w:left="360" w:hanging="1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Лицевая сторона монеты - …., оборотная сторона - ……, боковая сторона монеты или ребро – это ……, надписи на монетах  - ……… Из надписей  можно узнать ……</w:t>
      </w:r>
    </w:p>
    <w:p w:rsidR="00FC3394" w:rsidRDefault="00FC3394">
      <w:pPr>
        <w:shd w:val="clear" w:color="auto" w:fill="FFFFFF"/>
        <w:tabs>
          <w:tab w:val="left" w:pos="360"/>
        </w:tabs>
        <w:spacing w:after="0" w:line="240" w:lineRule="auto"/>
        <w:ind w:left="360" w:hanging="1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Мы рассмотрели разные  монеты и узнали  …….</w:t>
      </w:r>
    </w:p>
    <w:p w:rsidR="00FC3394" w:rsidRDefault="00FC3394">
      <w:pPr>
        <w:shd w:val="clear" w:color="auto" w:fill="FFFFFF"/>
        <w:tabs>
          <w:tab w:val="left" w:pos="360"/>
        </w:tabs>
        <w:spacing w:after="0" w:line="240" w:lineRule="auto"/>
        <w:ind w:left="360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к выводу ……</w:t>
      </w:r>
    </w:p>
    <w:p w:rsidR="00FC3394" w:rsidRDefault="00FC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94" w:rsidRDefault="00FC339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94" w:rsidRDefault="00FC3394"/>
    <w:sectPr w:rsidR="00FC3394" w:rsidSect="00FC33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7D1"/>
    <w:multiLevelType w:val="multilevel"/>
    <w:tmpl w:val="8D34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394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652</Words>
  <Characters>3721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Татьяна</dc:creator>
  <cp:keywords/>
  <dc:description/>
  <cp:lastModifiedBy>User</cp:lastModifiedBy>
  <cp:revision>2</cp:revision>
  <dcterms:created xsi:type="dcterms:W3CDTF">2014-07-02T10:52:00Z</dcterms:created>
  <dcterms:modified xsi:type="dcterms:W3CDTF">2014-07-02T10:52:00Z</dcterms:modified>
</cp:coreProperties>
</file>