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F7" w:rsidRDefault="004D29F7" w:rsidP="004D29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232-173-415</w:t>
      </w:r>
    </w:p>
    <w:p w:rsidR="006B3B90" w:rsidRPr="00EE3F2C" w:rsidRDefault="006B3B90" w:rsidP="006B3B90">
      <w:pPr>
        <w:rPr>
          <w:rFonts w:ascii="Times New Roman" w:hAnsi="Times New Roman" w:cs="Times New Roman"/>
          <w:sz w:val="24"/>
          <w:szCs w:val="24"/>
        </w:rPr>
      </w:pPr>
      <w:r w:rsidRPr="00EE3F2C">
        <w:rPr>
          <w:rFonts w:ascii="Times New Roman" w:hAnsi="Times New Roman" w:cs="Times New Roman"/>
          <w:sz w:val="24"/>
          <w:szCs w:val="24"/>
        </w:rPr>
        <w:t xml:space="preserve">Приложение№1  </w:t>
      </w:r>
    </w:p>
    <w:p w:rsidR="006B3B90" w:rsidRPr="00EE3F2C" w:rsidRDefault="006B3B90" w:rsidP="006B3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F2C">
        <w:rPr>
          <w:rFonts w:ascii="Times New Roman" w:hAnsi="Times New Roman" w:cs="Times New Roman"/>
          <w:sz w:val="24"/>
          <w:szCs w:val="24"/>
        </w:rPr>
        <w:t xml:space="preserve">   </w:t>
      </w:r>
      <w:r w:rsidRPr="00EE3F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2314575"/>
            <wp:effectExtent l="0" t="0" r="0" b="0"/>
            <wp:docPr id="2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04367" cy="2817604"/>
                      <a:chOff x="1403648" y="764704"/>
                      <a:chExt cx="6704367" cy="2817604"/>
                    </a:xfrm>
                  </a:grpSpPr>
                  <a:grpSp>
                    <a:nvGrpSpPr>
                      <a:cNvPr id="2" name="Группа 47"/>
                      <a:cNvGrpSpPr/>
                    </a:nvGrpSpPr>
                    <a:grpSpPr>
                      <a:xfrm>
                        <a:off x="1403648" y="764704"/>
                        <a:ext cx="6704367" cy="2817604"/>
                        <a:chOff x="1403648" y="764704"/>
                        <a:chExt cx="6704367" cy="2817604"/>
                      </a:xfrm>
                    </a:grpSpPr>
                    <a:grpSp>
                      <a:nvGrpSpPr>
                        <a:cNvPr id="3" name="Группа 29"/>
                        <a:cNvGrpSpPr/>
                      </a:nvGrpSpPr>
                      <a:grpSpPr>
                        <a:xfrm>
                          <a:off x="1619672" y="764704"/>
                          <a:ext cx="6488343" cy="2817604"/>
                          <a:chOff x="1547664" y="764704"/>
                          <a:chExt cx="6488343" cy="2817604"/>
                        </a:xfrm>
                      </a:grpSpPr>
                      <a:sp>
                        <a:nvSpPr>
                          <a:cNvPr id="4" name="Овал 3"/>
                          <a:cNvSpPr/>
                        </a:nvSpPr>
                        <a:spPr>
                          <a:xfrm>
                            <a:off x="1691680" y="1124744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" name="Овал 4"/>
                          <a:cNvSpPr/>
                        </a:nvSpPr>
                        <a:spPr>
                          <a:xfrm>
                            <a:off x="2771800" y="1124744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" name="Овал 5"/>
                          <a:cNvSpPr/>
                        </a:nvSpPr>
                        <a:spPr>
                          <a:xfrm>
                            <a:off x="1691680" y="3068960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" name="Овал 6"/>
                          <a:cNvSpPr/>
                        </a:nvSpPr>
                        <a:spPr>
                          <a:xfrm>
                            <a:off x="2771800" y="3068960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" name="Овал 8"/>
                          <a:cNvSpPr/>
                        </a:nvSpPr>
                        <a:spPr>
                          <a:xfrm>
                            <a:off x="4788024" y="3068960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" name="Овал 9"/>
                          <a:cNvSpPr/>
                        </a:nvSpPr>
                        <a:spPr>
                          <a:xfrm>
                            <a:off x="4788024" y="1124744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" name="Овал 10"/>
                          <a:cNvSpPr/>
                        </a:nvSpPr>
                        <a:spPr>
                          <a:xfrm>
                            <a:off x="7452320" y="3068960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" name="Овал 11"/>
                          <a:cNvSpPr/>
                        </a:nvSpPr>
                        <a:spPr>
                          <a:xfrm>
                            <a:off x="6084168" y="3068960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" name="Овал 12"/>
                          <a:cNvSpPr/>
                        </a:nvSpPr>
                        <a:spPr>
                          <a:xfrm>
                            <a:off x="7452320" y="1124744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Овал 13"/>
                          <a:cNvSpPr/>
                        </a:nvSpPr>
                        <a:spPr>
                          <a:xfrm>
                            <a:off x="7452320" y="2060848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" name="Овал 14"/>
                          <a:cNvSpPr/>
                        </a:nvSpPr>
                        <a:spPr>
                          <a:xfrm>
                            <a:off x="6084168" y="2060848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" name="Овал 15"/>
                          <a:cNvSpPr/>
                        </a:nvSpPr>
                        <a:spPr>
                          <a:xfrm>
                            <a:off x="6084168" y="1124744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" name="TextBox 16"/>
                          <a:cNvSpPr txBox="1"/>
                        </a:nvSpPr>
                        <a:spPr>
                          <a:xfrm>
                            <a:off x="1619672" y="764704"/>
                            <a:ext cx="348172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b="1" dirty="0" smtClean="0"/>
                                <a:t>3</a:t>
                              </a:r>
                              <a:endParaRPr lang="ru-RU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" name="TextBox 17"/>
                          <a:cNvSpPr txBox="1"/>
                        </a:nvSpPr>
                        <a:spPr>
                          <a:xfrm>
                            <a:off x="2915816" y="1916832"/>
                            <a:ext cx="348172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b="1" dirty="0"/>
                                <a:t>5</a:t>
                              </a:r>
                              <a:endParaRPr lang="ru-RU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" name="TextBox 18"/>
                          <a:cNvSpPr txBox="1"/>
                        </a:nvSpPr>
                        <a:spPr>
                          <a:xfrm>
                            <a:off x="1547664" y="3212976"/>
                            <a:ext cx="301686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b="1" dirty="0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" name="TextBox 19"/>
                          <a:cNvSpPr txBox="1"/>
                        </a:nvSpPr>
                        <a:spPr>
                          <a:xfrm>
                            <a:off x="2699792" y="764704"/>
                            <a:ext cx="348172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b="1" dirty="0"/>
                                <a:t>4</a:t>
                              </a:r>
                              <a:endParaRPr lang="ru-RU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" name="TextBox 20"/>
                          <a:cNvSpPr txBox="1"/>
                        </a:nvSpPr>
                        <a:spPr>
                          <a:xfrm>
                            <a:off x="4716016" y="3212976"/>
                            <a:ext cx="348172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b="1" dirty="0" smtClean="0"/>
                                <a:t>9</a:t>
                              </a:r>
                              <a:endParaRPr lang="ru-RU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" name="TextBox 21"/>
                          <a:cNvSpPr txBox="1"/>
                        </a:nvSpPr>
                        <a:spPr>
                          <a:xfrm>
                            <a:off x="3563888" y="1916832"/>
                            <a:ext cx="348172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b="1" dirty="0"/>
                                <a:t>7</a:t>
                              </a:r>
                              <a:endParaRPr lang="ru-RU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" name="TextBox 22"/>
                          <a:cNvSpPr txBox="1"/>
                        </a:nvSpPr>
                        <a:spPr>
                          <a:xfrm>
                            <a:off x="4716016" y="764704"/>
                            <a:ext cx="348172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b="1" dirty="0" smtClean="0"/>
                                <a:t>8</a:t>
                              </a:r>
                              <a:endParaRPr lang="ru-RU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" name="TextBox 23"/>
                          <a:cNvSpPr txBox="1"/>
                        </a:nvSpPr>
                        <a:spPr>
                          <a:xfrm>
                            <a:off x="7308304" y="3212976"/>
                            <a:ext cx="511679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b="1" dirty="0" smtClean="0"/>
                                <a:t>15</a:t>
                              </a:r>
                              <a:endParaRPr lang="ru-RU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" name="TextBox 24"/>
                          <a:cNvSpPr txBox="1"/>
                        </a:nvSpPr>
                        <a:spPr>
                          <a:xfrm>
                            <a:off x="6012160" y="3212976"/>
                            <a:ext cx="511679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b="1" dirty="0" smtClean="0"/>
                                <a:t>10</a:t>
                              </a:r>
                              <a:endParaRPr lang="ru-RU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" name="TextBox 25"/>
                          <a:cNvSpPr txBox="1"/>
                        </a:nvSpPr>
                        <a:spPr>
                          <a:xfrm>
                            <a:off x="7524328" y="1916832"/>
                            <a:ext cx="511679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b="1" dirty="0" smtClean="0"/>
                                <a:t>14</a:t>
                              </a:r>
                              <a:endParaRPr lang="ru-RU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" name="TextBox 26"/>
                          <a:cNvSpPr txBox="1"/>
                        </a:nvSpPr>
                        <a:spPr>
                          <a:xfrm>
                            <a:off x="7308304" y="764704"/>
                            <a:ext cx="511679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b="1" dirty="0" smtClean="0"/>
                                <a:t>13</a:t>
                              </a:r>
                              <a:endParaRPr lang="ru-RU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" name="TextBox 27"/>
                          <a:cNvSpPr txBox="1"/>
                        </a:nvSpPr>
                        <a:spPr>
                          <a:xfrm>
                            <a:off x="5580112" y="1916832"/>
                            <a:ext cx="511679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b="1" dirty="0" smtClean="0"/>
                                <a:t>11</a:t>
                              </a:r>
                              <a:endParaRPr lang="ru-RU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" name="TextBox 28"/>
                          <a:cNvSpPr txBox="1"/>
                        </a:nvSpPr>
                        <a:spPr>
                          <a:xfrm>
                            <a:off x="5940152" y="764704"/>
                            <a:ext cx="511679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b="1" dirty="0" smtClean="0"/>
                                <a:t>12</a:t>
                              </a:r>
                              <a:endParaRPr lang="ru-RU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" name="Овал 7"/>
                          <a:cNvSpPr/>
                        </a:nvSpPr>
                        <a:spPr>
                          <a:xfrm>
                            <a:off x="3851920" y="2060848"/>
                            <a:ext cx="144016" cy="14401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40" name="Овал 39"/>
                        <a:cNvSpPr/>
                      </a:nvSpPr>
                      <a:spPr>
                        <a:xfrm>
                          <a:off x="1763688" y="2060848"/>
                          <a:ext cx="144016" cy="14401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2" name="Овал 41"/>
                        <a:cNvSpPr/>
                      </a:nvSpPr>
                      <a:spPr>
                        <a:xfrm>
                          <a:off x="2843808" y="2060848"/>
                          <a:ext cx="144016" cy="14401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5" name="TextBox 84"/>
                        <a:cNvSpPr txBox="1"/>
                      </a:nvSpPr>
                      <a:spPr>
                        <a:xfrm>
                          <a:off x="1403648" y="1916832"/>
                          <a:ext cx="3481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/>
                              <a:t>2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7" name="TextBox 46"/>
                        <a:cNvSpPr txBox="1"/>
                      </a:nvSpPr>
                      <a:spPr>
                        <a:xfrm>
                          <a:off x="2771800" y="3212976"/>
                          <a:ext cx="34817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/>
                              <a:t>6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7203"/>
        <w:gridCol w:w="1178"/>
        <w:gridCol w:w="1190"/>
      </w:tblGrid>
      <w:tr w:rsidR="006B3B90" w:rsidRPr="00EE3F2C" w:rsidTr="00FF4AD5">
        <w:tc>
          <w:tcPr>
            <w:tcW w:w="8046" w:type="dxa"/>
          </w:tcPr>
          <w:p w:rsidR="006B3B90" w:rsidRPr="00EE3F2C" w:rsidRDefault="006B3B90" w:rsidP="00FF4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B3B90" w:rsidRPr="00EE3F2C" w:rsidTr="00FF4AD5">
        <w:tc>
          <w:tcPr>
            <w:tcW w:w="804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1. Римское войско делилось на легионы.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6B3B90" w:rsidRPr="00EE3F2C" w:rsidTr="00FF4AD5">
        <w:tc>
          <w:tcPr>
            <w:tcW w:w="804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2.Основную массу воинов составляли наемники.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6B3B90" w:rsidRPr="00EE3F2C" w:rsidTr="00FF4AD5">
        <w:tc>
          <w:tcPr>
            <w:tcW w:w="804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3.Перед боем римское войско строилось в три линии.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6B3B90" w:rsidRPr="00EE3F2C" w:rsidTr="00FF4AD5">
        <w:tc>
          <w:tcPr>
            <w:tcW w:w="804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4.Первыми в бой вступали самые опытные воины.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6B3B90" w:rsidRPr="00EE3F2C" w:rsidTr="00FF4AD5">
        <w:tc>
          <w:tcPr>
            <w:tcW w:w="804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5. Римская армия славилась своей дисциплиной.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6B3B90" w:rsidRPr="00EE3F2C" w:rsidTr="00FF4AD5">
        <w:tc>
          <w:tcPr>
            <w:tcW w:w="804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6.Римское войско строилось фалангой.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6B3B90" w:rsidRPr="00EE3F2C" w:rsidTr="00FF4AD5">
        <w:tc>
          <w:tcPr>
            <w:tcW w:w="804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7.Построение римского войска наподобие клеток шахматной доски называлось «черепахой».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6B3B90" w:rsidRPr="00EE3F2C" w:rsidTr="00FF4AD5">
        <w:tc>
          <w:tcPr>
            <w:tcW w:w="804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 xml:space="preserve">8.Когда война победоносно </w:t>
            </w:r>
            <w:proofErr w:type="gramStart"/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завершалась римский сенат присуждал</w:t>
            </w:r>
            <w:proofErr w:type="gramEnd"/>
            <w:r w:rsidRPr="00EE3F2C">
              <w:rPr>
                <w:rFonts w:ascii="Times New Roman" w:hAnsi="Times New Roman" w:cs="Times New Roman"/>
                <w:sz w:val="24"/>
                <w:szCs w:val="24"/>
              </w:rPr>
              <w:t xml:space="preserve"> полководцу триумф.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6B3B90" w:rsidRPr="00EE3F2C" w:rsidTr="00FF4AD5">
        <w:tc>
          <w:tcPr>
            <w:tcW w:w="804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9.Первая война Рима с Карфагеном   началась  в 264 г</w:t>
            </w:r>
            <w:proofErr w:type="gramStart"/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о н.э.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6B3B90" w:rsidRPr="00EE3F2C" w:rsidTr="00FF4AD5">
        <w:tc>
          <w:tcPr>
            <w:tcW w:w="804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10. Первая война Рима с Карфагеном началась из-за стремления римлян захватить остров Сицилию.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 xml:space="preserve"> 10-14</w:t>
            </w:r>
          </w:p>
        </w:tc>
      </w:tr>
      <w:tr w:rsidR="006B3B90" w:rsidRPr="00EE3F2C" w:rsidTr="00FF4AD5">
        <w:tc>
          <w:tcPr>
            <w:tcW w:w="804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11. Первая война Рима с Карфагеном закончилась победой Карфагена.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6B3B90" w:rsidRPr="00EE3F2C" w:rsidTr="00FF4AD5">
        <w:tc>
          <w:tcPr>
            <w:tcW w:w="804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12.  ………..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6" w:type="dxa"/>
          </w:tcPr>
          <w:p w:rsidR="006B3B90" w:rsidRPr="00EE3F2C" w:rsidRDefault="006B3B90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C">
              <w:rPr>
                <w:rFonts w:ascii="Times New Roman" w:hAnsi="Times New Roman" w:cs="Times New Roman"/>
                <w:sz w:val="24"/>
                <w:szCs w:val="24"/>
              </w:rPr>
              <w:t xml:space="preserve"> 12-13</w:t>
            </w:r>
          </w:p>
        </w:tc>
      </w:tr>
    </w:tbl>
    <w:p w:rsidR="006B3B90" w:rsidRPr="00EE3F2C" w:rsidRDefault="006B3B90" w:rsidP="006B3B90">
      <w:pPr>
        <w:rPr>
          <w:rFonts w:ascii="Times New Roman" w:hAnsi="Times New Roman" w:cs="Times New Roman"/>
          <w:sz w:val="24"/>
          <w:szCs w:val="24"/>
        </w:rPr>
      </w:pPr>
      <w:r w:rsidRPr="00EE3F2C">
        <w:rPr>
          <w:rFonts w:ascii="Times New Roman" w:hAnsi="Times New Roman" w:cs="Times New Roman"/>
          <w:sz w:val="24"/>
          <w:szCs w:val="24"/>
        </w:rPr>
        <w:t xml:space="preserve">   После проведения диктанта   учащиеся могут сверить своё изображение с примером на доске.</w:t>
      </w:r>
    </w:p>
    <w:p w:rsidR="006B3B90" w:rsidRPr="00EE3F2C" w:rsidRDefault="006B3B90" w:rsidP="006B3B90">
      <w:pPr>
        <w:rPr>
          <w:rFonts w:ascii="Times New Roman" w:hAnsi="Times New Roman" w:cs="Times New Roman"/>
          <w:sz w:val="24"/>
          <w:szCs w:val="24"/>
        </w:rPr>
      </w:pPr>
      <w:r w:rsidRPr="00EE3F2C">
        <w:rPr>
          <w:rFonts w:ascii="Times New Roman" w:hAnsi="Times New Roman" w:cs="Times New Roman"/>
          <w:sz w:val="24"/>
          <w:szCs w:val="24"/>
        </w:rPr>
        <w:t>Ошибки определяются по количеству неправильно сделанных линий.</w:t>
      </w:r>
    </w:p>
    <w:p w:rsidR="006B3B90" w:rsidRPr="00EE3F2C" w:rsidRDefault="006B3B90" w:rsidP="006B3B90">
      <w:pPr>
        <w:rPr>
          <w:rFonts w:ascii="Times New Roman" w:hAnsi="Times New Roman" w:cs="Times New Roman"/>
          <w:sz w:val="24"/>
          <w:szCs w:val="24"/>
        </w:rPr>
      </w:pPr>
      <w:r w:rsidRPr="00EE3F2C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6B3B90" w:rsidRPr="00EE3F2C" w:rsidRDefault="006B3B90" w:rsidP="006B3B90">
      <w:pPr>
        <w:rPr>
          <w:rFonts w:ascii="Times New Roman" w:hAnsi="Times New Roman" w:cs="Times New Roman"/>
          <w:sz w:val="24"/>
          <w:szCs w:val="24"/>
        </w:rPr>
      </w:pPr>
      <w:r w:rsidRPr="00EE3F2C">
        <w:rPr>
          <w:rFonts w:ascii="Times New Roman" w:hAnsi="Times New Roman" w:cs="Times New Roman"/>
          <w:sz w:val="24"/>
          <w:szCs w:val="24"/>
        </w:rPr>
        <w:t xml:space="preserve">12-11 б.- «5» </w:t>
      </w:r>
    </w:p>
    <w:p w:rsidR="006B3B90" w:rsidRPr="00EE3F2C" w:rsidRDefault="006B3B90" w:rsidP="006B3B90">
      <w:pPr>
        <w:rPr>
          <w:rFonts w:ascii="Times New Roman" w:hAnsi="Times New Roman" w:cs="Times New Roman"/>
          <w:sz w:val="24"/>
          <w:szCs w:val="24"/>
        </w:rPr>
      </w:pPr>
      <w:r w:rsidRPr="00EE3F2C">
        <w:rPr>
          <w:rFonts w:ascii="Times New Roman" w:hAnsi="Times New Roman" w:cs="Times New Roman"/>
          <w:sz w:val="24"/>
          <w:szCs w:val="24"/>
        </w:rPr>
        <w:t>10-9 б. -  «4»</w:t>
      </w:r>
    </w:p>
    <w:p w:rsidR="006B3B90" w:rsidRPr="00EE3F2C" w:rsidRDefault="006B3B90" w:rsidP="006B3B90">
      <w:pPr>
        <w:rPr>
          <w:rFonts w:ascii="Times New Roman" w:hAnsi="Times New Roman" w:cs="Times New Roman"/>
          <w:sz w:val="24"/>
          <w:szCs w:val="24"/>
        </w:rPr>
      </w:pPr>
      <w:r w:rsidRPr="00EE3F2C">
        <w:rPr>
          <w:rFonts w:ascii="Times New Roman" w:hAnsi="Times New Roman" w:cs="Times New Roman"/>
          <w:sz w:val="24"/>
          <w:szCs w:val="24"/>
        </w:rPr>
        <w:t>8-7 б.- «3»</w:t>
      </w:r>
    </w:p>
    <w:p w:rsidR="005B51EF" w:rsidRDefault="005B51EF"/>
    <w:sectPr w:rsidR="005B51EF" w:rsidSect="005B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B90"/>
    <w:rsid w:val="004D29F7"/>
    <w:rsid w:val="005B51EF"/>
    <w:rsid w:val="006B3B90"/>
    <w:rsid w:val="00CC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2014-01-23T11:01:00Z</dcterms:created>
  <dcterms:modified xsi:type="dcterms:W3CDTF">2014-01-23T11:43:00Z</dcterms:modified>
</cp:coreProperties>
</file>